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4F" w:rsidRPr="005B1A19" w:rsidRDefault="004505C3" w:rsidP="004505C3">
      <w:pPr>
        <w:jc w:val="right"/>
        <w:rPr>
          <w:rFonts w:asciiTheme="majorHAnsi" w:hAnsiTheme="majorHAnsi"/>
          <w:sz w:val="28"/>
          <w:szCs w:val="28"/>
        </w:rPr>
      </w:pPr>
      <w:r w:rsidRPr="005B1A19">
        <w:rPr>
          <w:rFonts w:asciiTheme="majorHAnsi" w:hAnsiTheme="majorHAnsi"/>
          <w:sz w:val="28"/>
          <w:szCs w:val="28"/>
        </w:rPr>
        <w:t>Неофіційний переклад*</w:t>
      </w:r>
    </w:p>
    <w:p w:rsidR="006C234F" w:rsidRPr="005B1A19" w:rsidRDefault="006C234F" w:rsidP="006C234F">
      <w:pPr>
        <w:jc w:val="center"/>
        <w:rPr>
          <w:rFonts w:asciiTheme="majorHAnsi" w:hAnsiTheme="majorHAnsi"/>
          <w:b/>
          <w:sz w:val="28"/>
          <w:szCs w:val="28"/>
        </w:rPr>
      </w:pPr>
    </w:p>
    <w:p w:rsidR="006C234F" w:rsidRPr="005B1A19" w:rsidRDefault="006C234F" w:rsidP="006C234F">
      <w:pPr>
        <w:jc w:val="center"/>
        <w:rPr>
          <w:rFonts w:asciiTheme="majorHAnsi" w:hAnsiTheme="majorHAnsi"/>
          <w:b/>
          <w:sz w:val="28"/>
          <w:szCs w:val="28"/>
        </w:rPr>
      </w:pPr>
    </w:p>
    <w:p w:rsidR="006C234F" w:rsidRPr="005B1A19" w:rsidRDefault="006C234F" w:rsidP="006C234F">
      <w:pPr>
        <w:jc w:val="center"/>
        <w:rPr>
          <w:rFonts w:asciiTheme="majorHAnsi" w:hAnsiTheme="majorHAnsi"/>
          <w:b/>
          <w:sz w:val="28"/>
          <w:szCs w:val="28"/>
        </w:rPr>
      </w:pPr>
    </w:p>
    <w:p w:rsidR="006C234F" w:rsidRPr="005B1A19" w:rsidRDefault="006C234F" w:rsidP="006C234F">
      <w:pPr>
        <w:jc w:val="center"/>
        <w:rPr>
          <w:rFonts w:asciiTheme="majorHAnsi" w:hAnsiTheme="majorHAnsi"/>
          <w:b/>
          <w:sz w:val="28"/>
          <w:szCs w:val="28"/>
        </w:rPr>
      </w:pPr>
    </w:p>
    <w:p w:rsidR="00A5136E" w:rsidRPr="005B1A19" w:rsidRDefault="00A5136E" w:rsidP="006C234F">
      <w:pPr>
        <w:jc w:val="center"/>
        <w:rPr>
          <w:rFonts w:asciiTheme="majorHAnsi" w:hAnsiTheme="majorHAnsi"/>
          <w:b/>
          <w:sz w:val="28"/>
          <w:szCs w:val="28"/>
        </w:rPr>
      </w:pPr>
    </w:p>
    <w:p w:rsidR="006C234F" w:rsidRPr="005B1A19" w:rsidRDefault="006C234F" w:rsidP="006C234F">
      <w:pPr>
        <w:jc w:val="center"/>
        <w:rPr>
          <w:rFonts w:asciiTheme="majorHAnsi" w:hAnsiTheme="majorHAnsi"/>
          <w:b/>
          <w:sz w:val="28"/>
          <w:szCs w:val="28"/>
        </w:rPr>
      </w:pPr>
    </w:p>
    <w:p w:rsidR="004505C3" w:rsidRPr="005B1A19" w:rsidRDefault="004505C3" w:rsidP="006C234F">
      <w:pPr>
        <w:jc w:val="center"/>
        <w:rPr>
          <w:rFonts w:asciiTheme="majorHAnsi" w:hAnsiTheme="majorHAnsi"/>
          <w:b/>
          <w:sz w:val="28"/>
          <w:szCs w:val="28"/>
        </w:rPr>
      </w:pPr>
    </w:p>
    <w:p w:rsidR="006C234F" w:rsidRPr="001D0E5C" w:rsidRDefault="006C234F" w:rsidP="006C234F">
      <w:pPr>
        <w:jc w:val="center"/>
        <w:rPr>
          <w:rFonts w:asciiTheme="majorHAnsi" w:hAnsiTheme="majorHAnsi"/>
          <w:b/>
          <w:spacing w:val="20"/>
          <w:sz w:val="32"/>
          <w:szCs w:val="32"/>
        </w:rPr>
      </w:pPr>
      <w:bookmarkStart w:id="0" w:name="_GoBack"/>
      <w:r w:rsidRPr="001D0E5C">
        <w:rPr>
          <w:rFonts w:asciiTheme="majorHAnsi" w:hAnsiTheme="majorHAnsi"/>
          <w:b/>
          <w:spacing w:val="20"/>
          <w:sz w:val="32"/>
          <w:szCs w:val="32"/>
        </w:rPr>
        <w:t xml:space="preserve">ПИТАННЯ ПРО КЕРІВНІ ПРИНЦИПИ </w:t>
      </w:r>
      <w:r w:rsidR="00370DEF">
        <w:rPr>
          <w:rFonts w:asciiTheme="majorHAnsi" w:hAnsiTheme="majorHAnsi"/>
          <w:b/>
          <w:spacing w:val="20"/>
          <w:sz w:val="32"/>
          <w:szCs w:val="32"/>
        </w:rPr>
        <w:t>ООН</w:t>
      </w:r>
    </w:p>
    <w:p w:rsidR="006C234F" w:rsidRPr="001D0E5C" w:rsidRDefault="006C234F" w:rsidP="006C234F">
      <w:pPr>
        <w:jc w:val="center"/>
        <w:rPr>
          <w:rFonts w:asciiTheme="majorHAnsi" w:hAnsiTheme="majorHAnsi"/>
          <w:b/>
          <w:spacing w:val="20"/>
          <w:sz w:val="32"/>
          <w:szCs w:val="32"/>
        </w:rPr>
      </w:pPr>
      <w:r w:rsidRPr="001D0E5C">
        <w:rPr>
          <w:rFonts w:asciiTheme="majorHAnsi" w:hAnsiTheme="majorHAnsi"/>
          <w:b/>
          <w:spacing w:val="20"/>
          <w:sz w:val="32"/>
          <w:szCs w:val="32"/>
        </w:rPr>
        <w:t>З ПИТАНЬ БІЗНЕСУ</w:t>
      </w:r>
      <w:r w:rsidR="000C5253">
        <w:rPr>
          <w:rFonts w:asciiTheme="majorHAnsi" w:hAnsiTheme="majorHAnsi"/>
          <w:b/>
          <w:spacing w:val="20"/>
          <w:sz w:val="32"/>
          <w:szCs w:val="32"/>
        </w:rPr>
        <w:t xml:space="preserve"> ТА</w:t>
      </w:r>
      <w:r w:rsidRPr="001D0E5C">
        <w:rPr>
          <w:rFonts w:asciiTheme="majorHAnsi" w:hAnsiTheme="majorHAnsi"/>
          <w:b/>
          <w:spacing w:val="20"/>
          <w:sz w:val="32"/>
          <w:szCs w:val="32"/>
        </w:rPr>
        <w:t xml:space="preserve"> ПРАВ ЛЮДИНИ, </w:t>
      </w:r>
    </w:p>
    <w:p w:rsidR="006C234F" w:rsidRPr="001D0E5C" w:rsidRDefault="006C234F" w:rsidP="006C234F">
      <w:pPr>
        <w:jc w:val="center"/>
        <w:rPr>
          <w:rFonts w:asciiTheme="majorHAnsi" w:hAnsiTheme="majorHAnsi"/>
          <w:b/>
          <w:spacing w:val="20"/>
          <w:sz w:val="32"/>
          <w:szCs w:val="32"/>
        </w:rPr>
      </w:pPr>
      <w:r w:rsidRPr="001D0E5C">
        <w:rPr>
          <w:rFonts w:asciiTheme="majorHAnsi" w:hAnsiTheme="majorHAnsi"/>
          <w:b/>
          <w:spacing w:val="20"/>
          <w:sz w:val="32"/>
          <w:szCs w:val="32"/>
        </w:rPr>
        <w:t>ЩО СТАВЛЯТЬСЯ НАЙЧАСТІШЕ</w:t>
      </w:r>
      <w:bookmarkEnd w:id="0"/>
    </w:p>
    <w:p w:rsidR="006C234F" w:rsidRPr="005B1A19" w:rsidRDefault="006C234F" w:rsidP="006C234F">
      <w:pPr>
        <w:rPr>
          <w:rFonts w:asciiTheme="majorHAnsi" w:hAnsiTheme="majorHAnsi"/>
          <w:sz w:val="28"/>
          <w:szCs w:val="28"/>
        </w:rPr>
      </w:pPr>
    </w:p>
    <w:p w:rsidR="006C234F" w:rsidRPr="005B1A19" w:rsidRDefault="006C234F" w:rsidP="006C234F">
      <w:pPr>
        <w:jc w:val="center"/>
        <w:rPr>
          <w:rFonts w:asciiTheme="majorHAnsi" w:hAnsiTheme="majorHAnsi"/>
          <w:sz w:val="28"/>
          <w:szCs w:val="28"/>
        </w:rPr>
      </w:pPr>
    </w:p>
    <w:p w:rsidR="006C234F" w:rsidRPr="005B1A19" w:rsidRDefault="006C234F" w:rsidP="006C234F">
      <w:pPr>
        <w:jc w:val="center"/>
        <w:rPr>
          <w:rFonts w:asciiTheme="majorHAnsi" w:hAnsiTheme="majorHAnsi"/>
          <w:sz w:val="28"/>
          <w:szCs w:val="28"/>
        </w:rPr>
      </w:pPr>
    </w:p>
    <w:p w:rsidR="006C234F" w:rsidRPr="005B1A19" w:rsidRDefault="006C234F" w:rsidP="006C234F">
      <w:pPr>
        <w:jc w:val="center"/>
        <w:rPr>
          <w:rFonts w:asciiTheme="majorHAnsi" w:hAnsiTheme="majorHAnsi"/>
          <w:sz w:val="28"/>
          <w:szCs w:val="28"/>
        </w:rPr>
      </w:pPr>
    </w:p>
    <w:p w:rsidR="0015406A" w:rsidRPr="005B1A19" w:rsidRDefault="0015406A" w:rsidP="006C234F">
      <w:pPr>
        <w:jc w:val="center"/>
        <w:rPr>
          <w:rFonts w:asciiTheme="majorHAnsi" w:hAnsiTheme="majorHAnsi"/>
          <w:sz w:val="28"/>
          <w:szCs w:val="28"/>
        </w:rPr>
      </w:pPr>
    </w:p>
    <w:p w:rsidR="0015406A" w:rsidRPr="005B1A19" w:rsidRDefault="0015406A" w:rsidP="006C234F">
      <w:pPr>
        <w:jc w:val="center"/>
        <w:rPr>
          <w:rFonts w:asciiTheme="majorHAnsi" w:hAnsiTheme="majorHAnsi"/>
          <w:sz w:val="28"/>
          <w:szCs w:val="28"/>
        </w:rPr>
      </w:pPr>
    </w:p>
    <w:p w:rsidR="0015406A" w:rsidRPr="005B1A19" w:rsidRDefault="0015406A" w:rsidP="006C234F">
      <w:pPr>
        <w:jc w:val="center"/>
        <w:rPr>
          <w:rFonts w:asciiTheme="majorHAnsi" w:hAnsiTheme="majorHAnsi"/>
          <w:sz w:val="28"/>
          <w:szCs w:val="28"/>
        </w:rPr>
      </w:pPr>
    </w:p>
    <w:p w:rsidR="0015406A" w:rsidRPr="005B1A19" w:rsidRDefault="0015406A" w:rsidP="006C234F">
      <w:pPr>
        <w:jc w:val="center"/>
        <w:rPr>
          <w:rFonts w:asciiTheme="majorHAnsi" w:hAnsiTheme="majorHAnsi"/>
          <w:sz w:val="28"/>
          <w:szCs w:val="28"/>
        </w:rPr>
      </w:pPr>
    </w:p>
    <w:p w:rsidR="0015406A" w:rsidRPr="005B1A19" w:rsidRDefault="0015406A" w:rsidP="006C234F">
      <w:pPr>
        <w:jc w:val="center"/>
        <w:rPr>
          <w:rFonts w:asciiTheme="majorHAnsi" w:hAnsiTheme="majorHAnsi"/>
          <w:sz w:val="28"/>
          <w:szCs w:val="28"/>
        </w:rPr>
      </w:pPr>
    </w:p>
    <w:p w:rsidR="004505C3" w:rsidRPr="005B1A19" w:rsidRDefault="004505C3" w:rsidP="006C234F">
      <w:pPr>
        <w:jc w:val="center"/>
        <w:rPr>
          <w:rFonts w:asciiTheme="majorHAnsi" w:hAnsiTheme="majorHAnsi"/>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1"/>
      </w:tblGrid>
      <w:tr w:rsidR="006C234F" w:rsidRPr="005B1A19" w:rsidTr="00757528">
        <w:tc>
          <w:tcPr>
            <w:tcW w:w="4441" w:type="dxa"/>
          </w:tcPr>
          <w:p w:rsidR="006C234F" w:rsidRPr="005B1A19" w:rsidRDefault="006C234F" w:rsidP="0015406A">
            <w:pPr>
              <w:rPr>
                <w:rFonts w:asciiTheme="majorHAnsi" w:hAnsiTheme="majorHAnsi"/>
                <w:sz w:val="28"/>
                <w:szCs w:val="28"/>
              </w:rPr>
            </w:pPr>
            <w:r w:rsidRPr="005B1A19">
              <w:rPr>
                <w:rFonts w:asciiTheme="majorHAnsi" w:hAnsiTheme="majorHAnsi"/>
                <w:sz w:val="28"/>
                <w:szCs w:val="28"/>
              </w:rPr>
              <w:t>Організація Об’єднаних Націй</w:t>
            </w:r>
          </w:p>
          <w:p w:rsidR="006C234F" w:rsidRPr="005B1A19" w:rsidRDefault="006C234F" w:rsidP="0015406A">
            <w:pPr>
              <w:rPr>
                <w:rFonts w:asciiTheme="majorHAnsi" w:hAnsiTheme="majorHAnsi"/>
                <w:sz w:val="28"/>
                <w:szCs w:val="28"/>
              </w:rPr>
            </w:pPr>
            <w:r w:rsidRPr="005B1A19">
              <w:rPr>
                <w:rFonts w:asciiTheme="majorHAnsi" w:hAnsiTheme="majorHAnsi"/>
                <w:sz w:val="28"/>
                <w:szCs w:val="28"/>
              </w:rPr>
              <w:t>Нью-Йорк та Женева, 2014 рік</w:t>
            </w:r>
          </w:p>
        </w:tc>
        <w:tc>
          <w:tcPr>
            <w:tcW w:w="4441" w:type="dxa"/>
          </w:tcPr>
          <w:p w:rsidR="006C234F" w:rsidRPr="005B1A19" w:rsidRDefault="006C234F" w:rsidP="0015406A">
            <w:pPr>
              <w:jc w:val="center"/>
              <w:rPr>
                <w:rFonts w:asciiTheme="majorHAnsi" w:hAnsiTheme="majorHAnsi"/>
                <w:sz w:val="28"/>
                <w:szCs w:val="28"/>
              </w:rPr>
            </w:pPr>
            <w:r w:rsidRPr="005B1A19">
              <w:rPr>
                <w:rFonts w:asciiTheme="majorHAnsi" w:hAnsiTheme="majorHAnsi"/>
                <w:sz w:val="28"/>
                <w:szCs w:val="28"/>
              </w:rPr>
              <w:t>ОБ’ЄДНАНІ НАЦІЇ</w:t>
            </w:r>
          </w:p>
          <w:p w:rsidR="006C234F" w:rsidRPr="005B1A19" w:rsidRDefault="006C234F" w:rsidP="0015406A">
            <w:pPr>
              <w:jc w:val="center"/>
              <w:rPr>
                <w:rFonts w:asciiTheme="majorHAnsi" w:hAnsiTheme="majorHAnsi"/>
                <w:sz w:val="28"/>
                <w:szCs w:val="28"/>
              </w:rPr>
            </w:pPr>
            <w:r w:rsidRPr="005B1A19">
              <w:rPr>
                <w:rFonts w:asciiTheme="majorHAnsi" w:hAnsiTheme="majorHAnsi"/>
                <w:sz w:val="28"/>
                <w:szCs w:val="28"/>
              </w:rPr>
              <w:t>ПРАВА ЛЮДИНИ</w:t>
            </w:r>
          </w:p>
          <w:p w:rsidR="0015406A" w:rsidRPr="005B1A19" w:rsidRDefault="006C234F" w:rsidP="0015406A">
            <w:pPr>
              <w:jc w:val="center"/>
              <w:rPr>
                <w:rFonts w:asciiTheme="majorHAnsi" w:hAnsiTheme="majorHAnsi"/>
                <w:sz w:val="28"/>
                <w:szCs w:val="28"/>
              </w:rPr>
            </w:pPr>
            <w:r w:rsidRPr="005B1A19">
              <w:rPr>
                <w:rFonts w:asciiTheme="majorHAnsi" w:hAnsiTheme="majorHAnsi"/>
                <w:sz w:val="28"/>
                <w:szCs w:val="28"/>
              </w:rPr>
              <w:t>Управління Верховного Комісара</w:t>
            </w:r>
          </w:p>
          <w:p w:rsidR="0015406A" w:rsidRPr="005B1A19" w:rsidRDefault="0015406A" w:rsidP="0015406A">
            <w:pPr>
              <w:jc w:val="center"/>
              <w:rPr>
                <w:rFonts w:asciiTheme="majorHAnsi" w:hAnsiTheme="majorHAnsi"/>
                <w:sz w:val="28"/>
                <w:szCs w:val="28"/>
              </w:rPr>
            </w:pPr>
          </w:p>
        </w:tc>
      </w:tr>
    </w:tbl>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15406A" w:rsidRPr="005B1A19" w:rsidRDefault="00012153" w:rsidP="00416B01">
      <w:pPr>
        <w:spacing w:after="0" w:line="240" w:lineRule="auto"/>
        <w:jc w:val="both"/>
        <w:rPr>
          <w:rFonts w:asciiTheme="majorHAnsi" w:hAnsiTheme="majorHAnsi"/>
          <w:b/>
          <w:i/>
          <w:sz w:val="24"/>
          <w:szCs w:val="24"/>
        </w:rPr>
      </w:pPr>
      <w:r w:rsidRPr="005B1A19">
        <w:rPr>
          <w:rFonts w:asciiTheme="majorHAnsi" w:hAnsiTheme="majorHAnsi"/>
          <w:i/>
          <w:sz w:val="24"/>
          <w:szCs w:val="24"/>
        </w:rPr>
        <w:t xml:space="preserve">* </w:t>
      </w:r>
      <w:r w:rsidR="004505C3" w:rsidRPr="005B1A19">
        <w:rPr>
          <w:rFonts w:asciiTheme="majorHAnsi" w:hAnsiTheme="majorHAnsi"/>
          <w:i/>
          <w:sz w:val="24"/>
          <w:szCs w:val="24"/>
        </w:rPr>
        <w:t>Переклад видання О</w:t>
      </w:r>
      <w:r w:rsidR="00007E73" w:rsidRPr="005B1A19">
        <w:rPr>
          <w:rFonts w:asciiTheme="majorHAnsi" w:hAnsiTheme="majorHAnsi"/>
          <w:i/>
          <w:sz w:val="24"/>
          <w:szCs w:val="24"/>
        </w:rPr>
        <w:t xml:space="preserve">рганізації Об’єднаних </w:t>
      </w:r>
      <w:r w:rsidR="004505C3" w:rsidRPr="005B1A19">
        <w:rPr>
          <w:rFonts w:asciiTheme="majorHAnsi" w:hAnsiTheme="majorHAnsi"/>
          <w:i/>
          <w:sz w:val="24"/>
          <w:szCs w:val="24"/>
        </w:rPr>
        <w:t>Н</w:t>
      </w:r>
      <w:r w:rsidR="00007E73" w:rsidRPr="005B1A19">
        <w:rPr>
          <w:rFonts w:asciiTheme="majorHAnsi" w:hAnsiTheme="majorHAnsi"/>
          <w:i/>
          <w:sz w:val="24"/>
          <w:szCs w:val="24"/>
        </w:rPr>
        <w:t xml:space="preserve">ацій </w:t>
      </w:r>
      <w:r w:rsidR="004505C3" w:rsidRPr="005B1A19">
        <w:rPr>
          <w:rFonts w:asciiTheme="majorHAnsi" w:hAnsiTheme="majorHAnsi"/>
          <w:i/>
          <w:sz w:val="24"/>
          <w:szCs w:val="24"/>
        </w:rPr>
        <w:t>«</w:t>
      </w:r>
      <w:r w:rsidR="004505C3" w:rsidRPr="005B1A19">
        <w:rPr>
          <w:rFonts w:asciiTheme="majorHAnsi" w:hAnsiTheme="majorHAnsi"/>
          <w:b/>
          <w:i/>
          <w:sz w:val="24"/>
          <w:szCs w:val="24"/>
        </w:rPr>
        <w:t xml:space="preserve">Питання про Керівні принципи з питань бізнесу </w:t>
      </w:r>
      <w:r w:rsidR="000C5253">
        <w:rPr>
          <w:rFonts w:asciiTheme="majorHAnsi" w:hAnsiTheme="majorHAnsi"/>
          <w:b/>
          <w:i/>
          <w:sz w:val="24"/>
          <w:szCs w:val="24"/>
        </w:rPr>
        <w:t>та</w:t>
      </w:r>
      <w:r w:rsidR="004505C3" w:rsidRPr="005B1A19">
        <w:rPr>
          <w:rFonts w:asciiTheme="majorHAnsi" w:hAnsiTheme="majorHAnsi"/>
          <w:b/>
          <w:i/>
          <w:sz w:val="24"/>
          <w:szCs w:val="24"/>
        </w:rPr>
        <w:t xml:space="preserve"> прав людини, що ставляться найчастіше»</w:t>
      </w:r>
      <w:r w:rsidR="00F46AAF" w:rsidRPr="005B1A19">
        <w:rPr>
          <w:rFonts w:asciiTheme="majorHAnsi" w:hAnsiTheme="majorHAnsi"/>
          <w:b/>
          <w:i/>
          <w:sz w:val="24"/>
          <w:szCs w:val="24"/>
        </w:rPr>
        <w:t xml:space="preserve"> </w:t>
      </w:r>
      <w:r w:rsidR="00A57C61" w:rsidRPr="005B1A19">
        <w:rPr>
          <w:rFonts w:asciiTheme="majorHAnsi" w:hAnsiTheme="majorHAnsi"/>
          <w:b/>
          <w:i/>
          <w:sz w:val="24"/>
          <w:szCs w:val="24"/>
        </w:rPr>
        <w:t xml:space="preserve"> / </w:t>
      </w:r>
      <w:r w:rsidR="004505C3" w:rsidRPr="005B1A19">
        <w:rPr>
          <w:rFonts w:asciiTheme="majorHAnsi" w:hAnsiTheme="majorHAnsi"/>
          <w:b/>
          <w:i/>
          <w:sz w:val="24"/>
          <w:szCs w:val="24"/>
        </w:rPr>
        <w:t xml:space="preserve"> </w:t>
      </w:r>
      <w:r w:rsidR="00A57C61" w:rsidRPr="005B1A19">
        <w:rPr>
          <w:rFonts w:asciiTheme="majorHAnsi" w:hAnsiTheme="majorHAnsi"/>
          <w:b/>
          <w:i/>
          <w:sz w:val="24"/>
          <w:szCs w:val="24"/>
        </w:rPr>
        <w:t>«</w:t>
      </w:r>
      <w:proofErr w:type="spellStart"/>
      <w:r w:rsidR="00A57C61" w:rsidRPr="005B1A19">
        <w:rPr>
          <w:rFonts w:asciiTheme="majorHAnsi" w:hAnsiTheme="majorHAnsi"/>
          <w:b/>
          <w:i/>
          <w:sz w:val="24"/>
          <w:szCs w:val="24"/>
        </w:rPr>
        <w:t>Frequently</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Asked</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Questions</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about</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the</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Guiding</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Principles</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on</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Business</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and</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Human</w:t>
      </w:r>
      <w:proofErr w:type="spellEnd"/>
      <w:r w:rsidR="00A57C61" w:rsidRPr="005B1A19">
        <w:rPr>
          <w:rFonts w:asciiTheme="majorHAnsi" w:hAnsiTheme="majorHAnsi"/>
          <w:b/>
          <w:i/>
          <w:sz w:val="24"/>
          <w:szCs w:val="24"/>
        </w:rPr>
        <w:t xml:space="preserve"> </w:t>
      </w:r>
      <w:proofErr w:type="spellStart"/>
      <w:r w:rsidR="00A57C61" w:rsidRPr="005B1A19">
        <w:rPr>
          <w:rFonts w:asciiTheme="majorHAnsi" w:hAnsiTheme="majorHAnsi"/>
          <w:b/>
          <w:i/>
          <w:sz w:val="24"/>
          <w:szCs w:val="24"/>
        </w:rPr>
        <w:t>Rights</w:t>
      </w:r>
      <w:proofErr w:type="spellEnd"/>
      <w:r w:rsidR="00A57C61" w:rsidRPr="005B1A19">
        <w:rPr>
          <w:rFonts w:asciiTheme="majorHAnsi" w:hAnsiTheme="majorHAnsi"/>
          <w:b/>
          <w:i/>
          <w:sz w:val="24"/>
          <w:szCs w:val="24"/>
        </w:rPr>
        <w:t>»</w:t>
      </w:r>
      <w:r w:rsidR="00A57C61" w:rsidRPr="005B1A19">
        <w:rPr>
          <w:rFonts w:asciiTheme="majorHAnsi" w:hAnsiTheme="majorHAnsi"/>
          <w:i/>
          <w:sz w:val="24"/>
          <w:szCs w:val="24"/>
        </w:rPr>
        <w:t xml:space="preserve"> </w:t>
      </w:r>
      <w:r w:rsidR="004505C3" w:rsidRPr="005B1A19">
        <w:rPr>
          <w:rFonts w:asciiTheme="majorHAnsi" w:hAnsiTheme="majorHAnsi"/>
          <w:i/>
          <w:sz w:val="24"/>
          <w:szCs w:val="24"/>
        </w:rPr>
        <w:t>в</w:t>
      </w:r>
      <w:r w:rsidR="0015406A" w:rsidRPr="005B1A19">
        <w:rPr>
          <w:rFonts w:asciiTheme="majorHAnsi" w:hAnsiTheme="majorHAnsi"/>
          <w:i/>
          <w:sz w:val="24"/>
          <w:szCs w:val="24"/>
        </w:rPr>
        <w:t xml:space="preserve">иконано за підтримки Ресурсного центру з питань бізнесу та прав людини (Велика Британія) у рамках Спільного проекту 2019 року Центру перспективних досліджень </w:t>
      </w:r>
      <w:r w:rsidR="00547C52" w:rsidRPr="005B1A19">
        <w:rPr>
          <w:rFonts w:asciiTheme="majorHAnsi" w:hAnsiTheme="majorHAnsi"/>
          <w:i/>
          <w:sz w:val="24"/>
          <w:szCs w:val="24"/>
        </w:rPr>
        <w:t>і</w:t>
      </w:r>
      <w:r w:rsidR="0015406A" w:rsidRPr="005B1A19">
        <w:rPr>
          <w:rFonts w:asciiTheme="majorHAnsi" w:hAnsiTheme="majorHAnsi"/>
          <w:i/>
          <w:sz w:val="24"/>
          <w:szCs w:val="24"/>
        </w:rPr>
        <w:t xml:space="preserve"> співробітництва з прав людини в сфері економіки Інституту економіко-правових досліджень НАН України, Ресурсного центру з питань бізнесу та прав людини та Секретаріату Уповноваженого Верховної Ради з прав людини </w:t>
      </w:r>
      <w:r w:rsidR="0015406A" w:rsidRPr="005B1A19">
        <w:rPr>
          <w:rFonts w:asciiTheme="majorHAnsi" w:hAnsiTheme="majorHAnsi"/>
          <w:b/>
          <w:i/>
          <w:sz w:val="24"/>
          <w:szCs w:val="24"/>
        </w:rPr>
        <w:t>«Просування поваги прав людини в сфері бізнесу в контексті імплементації Цілей сталого розвитку в Україні»</w:t>
      </w:r>
      <w:r w:rsidR="00547C52" w:rsidRPr="005B1A19">
        <w:rPr>
          <w:rFonts w:asciiTheme="majorHAnsi" w:hAnsiTheme="majorHAnsi"/>
          <w:b/>
          <w:i/>
          <w:sz w:val="24"/>
          <w:szCs w:val="24"/>
        </w:rPr>
        <w:t>.</w:t>
      </w:r>
    </w:p>
    <w:p w:rsidR="0015406A" w:rsidRPr="005B1A19" w:rsidRDefault="0015406A"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EA3805" w:rsidP="00A57C61">
      <w:pPr>
        <w:spacing w:after="0" w:line="240" w:lineRule="auto"/>
        <w:jc w:val="center"/>
        <w:rPr>
          <w:rFonts w:asciiTheme="majorHAnsi" w:hAnsiTheme="majorHAnsi"/>
          <w:sz w:val="28"/>
          <w:szCs w:val="28"/>
        </w:rPr>
      </w:pPr>
      <w:r>
        <w:rPr>
          <w:rFonts w:asciiTheme="majorHAnsi" w:hAnsiTheme="majorHAnsi"/>
          <w:noProof/>
          <w:sz w:val="28"/>
          <w:szCs w:val="28"/>
          <w:lang w:val="ru-RU" w:eastAsia="ru-RU"/>
        </w:rPr>
        <w:drawing>
          <wp:inline distT="0" distB="0" distL="0" distR="0">
            <wp:extent cx="1714500" cy="5810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4505C3" w:rsidRPr="005B1A19" w:rsidRDefault="004505C3" w:rsidP="006C234F">
      <w:pPr>
        <w:spacing w:after="0" w:line="240" w:lineRule="auto"/>
        <w:jc w:val="both"/>
        <w:rPr>
          <w:rFonts w:asciiTheme="majorHAnsi" w:hAnsiTheme="majorHAnsi"/>
          <w:sz w:val="28"/>
          <w:szCs w:val="28"/>
        </w:rPr>
      </w:pPr>
    </w:p>
    <w:p w:rsidR="006C234F" w:rsidRPr="005B1A19" w:rsidRDefault="006C234F" w:rsidP="00007E73">
      <w:pPr>
        <w:spacing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ПРИМІТКА </w:t>
      </w:r>
    </w:p>
    <w:p w:rsidR="006C234F" w:rsidRPr="005B1A19" w:rsidRDefault="006C234F" w:rsidP="00007E73">
      <w:pPr>
        <w:spacing w:after="0" w:line="240" w:lineRule="auto"/>
        <w:ind w:firstLine="709"/>
        <w:jc w:val="both"/>
        <w:rPr>
          <w:rFonts w:asciiTheme="majorHAnsi" w:hAnsiTheme="majorHAnsi"/>
          <w:sz w:val="28"/>
          <w:szCs w:val="28"/>
        </w:rPr>
      </w:pPr>
    </w:p>
    <w:p w:rsidR="006C234F" w:rsidRPr="005B1A19" w:rsidRDefault="006C234F" w:rsidP="00007E73">
      <w:pPr>
        <w:spacing w:after="0" w:line="240" w:lineRule="auto"/>
        <w:ind w:firstLine="709"/>
        <w:jc w:val="both"/>
        <w:rPr>
          <w:rFonts w:asciiTheme="majorHAnsi" w:hAnsiTheme="majorHAnsi"/>
          <w:sz w:val="28"/>
          <w:szCs w:val="28"/>
        </w:rPr>
      </w:pPr>
      <w:r w:rsidRPr="005B1A19">
        <w:rPr>
          <w:rFonts w:asciiTheme="majorHAnsi" w:hAnsiTheme="majorHAnsi"/>
          <w:sz w:val="28"/>
          <w:szCs w:val="28"/>
        </w:rPr>
        <w:t>Визначення, що вживаються в цьому виданні, і виклад матеріалу в ньому не означають, що Секретаріат Організації Об'єднаних Націй висловлює якусь певну думку щодо правового статусу тієї чи іншої країни, території, міста, району або їх влади або щодо делімітації їхніх кордонів.</w:t>
      </w:r>
    </w:p>
    <w:p w:rsidR="002E20AC" w:rsidRPr="005B1A19" w:rsidRDefault="002E20AC" w:rsidP="00007E73">
      <w:pPr>
        <w:spacing w:after="0" w:line="240" w:lineRule="auto"/>
        <w:ind w:firstLine="709"/>
        <w:jc w:val="center"/>
        <w:rPr>
          <w:rFonts w:asciiTheme="majorHAnsi" w:hAnsiTheme="majorHAnsi"/>
          <w:sz w:val="28"/>
          <w:szCs w:val="28"/>
        </w:rPr>
      </w:pPr>
    </w:p>
    <w:p w:rsidR="002E20AC" w:rsidRPr="005B1A19" w:rsidRDefault="002E20AC" w:rsidP="00007E73">
      <w:pPr>
        <w:spacing w:after="0" w:line="240" w:lineRule="auto"/>
        <w:ind w:firstLine="709"/>
        <w:jc w:val="center"/>
        <w:rPr>
          <w:rFonts w:asciiTheme="majorHAnsi" w:hAnsiTheme="majorHAnsi"/>
          <w:sz w:val="28"/>
          <w:szCs w:val="28"/>
        </w:rPr>
      </w:pPr>
    </w:p>
    <w:p w:rsidR="006C234F" w:rsidRPr="005B1A19" w:rsidRDefault="002E20AC" w:rsidP="00757528">
      <w:pPr>
        <w:spacing w:after="0" w:line="240" w:lineRule="auto"/>
        <w:jc w:val="center"/>
        <w:rPr>
          <w:rFonts w:asciiTheme="majorHAnsi" w:hAnsiTheme="majorHAnsi"/>
          <w:sz w:val="28"/>
          <w:szCs w:val="28"/>
        </w:rPr>
      </w:pPr>
      <w:r w:rsidRPr="005B1A19">
        <w:rPr>
          <w:rFonts w:asciiTheme="majorHAnsi" w:hAnsiTheme="majorHAnsi"/>
          <w:sz w:val="28"/>
          <w:szCs w:val="28"/>
        </w:rPr>
        <w:t>*</w:t>
      </w:r>
    </w:p>
    <w:p w:rsidR="006C234F" w:rsidRPr="005B1A19" w:rsidRDefault="002E20AC" w:rsidP="00757528">
      <w:pPr>
        <w:spacing w:after="0" w:line="240" w:lineRule="auto"/>
        <w:jc w:val="center"/>
        <w:rPr>
          <w:rFonts w:asciiTheme="majorHAnsi" w:hAnsiTheme="majorHAnsi"/>
          <w:sz w:val="28"/>
          <w:szCs w:val="28"/>
        </w:rPr>
      </w:pPr>
      <w:r w:rsidRPr="005B1A19">
        <w:rPr>
          <w:rFonts w:asciiTheme="majorHAnsi" w:hAnsiTheme="majorHAnsi"/>
          <w:sz w:val="28"/>
          <w:szCs w:val="28"/>
        </w:rPr>
        <w:t>*</w:t>
      </w:r>
      <w:r w:rsidR="00A57C61" w:rsidRPr="005B1A19">
        <w:rPr>
          <w:rFonts w:asciiTheme="majorHAnsi" w:hAnsiTheme="majorHAnsi"/>
          <w:sz w:val="28"/>
          <w:szCs w:val="28"/>
        </w:rPr>
        <w:t xml:space="preserve">  </w:t>
      </w:r>
      <w:r w:rsidRPr="005B1A19">
        <w:rPr>
          <w:rFonts w:asciiTheme="majorHAnsi" w:hAnsiTheme="majorHAnsi"/>
          <w:sz w:val="28"/>
          <w:szCs w:val="28"/>
        </w:rPr>
        <w:t>*</w:t>
      </w:r>
    </w:p>
    <w:p w:rsidR="002E20AC" w:rsidRPr="005B1A19" w:rsidRDefault="002E20AC" w:rsidP="00007E73">
      <w:pPr>
        <w:spacing w:after="0" w:line="240" w:lineRule="auto"/>
        <w:ind w:firstLine="709"/>
        <w:jc w:val="both"/>
        <w:rPr>
          <w:rFonts w:asciiTheme="majorHAnsi" w:hAnsiTheme="majorHAnsi"/>
          <w:sz w:val="28"/>
          <w:szCs w:val="28"/>
        </w:rPr>
      </w:pPr>
    </w:p>
    <w:p w:rsidR="002E20AC" w:rsidRPr="005B1A19" w:rsidRDefault="002E20AC" w:rsidP="00007E73">
      <w:pPr>
        <w:spacing w:after="0" w:line="240" w:lineRule="auto"/>
        <w:ind w:firstLine="709"/>
        <w:jc w:val="both"/>
        <w:rPr>
          <w:rFonts w:asciiTheme="majorHAnsi" w:hAnsiTheme="majorHAnsi"/>
          <w:sz w:val="28"/>
          <w:szCs w:val="28"/>
        </w:rPr>
      </w:pPr>
    </w:p>
    <w:p w:rsidR="00A57C61" w:rsidRPr="005B1A19" w:rsidRDefault="00A57C61" w:rsidP="00007E73">
      <w:pPr>
        <w:spacing w:after="0" w:line="240" w:lineRule="auto"/>
        <w:ind w:firstLine="709"/>
        <w:jc w:val="both"/>
        <w:rPr>
          <w:rFonts w:asciiTheme="majorHAnsi" w:hAnsiTheme="majorHAnsi"/>
          <w:sz w:val="28"/>
          <w:szCs w:val="28"/>
        </w:rPr>
      </w:pPr>
    </w:p>
    <w:p w:rsidR="002E20AC" w:rsidRPr="005B1A19" w:rsidRDefault="002E20AC" w:rsidP="00007E73">
      <w:pPr>
        <w:spacing w:after="0" w:line="240" w:lineRule="auto"/>
        <w:ind w:firstLine="709"/>
        <w:jc w:val="both"/>
        <w:rPr>
          <w:rFonts w:asciiTheme="majorHAnsi" w:hAnsiTheme="majorHAnsi"/>
          <w:sz w:val="28"/>
          <w:szCs w:val="28"/>
        </w:rPr>
      </w:pPr>
      <w:r w:rsidRPr="005B1A19">
        <w:rPr>
          <w:rFonts w:asciiTheme="majorHAnsi" w:hAnsiTheme="majorHAnsi"/>
          <w:sz w:val="28"/>
          <w:szCs w:val="28"/>
        </w:rPr>
        <w:t>Умовні позначення документів Організації Об'єднаних Націй складаються з великих літер і цифр. Коли таке позначення зустрічається в тексті, воно слугує в якості вказівки на відповідний документ Організації Об'єднаних Націй.</w:t>
      </w:r>
    </w:p>
    <w:p w:rsidR="002E20AC" w:rsidRPr="005B1A19" w:rsidRDefault="002E20AC" w:rsidP="002E20AC">
      <w:pPr>
        <w:spacing w:after="0" w:line="240" w:lineRule="auto"/>
        <w:jc w:val="both"/>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2E20AC" w:rsidRPr="005B1A19" w:rsidRDefault="002E20AC" w:rsidP="006C234F">
      <w:pPr>
        <w:jc w:val="center"/>
        <w:rPr>
          <w:rFonts w:asciiTheme="majorHAnsi" w:hAnsiTheme="majorHAnsi"/>
          <w:sz w:val="28"/>
          <w:szCs w:val="28"/>
        </w:rPr>
      </w:pPr>
    </w:p>
    <w:p w:rsidR="006C234F" w:rsidRPr="005B1A19" w:rsidRDefault="006C234F" w:rsidP="00334B1C">
      <w:pPr>
        <w:spacing w:after="0" w:line="240" w:lineRule="auto"/>
        <w:jc w:val="center"/>
        <w:rPr>
          <w:rFonts w:asciiTheme="majorHAnsi" w:hAnsiTheme="majorHAnsi"/>
          <w:sz w:val="24"/>
          <w:szCs w:val="24"/>
        </w:rPr>
      </w:pPr>
      <w:r w:rsidRPr="005B1A19">
        <w:rPr>
          <w:rFonts w:asciiTheme="majorHAnsi" w:hAnsiTheme="majorHAnsi"/>
          <w:sz w:val="24"/>
          <w:szCs w:val="24"/>
        </w:rPr>
        <w:t>HR / PUB / 14/3</w:t>
      </w:r>
    </w:p>
    <w:p w:rsidR="00334B1C" w:rsidRPr="005B1A19" w:rsidRDefault="006C234F" w:rsidP="00334B1C">
      <w:pPr>
        <w:spacing w:after="0" w:line="240" w:lineRule="auto"/>
        <w:jc w:val="center"/>
        <w:rPr>
          <w:rFonts w:asciiTheme="majorHAnsi" w:hAnsiTheme="majorHAnsi"/>
          <w:sz w:val="24"/>
          <w:szCs w:val="24"/>
        </w:rPr>
      </w:pPr>
      <w:r w:rsidRPr="005B1A19">
        <w:rPr>
          <w:rFonts w:asciiTheme="majorHAnsi" w:hAnsiTheme="majorHAnsi"/>
          <w:sz w:val="24"/>
          <w:szCs w:val="24"/>
        </w:rPr>
        <w:t>В</w:t>
      </w:r>
      <w:r w:rsidR="00334B1C" w:rsidRPr="005B1A19">
        <w:rPr>
          <w:rFonts w:asciiTheme="majorHAnsi" w:hAnsiTheme="majorHAnsi"/>
          <w:sz w:val="24"/>
          <w:szCs w:val="24"/>
        </w:rPr>
        <w:t>идання</w:t>
      </w:r>
      <w:r w:rsidRPr="005B1A19">
        <w:rPr>
          <w:rFonts w:asciiTheme="majorHAnsi" w:hAnsiTheme="majorHAnsi"/>
          <w:sz w:val="24"/>
          <w:szCs w:val="24"/>
        </w:rPr>
        <w:t xml:space="preserve"> Організації </w:t>
      </w:r>
      <w:r w:rsidR="00334B1C" w:rsidRPr="005B1A19">
        <w:rPr>
          <w:rFonts w:asciiTheme="majorHAnsi" w:hAnsiTheme="majorHAnsi"/>
          <w:sz w:val="24"/>
          <w:szCs w:val="24"/>
        </w:rPr>
        <w:t>Об’єднаних</w:t>
      </w:r>
      <w:r w:rsidRPr="005B1A19">
        <w:rPr>
          <w:rFonts w:asciiTheme="majorHAnsi" w:hAnsiTheme="majorHAnsi"/>
          <w:sz w:val="24"/>
          <w:szCs w:val="24"/>
        </w:rPr>
        <w:t xml:space="preserve"> Націй</w:t>
      </w:r>
    </w:p>
    <w:p w:rsidR="0064557C" w:rsidRPr="006B04DB" w:rsidRDefault="0064557C" w:rsidP="00334B1C">
      <w:pPr>
        <w:spacing w:before="60" w:after="60" w:line="240" w:lineRule="auto"/>
        <w:jc w:val="center"/>
        <w:rPr>
          <w:rFonts w:asciiTheme="majorHAnsi" w:hAnsiTheme="majorHAnsi"/>
          <w:sz w:val="24"/>
          <w:szCs w:val="24"/>
        </w:rPr>
      </w:pPr>
    </w:p>
    <w:p w:rsidR="00334B1C" w:rsidRPr="005B1A19" w:rsidRDefault="00334B1C" w:rsidP="00334B1C">
      <w:pPr>
        <w:spacing w:before="60" w:after="60" w:line="240" w:lineRule="auto"/>
        <w:jc w:val="center"/>
        <w:rPr>
          <w:rFonts w:asciiTheme="majorHAnsi" w:hAnsiTheme="majorHAnsi"/>
          <w:sz w:val="24"/>
          <w:szCs w:val="24"/>
        </w:rPr>
      </w:pPr>
      <w:proofErr w:type="spellStart"/>
      <w:r w:rsidRPr="005B1A19">
        <w:rPr>
          <w:rFonts w:asciiTheme="majorHAnsi" w:hAnsiTheme="majorHAnsi"/>
          <w:sz w:val="24"/>
          <w:szCs w:val="24"/>
        </w:rPr>
        <w:t>Sales</w:t>
      </w:r>
      <w:proofErr w:type="spellEnd"/>
      <w:r w:rsidRPr="005B1A19">
        <w:rPr>
          <w:rFonts w:asciiTheme="majorHAnsi" w:hAnsiTheme="majorHAnsi"/>
          <w:sz w:val="24"/>
          <w:szCs w:val="24"/>
        </w:rPr>
        <w:t xml:space="preserve"> </w:t>
      </w:r>
      <w:proofErr w:type="spellStart"/>
      <w:r w:rsidRPr="005B1A19">
        <w:rPr>
          <w:rFonts w:asciiTheme="majorHAnsi" w:hAnsiTheme="majorHAnsi"/>
          <w:sz w:val="24"/>
          <w:szCs w:val="24"/>
        </w:rPr>
        <w:t>No</w:t>
      </w:r>
      <w:proofErr w:type="spellEnd"/>
      <w:r w:rsidRPr="005B1A19">
        <w:rPr>
          <w:rFonts w:asciiTheme="majorHAnsi" w:hAnsiTheme="majorHAnsi"/>
          <w:sz w:val="24"/>
          <w:szCs w:val="24"/>
        </w:rPr>
        <w:t>. E.14.XIV.6</w:t>
      </w:r>
    </w:p>
    <w:p w:rsidR="00334B1C" w:rsidRPr="005B1A19" w:rsidRDefault="00334B1C" w:rsidP="00334B1C">
      <w:pPr>
        <w:spacing w:before="60" w:after="60" w:line="240" w:lineRule="auto"/>
        <w:jc w:val="center"/>
        <w:rPr>
          <w:rFonts w:asciiTheme="majorHAnsi" w:hAnsiTheme="majorHAnsi"/>
          <w:sz w:val="24"/>
          <w:szCs w:val="24"/>
        </w:rPr>
      </w:pPr>
      <w:r w:rsidRPr="005B1A19">
        <w:rPr>
          <w:rFonts w:asciiTheme="majorHAnsi" w:hAnsiTheme="majorHAnsi"/>
          <w:sz w:val="24"/>
          <w:szCs w:val="24"/>
        </w:rPr>
        <w:t>ISBN 978-92-1-154207-3</w:t>
      </w:r>
    </w:p>
    <w:p w:rsidR="00334B1C" w:rsidRPr="006B04DB" w:rsidRDefault="00334B1C" w:rsidP="00334B1C">
      <w:pPr>
        <w:spacing w:before="60" w:after="60" w:line="240" w:lineRule="auto"/>
        <w:jc w:val="center"/>
        <w:rPr>
          <w:rFonts w:asciiTheme="majorHAnsi" w:hAnsiTheme="majorHAnsi"/>
          <w:sz w:val="24"/>
          <w:szCs w:val="24"/>
        </w:rPr>
      </w:pPr>
      <w:r w:rsidRPr="005B1A19">
        <w:rPr>
          <w:rFonts w:asciiTheme="majorHAnsi" w:hAnsiTheme="majorHAnsi"/>
          <w:sz w:val="24"/>
          <w:szCs w:val="24"/>
        </w:rPr>
        <w:t>e-ISBN 978-92-1-056839-5</w:t>
      </w:r>
    </w:p>
    <w:p w:rsidR="0064557C" w:rsidRPr="006B04DB" w:rsidRDefault="0064557C" w:rsidP="00334B1C">
      <w:pPr>
        <w:spacing w:before="60" w:after="60" w:line="240" w:lineRule="auto"/>
        <w:jc w:val="center"/>
        <w:rPr>
          <w:rFonts w:asciiTheme="majorHAnsi" w:hAnsiTheme="majorHAnsi"/>
          <w:sz w:val="24"/>
          <w:szCs w:val="24"/>
        </w:rPr>
      </w:pPr>
    </w:p>
    <w:p w:rsidR="006C234F" w:rsidRPr="005B1A19" w:rsidRDefault="006C234F" w:rsidP="00334B1C">
      <w:pPr>
        <w:spacing w:after="0" w:line="240" w:lineRule="auto"/>
        <w:jc w:val="center"/>
        <w:rPr>
          <w:rFonts w:asciiTheme="majorHAnsi" w:hAnsiTheme="majorHAnsi"/>
          <w:sz w:val="24"/>
          <w:szCs w:val="24"/>
        </w:rPr>
      </w:pPr>
      <w:r w:rsidRPr="005B1A19">
        <w:rPr>
          <w:rFonts w:asciiTheme="majorHAnsi" w:hAnsiTheme="majorHAnsi"/>
          <w:sz w:val="24"/>
          <w:szCs w:val="24"/>
        </w:rPr>
        <w:t>© 2014 Організація Об</w:t>
      </w:r>
      <w:r w:rsidR="00334B1C" w:rsidRPr="005B1A19">
        <w:rPr>
          <w:rFonts w:asciiTheme="majorHAnsi" w:hAnsiTheme="majorHAnsi"/>
          <w:sz w:val="24"/>
          <w:szCs w:val="24"/>
        </w:rPr>
        <w:t>’</w:t>
      </w:r>
      <w:r w:rsidRPr="005B1A19">
        <w:rPr>
          <w:rFonts w:asciiTheme="majorHAnsi" w:hAnsiTheme="majorHAnsi"/>
          <w:sz w:val="24"/>
          <w:szCs w:val="24"/>
        </w:rPr>
        <w:t>єднаних Націй</w:t>
      </w:r>
    </w:p>
    <w:p w:rsidR="006C234F" w:rsidRPr="005B1A19" w:rsidRDefault="006C234F" w:rsidP="00334B1C">
      <w:pPr>
        <w:spacing w:after="0" w:line="240" w:lineRule="auto"/>
        <w:jc w:val="center"/>
        <w:rPr>
          <w:rFonts w:asciiTheme="majorHAnsi" w:hAnsiTheme="majorHAnsi"/>
          <w:sz w:val="24"/>
          <w:szCs w:val="24"/>
        </w:rPr>
      </w:pPr>
      <w:r w:rsidRPr="005B1A19">
        <w:rPr>
          <w:rFonts w:asciiTheme="majorHAnsi" w:hAnsiTheme="majorHAnsi"/>
          <w:sz w:val="24"/>
          <w:szCs w:val="24"/>
        </w:rPr>
        <w:t xml:space="preserve">Всі права </w:t>
      </w:r>
      <w:proofErr w:type="spellStart"/>
      <w:r w:rsidRPr="005B1A19">
        <w:rPr>
          <w:rFonts w:asciiTheme="majorHAnsi" w:hAnsiTheme="majorHAnsi"/>
          <w:sz w:val="24"/>
          <w:szCs w:val="24"/>
        </w:rPr>
        <w:t>глобально</w:t>
      </w:r>
      <w:proofErr w:type="spellEnd"/>
      <w:r w:rsidRPr="005B1A19">
        <w:rPr>
          <w:rFonts w:asciiTheme="majorHAnsi" w:hAnsiTheme="majorHAnsi"/>
          <w:sz w:val="24"/>
          <w:szCs w:val="24"/>
        </w:rPr>
        <w:t xml:space="preserve"> захищені</w:t>
      </w:r>
      <w:r w:rsidR="00EE016F" w:rsidRPr="005B1A19">
        <w:rPr>
          <w:rFonts w:asciiTheme="majorHAnsi" w:hAnsiTheme="majorHAnsi"/>
          <w:sz w:val="24"/>
          <w:szCs w:val="24"/>
        </w:rPr>
        <w:t>.</w:t>
      </w:r>
    </w:p>
    <w:p w:rsidR="00334B1C" w:rsidRPr="005B1A19" w:rsidRDefault="00334B1C" w:rsidP="006C234F">
      <w:pPr>
        <w:jc w:val="center"/>
        <w:rPr>
          <w:rFonts w:asciiTheme="majorHAnsi" w:hAnsiTheme="majorHAnsi"/>
          <w:b/>
          <w:sz w:val="28"/>
          <w:szCs w:val="28"/>
        </w:rPr>
      </w:pPr>
    </w:p>
    <w:p w:rsidR="006C234F" w:rsidRPr="005B1A19" w:rsidRDefault="006C234F" w:rsidP="006C234F">
      <w:pPr>
        <w:jc w:val="center"/>
        <w:rPr>
          <w:rFonts w:asciiTheme="majorHAnsi" w:hAnsiTheme="majorHAnsi"/>
          <w:b/>
          <w:sz w:val="28"/>
          <w:szCs w:val="28"/>
        </w:rPr>
      </w:pPr>
      <w:r w:rsidRPr="005B1A19">
        <w:rPr>
          <w:rFonts w:asciiTheme="majorHAnsi" w:hAnsiTheme="majorHAnsi"/>
          <w:b/>
          <w:sz w:val="28"/>
          <w:szCs w:val="28"/>
        </w:rPr>
        <w:lastRenderedPageBreak/>
        <w:t xml:space="preserve"> ЗМІСТ</w:t>
      </w:r>
    </w:p>
    <w:tbl>
      <w:tblPr>
        <w:tblStyle w:val="a4"/>
        <w:tblW w:w="0" w:type="auto"/>
        <w:tblLook w:val="04A0" w:firstRow="1" w:lastRow="0" w:firstColumn="1" w:lastColumn="0" w:noHBand="0" w:noVBand="1"/>
      </w:tblPr>
      <w:tblGrid>
        <w:gridCol w:w="7721"/>
        <w:gridCol w:w="1161"/>
      </w:tblGrid>
      <w:tr w:rsidR="002E20AC" w:rsidRPr="005B1A19" w:rsidTr="002E20AC">
        <w:tc>
          <w:tcPr>
            <w:tcW w:w="8330" w:type="dxa"/>
          </w:tcPr>
          <w:p w:rsidR="002E20AC" w:rsidRPr="005B1A19" w:rsidRDefault="002E20AC" w:rsidP="00757528">
            <w:pPr>
              <w:spacing w:before="60" w:after="60"/>
              <w:jc w:val="both"/>
              <w:rPr>
                <w:rFonts w:asciiTheme="majorHAnsi" w:hAnsiTheme="majorHAnsi"/>
                <w:sz w:val="28"/>
                <w:szCs w:val="28"/>
              </w:rPr>
            </w:pPr>
            <w:r w:rsidRPr="005B1A19">
              <w:rPr>
                <w:rFonts w:asciiTheme="majorHAnsi" w:hAnsiTheme="majorHAnsi"/>
                <w:b/>
                <w:sz w:val="28"/>
                <w:szCs w:val="28"/>
              </w:rPr>
              <w:t xml:space="preserve">ВСТУП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7</w:t>
            </w:r>
          </w:p>
        </w:tc>
      </w:tr>
      <w:tr w:rsidR="002E20AC" w:rsidRPr="005B1A19" w:rsidTr="002E20AC">
        <w:tc>
          <w:tcPr>
            <w:tcW w:w="8330" w:type="dxa"/>
          </w:tcPr>
          <w:p w:rsidR="002E20AC" w:rsidRPr="005B1A19" w:rsidRDefault="00AF5ABA" w:rsidP="00AF5ABA">
            <w:pPr>
              <w:pStyle w:val="a3"/>
              <w:spacing w:before="60" w:after="60"/>
              <w:ind w:left="0"/>
              <w:rPr>
                <w:rFonts w:asciiTheme="majorHAnsi" w:hAnsiTheme="majorHAnsi"/>
                <w:b/>
                <w:sz w:val="28"/>
                <w:szCs w:val="28"/>
              </w:rPr>
            </w:pPr>
            <w:r w:rsidRPr="005B1A19">
              <w:rPr>
                <w:rFonts w:asciiTheme="majorHAnsi" w:hAnsiTheme="majorHAnsi"/>
                <w:b/>
                <w:sz w:val="28"/>
                <w:szCs w:val="28"/>
              </w:rPr>
              <w:t xml:space="preserve">Глава І. </w:t>
            </w:r>
            <w:r w:rsidR="002E20AC" w:rsidRPr="005B1A19">
              <w:rPr>
                <w:rFonts w:asciiTheme="majorHAnsi" w:hAnsiTheme="majorHAnsi"/>
                <w:b/>
                <w:sz w:val="28"/>
                <w:szCs w:val="28"/>
              </w:rPr>
              <w:t>ЗАГАЛЬНІ ПИТАННЯ</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9</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1. Що таке права людини?</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9</w:t>
            </w:r>
          </w:p>
        </w:tc>
      </w:tr>
      <w:tr w:rsidR="002E20AC" w:rsidRPr="005B1A19" w:rsidTr="002E20AC">
        <w:tc>
          <w:tcPr>
            <w:tcW w:w="8330" w:type="dxa"/>
          </w:tcPr>
          <w:p w:rsidR="002E20AC" w:rsidRPr="005B1A19" w:rsidRDefault="00ED4199" w:rsidP="0064557C">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2. </w:t>
            </w:r>
            <w:r w:rsidR="00872F7A" w:rsidRPr="005B1A19">
              <w:rPr>
                <w:rFonts w:asciiTheme="majorHAnsi" w:hAnsiTheme="majorHAnsi"/>
                <w:sz w:val="28"/>
                <w:szCs w:val="28"/>
              </w:rPr>
              <w:t xml:space="preserve">Як права людини стосуються </w:t>
            </w:r>
            <w:r w:rsidR="0064557C" w:rsidRPr="005B1A19">
              <w:rPr>
                <w:rFonts w:asciiTheme="majorHAnsi" w:hAnsiTheme="majorHAnsi"/>
                <w:sz w:val="28"/>
                <w:szCs w:val="28"/>
              </w:rPr>
              <w:t>бізнесу</w:t>
            </w:r>
            <w:r w:rsidR="002E20AC" w:rsidRPr="005B1A19">
              <w:rPr>
                <w:rFonts w:asciiTheme="majorHAnsi" w:hAnsiTheme="majorHAnsi"/>
                <w:sz w:val="28"/>
                <w:szCs w:val="28"/>
              </w:rPr>
              <w:t>?</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11</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3. Що </w:t>
            </w:r>
            <w:r w:rsidRPr="005B1A19">
              <w:rPr>
                <w:rFonts w:asciiTheme="majorHAnsi" w:hAnsiTheme="majorHAnsi"/>
                <w:sz w:val="28"/>
                <w:szCs w:val="28"/>
              </w:rPr>
              <w:t>таке</w:t>
            </w:r>
            <w:r w:rsidR="002E20AC" w:rsidRPr="005B1A19">
              <w:rPr>
                <w:rFonts w:asciiTheme="majorHAnsi" w:hAnsiTheme="majorHAnsi"/>
                <w:sz w:val="28"/>
                <w:szCs w:val="28"/>
              </w:rPr>
              <w:t xml:space="preserve"> Керівні принципи і як вони були розроблені?</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12</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4. У чому важливість Керівних принципів?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13</w:t>
            </w:r>
          </w:p>
        </w:tc>
      </w:tr>
      <w:tr w:rsidR="002E20AC" w:rsidRPr="005B1A19" w:rsidTr="002E20AC">
        <w:tc>
          <w:tcPr>
            <w:tcW w:w="8330" w:type="dxa"/>
          </w:tcPr>
          <w:p w:rsidR="002E20AC" w:rsidRPr="005B1A19" w:rsidRDefault="00ED4199" w:rsidP="00340807">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5. Про що йде</w:t>
            </w:r>
            <w:r w:rsidR="00340807" w:rsidRPr="005B1A19">
              <w:rPr>
                <w:rFonts w:asciiTheme="majorHAnsi" w:hAnsiTheme="majorHAnsi"/>
                <w:sz w:val="28"/>
                <w:szCs w:val="28"/>
              </w:rPr>
              <w:t>ться</w:t>
            </w:r>
            <w:r w:rsidR="002E20AC" w:rsidRPr="005B1A19">
              <w:rPr>
                <w:rFonts w:asciiTheme="majorHAnsi" w:hAnsiTheme="majorHAnsi"/>
                <w:sz w:val="28"/>
                <w:szCs w:val="28"/>
              </w:rPr>
              <w:t xml:space="preserve"> в Керівних принципах?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14</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6. Який правовий статус </w:t>
            </w:r>
            <w:r w:rsidRPr="005B1A19">
              <w:rPr>
                <w:rFonts w:asciiTheme="majorHAnsi" w:hAnsiTheme="majorHAnsi"/>
                <w:sz w:val="28"/>
                <w:szCs w:val="28"/>
              </w:rPr>
              <w:t xml:space="preserve">мають </w:t>
            </w:r>
            <w:r w:rsidR="002E20AC" w:rsidRPr="005B1A19">
              <w:rPr>
                <w:rFonts w:asciiTheme="majorHAnsi" w:hAnsiTheme="majorHAnsi"/>
                <w:sz w:val="28"/>
                <w:szCs w:val="28"/>
              </w:rPr>
              <w:t>Керівн</w:t>
            </w:r>
            <w:r w:rsidRPr="005B1A19">
              <w:rPr>
                <w:rFonts w:asciiTheme="majorHAnsi" w:hAnsiTheme="majorHAnsi"/>
                <w:sz w:val="28"/>
                <w:szCs w:val="28"/>
              </w:rPr>
              <w:t>і</w:t>
            </w:r>
            <w:r w:rsidR="002E20AC" w:rsidRPr="005B1A19">
              <w:rPr>
                <w:rFonts w:asciiTheme="majorHAnsi" w:hAnsiTheme="majorHAnsi"/>
                <w:sz w:val="28"/>
                <w:szCs w:val="28"/>
              </w:rPr>
              <w:t xml:space="preserve"> принцип</w:t>
            </w:r>
            <w:r w:rsidRPr="005B1A19">
              <w:rPr>
                <w:rFonts w:asciiTheme="majorHAnsi" w:hAnsiTheme="majorHAnsi"/>
                <w:sz w:val="28"/>
                <w:szCs w:val="28"/>
              </w:rPr>
              <w:t>и</w:t>
            </w:r>
            <w:r w:rsidR="002E20AC" w:rsidRPr="005B1A19">
              <w:rPr>
                <w:rFonts w:asciiTheme="majorHAnsi" w:hAnsiTheme="majorHAnsi"/>
                <w:sz w:val="28"/>
                <w:szCs w:val="28"/>
              </w:rPr>
              <w:t xml:space="preserve">?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15</w:t>
            </w:r>
          </w:p>
        </w:tc>
      </w:tr>
      <w:tr w:rsidR="002E20AC" w:rsidRPr="005B1A19" w:rsidTr="002E20AC">
        <w:tc>
          <w:tcPr>
            <w:tcW w:w="8330" w:type="dxa"/>
          </w:tcPr>
          <w:p w:rsidR="002E20AC" w:rsidRPr="005B1A19" w:rsidRDefault="00ED4199" w:rsidP="003E390C">
            <w:pPr>
              <w:spacing w:before="60" w:after="60"/>
              <w:rPr>
                <w:rFonts w:asciiTheme="majorHAnsi" w:hAnsiTheme="majorHAnsi"/>
                <w:sz w:val="28"/>
                <w:szCs w:val="28"/>
              </w:rPr>
            </w:pPr>
            <w:r w:rsidRPr="005B1A19">
              <w:rPr>
                <w:rFonts w:asciiTheme="majorHAnsi" w:hAnsiTheme="majorHAnsi"/>
                <w:sz w:val="28"/>
                <w:szCs w:val="28"/>
              </w:rPr>
              <w:t>Питання</w:t>
            </w:r>
            <w:r w:rsidR="002E20AC" w:rsidRPr="005B1A19">
              <w:rPr>
                <w:rFonts w:asciiTheme="majorHAnsi" w:hAnsiTheme="majorHAnsi"/>
                <w:sz w:val="28"/>
                <w:szCs w:val="28"/>
              </w:rPr>
              <w:t xml:space="preserve"> 7. Якщо Керівні принципи не є </w:t>
            </w:r>
            <w:r w:rsidR="003E390C" w:rsidRPr="005B1A19">
              <w:rPr>
                <w:rFonts w:asciiTheme="majorHAnsi" w:hAnsiTheme="majorHAnsi"/>
                <w:sz w:val="28"/>
                <w:szCs w:val="28"/>
              </w:rPr>
              <w:t>юридично обов’язковим</w:t>
            </w:r>
            <w:r w:rsidR="002E20AC" w:rsidRPr="005B1A19">
              <w:rPr>
                <w:rFonts w:asciiTheme="majorHAnsi" w:hAnsiTheme="majorHAnsi"/>
                <w:sz w:val="28"/>
                <w:szCs w:val="28"/>
              </w:rPr>
              <w:t xml:space="preserve"> документом, чи мають вони лише факультативний характер?</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16</w:t>
            </w:r>
          </w:p>
        </w:tc>
      </w:tr>
      <w:tr w:rsidR="002E20AC" w:rsidRPr="005B1A19" w:rsidTr="002E20AC">
        <w:tc>
          <w:tcPr>
            <w:tcW w:w="8330" w:type="dxa"/>
          </w:tcPr>
          <w:p w:rsidR="002E20AC" w:rsidRPr="005B1A19" w:rsidRDefault="00ED4199" w:rsidP="0064557C">
            <w:pPr>
              <w:spacing w:before="60" w:after="60"/>
              <w:rPr>
                <w:rFonts w:asciiTheme="majorHAnsi" w:hAnsiTheme="majorHAnsi"/>
                <w:sz w:val="28"/>
                <w:szCs w:val="28"/>
              </w:rPr>
            </w:pPr>
            <w:r w:rsidRPr="005B1A19">
              <w:rPr>
                <w:rFonts w:asciiTheme="majorHAnsi" w:hAnsiTheme="majorHAnsi"/>
                <w:sz w:val="28"/>
                <w:szCs w:val="28"/>
              </w:rPr>
              <w:t xml:space="preserve">Питання 8. Як у Керівних принципах трактується співвідношення між обов’язками держав і </w:t>
            </w:r>
            <w:r w:rsidR="002570F3" w:rsidRPr="005B1A19">
              <w:rPr>
                <w:rFonts w:asciiTheme="majorHAnsi" w:hAnsiTheme="majorHAnsi"/>
                <w:sz w:val="28"/>
                <w:szCs w:val="28"/>
              </w:rPr>
              <w:t xml:space="preserve">відповідальністю </w:t>
            </w:r>
            <w:r w:rsidRPr="005B1A19">
              <w:rPr>
                <w:rFonts w:asciiTheme="majorHAnsi" w:hAnsiTheme="majorHAnsi"/>
                <w:sz w:val="28"/>
                <w:szCs w:val="28"/>
              </w:rPr>
              <w:t>підприєм</w:t>
            </w:r>
            <w:r w:rsidR="0064557C" w:rsidRPr="005B1A19">
              <w:rPr>
                <w:rFonts w:asciiTheme="majorHAnsi" w:hAnsiTheme="majorHAnsi"/>
                <w:sz w:val="28"/>
                <w:szCs w:val="28"/>
              </w:rPr>
              <w:t>ницьких структур</w:t>
            </w:r>
            <w:r w:rsidRPr="005B1A19">
              <w:rPr>
                <w:rFonts w:asciiTheme="majorHAnsi" w:hAnsiTheme="majorHAnsi"/>
                <w:sz w:val="28"/>
                <w:szCs w:val="28"/>
              </w:rPr>
              <w:t xml:space="preserve">?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17</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9. Яким чином Керівні принципи стосуються корпоративної соціальної відповідальності?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17</w:t>
            </w:r>
          </w:p>
        </w:tc>
      </w:tr>
      <w:tr w:rsidR="002E20AC" w:rsidRPr="005B1A19" w:rsidTr="002E20AC">
        <w:tc>
          <w:tcPr>
            <w:tcW w:w="8330" w:type="dxa"/>
          </w:tcPr>
          <w:p w:rsidR="002E20AC" w:rsidRPr="005B1A19" w:rsidRDefault="00ED4199"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10. Чи перешкоджають Керівні принципи розробці майбутніх правових норм?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18</w:t>
            </w:r>
          </w:p>
        </w:tc>
      </w:tr>
      <w:tr w:rsidR="002E20AC" w:rsidRPr="005B1A19" w:rsidTr="002E20AC">
        <w:tc>
          <w:tcPr>
            <w:tcW w:w="8330" w:type="dxa"/>
          </w:tcPr>
          <w:p w:rsidR="002E20AC" w:rsidRPr="005B1A19" w:rsidRDefault="00ED4199" w:rsidP="00214F24">
            <w:pPr>
              <w:spacing w:before="60" w:after="60"/>
              <w:rPr>
                <w:rFonts w:asciiTheme="majorHAnsi" w:hAnsiTheme="majorHAnsi"/>
                <w:sz w:val="28"/>
                <w:szCs w:val="28"/>
              </w:rPr>
            </w:pPr>
            <w:r w:rsidRPr="005B1A19">
              <w:rPr>
                <w:rFonts w:asciiTheme="majorHAnsi" w:hAnsiTheme="majorHAnsi"/>
                <w:sz w:val="28"/>
                <w:szCs w:val="28"/>
              </w:rPr>
              <w:t xml:space="preserve">Питання 11. Яке значення мають Керівні принципи для жертв </w:t>
            </w:r>
            <w:r w:rsidR="00C029BA" w:rsidRPr="005B1A19">
              <w:rPr>
                <w:rFonts w:asciiTheme="majorHAnsi" w:hAnsiTheme="majorHAnsi"/>
                <w:sz w:val="28"/>
                <w:szCs w:val="28"/>
              </w:rPr>
              <w:t xml:space="preserve">зловживань </w:t>
            </w:r>
            <w:r w:rsidR="00214F24" w:rsidRPr="005B1A19">
              <w:rPr>
                <w:rFonts w:asciiTheme="majorHAnsi" w:hAnsiTheme="majorHAnsi"/>
                <w:sz w:val="28"/>
                <w:szCs w:val="28"/>
              </w:rPr>
              <w:t>у сфері</w:t>
            </w:r>
            <w:r w:rsidR="00872F7A" w:rsidRPr="005B1A19">
              <w:rPr>
                <w:rFonts w:asciiTheme="majorHAnsi" w:hAnsiTheme="majorHAnsi"/>
                <w:sz w:val="28"/>
                <w:szCs w:val="28"/>
              </w:rPr>
              <w:t xml:space="preserve"> прав людини з боку бізнесу</w:t>
            </w:r>
            <w:r w:rsidRPr="005B1A19">
              <w:rPr>
                <w:rFonts w:asciiTheme="majorHAnsi" w:hAnsiTheme="majorHAnsi"/>
                <w:sz w:val="28"/>
                <w:szCs w:val="28"/>
              </w:rPr>
              <w:t xml:space="preserve">?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19</w:t>
            </w:r>
          </w:p>
        </w:tc>
      </w:tr>
      <w:tr w:rsidR="002E20AC" w:rsidRPr="005B1A19" w:rsidTr="002E20AC">
        <w:tc>
          <w:tcPr>
            <w:tcW w:w="8330" w:type="dxa"/>
          </w:tcPr>
          <w:p w:rsidR="002E20AC" w:rsidRPr="005B1A19" w:rsidRDefault="00ED4199" w:rsidP="00872F7A">
            <w:pPr>
              <w:spacing w:before="60" w:after="60"/>
              <w:rPr>
                <w:rFonts w:asciiTheme="majorHAnsi" w:hAnsiTheme="majorHAnsi"/>
                <w:sz w:val="28"/>
                <w:szCs w:val="28"/>
              </w:rPr>
            </w:pPr>
            <w:r w:rsidRPr="005B1A19">
              <w:rPr>
                <w:rFonts w:asciiTheme="majorHAnsi" w:hAnsiTheme="majorHAnsi"/>
                <w:sz w:val="28"/>
                <w:szCs w:val="28"/>
              </w:rPr>
              <w:t>Питання 12. Яким чином Керівні принципи стосуються груп</w:t>
            </w:r>
            <w:r w:rsidR="00872F7A" w:rsidRPr="005B1A19">
              <w:rPr>
                <w:rFonts w:asciiTheme="majorHAnsi" w:hAnsiTheme="majorHAnsi"/>
                <w:sz w:val="28"/>
                <w:szCs w:val="28"/>
              </w:rPr>
              <w:t xml:space="preserve"> осіб</w:t>
            </w:r>
            <w:r w:rsidRPr="005B1A19">
              <w:rPr>
                <w:rFonts w:asciiTheme="majorHAnsi" w:hAnsiTheme="majorHAnsi"/>
                <w:sz w:val="28"/>
                <w:szCs w:val="28"/>
              </w:rPr>
              <w:t>, які можуть бути особливо уразливі в зв’язку з несприятливою діяльністю</w:t>
            </w:r>
            <w:r w:rsidR="00872F7A" w:rsidRPr="005B1A19">
              <w:rPr>
                <w:rFonts w:asciiTheme="majorHAnsi" w:hAnsiTheme="majorHAnsi"/>
                <w:sz w:val="28"/>
                <w:szCs w:val="28"/>
              </w:rPr>
              <w:t xml:space="preserve"> бізнесу</w:t>
            </w:r>
            <w:r w:rsidRPr="005B1A19">
              <w:rPr>
                <w:rFonts w:asciiTheme="majorHAnsi" w:hAnsiTheme="majorHAnsi"/>
                <w:sz w:val="28"/>
                <w:szCs w:val="28"/>
              </w:rPr>
              <w:t xml:space="preserve">?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21</w:t>
            </w:r>
          </w:p>
        </w:tc>
      </w:tr>
      <w:tr w:rsidR="002E20AC" w:rsidRPr="005B1A19" w:rsidTr="002E20AC">
        <w:tc>
          <w:tcPr>
            <w:tcW w:w="8330" w:type="dxa"/>
          </w:tcPr>
          <w:p w:rsidR="0064557C" w:rsidRPr="005B1A19" w:rsidRDefault="00456B5A" w:rsidP="00757528">
            <w:pPr>
              <w:spacing w:before="60"/>
              <w:rPr>
                <w:rFonts w:asciiTheme="majorHAnsi" w:hAnsiTheme="majorHAnsi"/>
                <w:sz w:val="28"/>
                <w:szCs w:val="28"/>
                <w:lang w:val="ru-RU"/>
              </w:rPr>
            </w:pPr>
            <w:r w:rsidRPr="005B1A19">
              <w:rPr>
                <w:rFonts w:asciiTheme="majorHAnsi" w:hAnsiTheme="majorHAnsi"/>
                <w:sz w:val="28"/>
                <w:szCs w:val="28"/>
              </w:rPr>
              <w:t xml:space="preserve">Питання </w:t>
            </w:r>
            <w:r w:rsidR="00ED4199" w:rsidRPr="005B1A19">
              <w:rPr>
                <w:rFonts w:asciiTheme="majorHAnsi" w:hAnsiTheme="majorHAnsi"/>
                <w:sz w:val="28"/>
                <w:szCs w:val="28"/>
              </w:rPr>
              <w:t xml:space="preserve">13. Основна увага в Керівних принципах приділяється </w:t>
            </w:r>
            <w:r w:rsidR="004E4E71" w:rsidRPr="005B1A19">
              <w:rPr>
                <w:rFonts w:asciiTheme="majorHAnsi" w:hAnsiTheme="majorHAnsi"/>
                <w:sz w:val="28"/>
                <w:szCs w:val="28"/>
              </w:rPr>
              <w:t xml:space="preserve">підприємницьким структурам </w:t>
            </w:r>
            <w:r w:rsidR="00ED4199" w:rsidRPr="005B1A19">
              <w:rPr>
                <w:rFonts w:asciiTheme="majorHAnsi" w:hAnsiTheme="majorHAnsi"/>
                <w:sz w:val="28"/>
                <w:szCs w:val="28"/>
              </w:rPr>
              <w:t>і державам</w:t>
            </w:r>
            <w:r w:rsidRPr="005B1A19">
              <w:rPr>
                <w:rFonts w:asciiTheme="majorHAnsi" w:hAnsiTheme="majorHAnsi"/>
                <w:sz w:val="28"/>
                <w:szCs w:val="28"/>
              </w:rPr>
              <w:t>.</w:t>
            </w:r>
            <w:r w:rsidR="00ED4199" w:rsidRPr="005B1A19">
              <w:rPr>
                <w:rFonts w:asciiTheme="majorHAnsi" w:hAnsiTheme="majorHAnsi"/>
                <w:sz w:val="28"/>
                <w:szCs w:val="28"/>
              </w:rPr>
              <w:t xml:space="preserve"> </w:t>
            </w:r>
          </w:p>
          <w:p w:rsidR="002E20AC" w:rsidRPr="005B1A19" w:rsidRDefault="00ED4199" w:rsidP="00757528">
            <w:pPr>
              <w:spacing w:after="60"/>
              <w:rPr>
                <w:rFonts w:asciiTheme="majorHAnsi" w:hAnsiTheme="majorHAnsi"/>
                <w:sz w:val="28"/>
                <w:szCs w:val="28"/>
              </w:rPr>
            </w:pPr>
            <w:r w:rsidRPr="005B1A19">
              <w:rPr>
                <w:rFonts w:asciiTheme="majorHAnsi" w:hAnsiTheme="majorHAnsi"/>
                <w:sz w:val="28"/>
                <w:szCs w:val="28"/>
              </w:rPr>
              <w:t xml:space="preserve">Якою є роль інших сторін?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22</w:t>
            </w:r>
          </w:p>
        </w:tc>
      </w:tr>
      <w:tr w:rsidR="002E20AC" w:rsidRPr="005B1A19" w:rsidTr="002E20AC">
        <w:tc>
          <w:tcPr>
            <w:tcW w:w="8330" w:type="dxa"/>
          </w:tcPr>
          <w:p w:rsidR="002E20AC" w:rsidRPr="005B1A19" w:rsidRDefault="00456B5A" w:rsidP="00757528">
            <w:pPr>
              <w:spacing w:before="60" w:after="60"/>
              <w:rPr>
                <w:rFonts w:asciiTheme="majorHAnsi" w:hAnsiTheme="majorHAnsi"/>
                <w:sz w:val="28"/>
                <w:szCs w:val="28"/>
              </w:rPr>
            </w:pPr>
            <w:r w:rsidRPr="005B1A19">
              <w:rPr>
                <w:rFonts w:asciiTheme="majorHAnsi" w:hAnsiTheme="majorHAnsi"/>
                <w:sz w:val="28"/>
                <w:szCs w:val="28"/>
              </w:rPr>
              <w:t xml:space="preserve">Питання 14. Яким чином Керівні принципи узгоджуються з іншими глобальними стандартами в </w:t>
            </w:r>
            <w:r w:rsidR="00872F7A" w:rsidRPr="005B1A19">
              <w:rPr>
                <w:rFonts w:asciiTheme="majorHAnsi" w:hAnsiTheme="majorHAnsi"/>
                <w:sz w:val="28"/>
                <w:szCs w:val="28"/>
              </w:rPr>
              <w:t>сфер</w:t>
            </w:r>
            <w:r w:rsidRPr="005B1A19">
              <w:rPr>
                <w:rFonts w:asciiTheme="majorHAnsi" w:hAnsiTheme="majorHAnsi"/>
                <w:sz w:val="28"/>
                <w:szCs w:val="28"/>
              </w:rPr>
              <w:t xml:space="preserve">і </w:t>
            </w:r>
            <w:r w:rsidR="0064557C" w:rsidRPr="005B1A19">
              <w:rPr>
                <w:rFonts w:asciiTheme="majorHAnsi" w:hAnsiTheme="majorHAnsi"/>
                <w:sz w:val="28"/>
                <w:szCs w:val="28"/>
              </w:rPr>
              <w:t>бізнесу</w:t>
            </w:r>
            <w:r w:rsidRPr="005B1A19">
              <w:rPr>
                <w:rFonts w:asciiTheme="majorHAnsi" w:hAnsiTheme="majorHAnsi"/>
                <w:sz w:val="28"/>
                <w:szCs w:val="28"/>
              </w:rPr>
              <w:t xml:space="preserve"> і прав людини?</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23</w:t>
            </w:r>
          </w:p>
        </w:tc>
      </w:tr>
      <w:tr w:rsidR="002E20AC" w:rsidRPr="005B1A19" w:rsidTr="002E20AC">
        <w:tc>
          <w:tcPr>
            <w:tcW w:w="8330" w:type="dxa"/>
          </w:tcPr>
          <w:p w:rsidR="002E20AC" w:rsidRPr="005B1A19" w:rsidRDefault="00456B5A" w:rsidP="00A50BDD">
            <w:pPr>
              <w:spacing w:before="60" w:after="60"/>
              <w:rPr>
                <w:rFonts w:asciiTheme="majorHAnsi" w:hAnsiTheme="majorHAnsi"/>
                <w:sz w:val="28"/>
                <w:szCs w:val="28"/>
              </w:rPr>
            </w:pPr>
            <w:r w:rsidRPr="005B1A19">
              <w:rPr>
                <w:rFonts w:asciiTheme="majorHAnsi" w:hAnsiTheme="majorHAnsi"/>
                <w:sz w:val="28"/>
                <w:szCs w:val="28"/>
              </w:rPr>
              <w:t>Питання 15. Що таке Робоча група з питань прав людини і транснаціональних корпорацій та інших підприємств?</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25</w:t>
            </w:r>
          </w:p>
        </w:tc>
      </w:tr>
      <w:tr w:rsidR="002E20AC" w:rsidRPr="005B1A19" w:rsidTr="002E20AC">
        <w:tc>
          <w:tcPr>
            <w:tcW w:w="8330" w:type="dxa"/>
          </w:tcPr>
          <w:p w:rsidR="002E20AC" w:rsidRPr="005B1A19" w:rsidRDefault="00456B5A" w:rsidP="00E80893">
            <w:pPr>
              <w:spacing w:before="60" w:after="60"/>
              <w:rPr>
                <w:rFonts w:asciiTheme="majorHAnsi" w:hAnsiTheme="majorHAnsi"/>
                <w:sz w:val="28"/>
                <w:szCs w:val="28"/>
              </w:rPr>
            </w:pPr>
            <w:r w:rsidRPr="005B1A19">
              <w:rPr>
                <w:rFonts w:asciiTheme="majorHAnsi" w:hAnsiTheme="majorHAnsi"/>
                <w:sz w:val="28"/>
                <w:szCs w:val="28"/>
              </w:rPr>
              <w:lastRenderedPageBreak/>
              <w:t xml:space="preserve">Питання 16. Що таке Форум з питань </w:t>
            </w:r>
            <w:r w:rsidR="00E80893" w:rsidRPr="005B1A19">
              <w:rPr>
                <w:rFonts w:asciiTheme="majorHAnsi" w:hAnsiTheme="majorHAnsi"/>
                <w:sz w:val="28"/>
                <w:szCs w:val="28"/>
              </w:rPr>
              <w:t>бізнесу</w:t>
            </w:r>
            <w:r w:rsidRPr="005B1A19">
              <w:rPr>
                <w:rFonts w:asciiTheme="majorHAnsi" w:hAnsiTheme="majorHAnsi"/>
                <w:sz w:val="28"/>
                <w:szCs w:val="28"/>
              </w:rPr>
              <w:t xml:space="preserve"> та прав людини?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26</w:t>
            </w:r>
          </w:p>
        </w:tc>
      </w:tr>
      <w:tr w:rsidR="002E20AC" w:rsidRPr="005B1A19" w:rsidTr="002E20AC">
        <w:tc>
          <w:tcPr>
            <w:tcW w:w="8330" w:type="dxa"/>
          </w:tcPr>
          <w:p w:rsidR="002E20AC" w:rsidRPr="005B1A19" w:rsidRDefault="00456B5A"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17. Де можна знайти рекомендації, що стосуються </w:t>
            </w:r>
            <w:r w:rsidR="00A916FB" w:rsidRPr="005B1A19">
              <w:rPr>
                <w:rFonts w:asciiTheme="majorHAnsi" w:hAnsiTheme="majorHAnsi"/>
                <w:sz w:val="28"/>
                <w:szCs w:val="28"/>
              </w:rPr>
              <w:t>реалізації</w:t>
            </w:r>
            <w:r w:rsidRPr="005B1A19">
              <w:rPr>
                <w:rFonts w:asciiTheme="majorHAnsi" w:hAnsiTheme="majorHAnsi"/>
                <w:sz w:val="28"/>
                <w:szCs w:val="28"/>
              </w:rPr>
              <w:t xml:space="preserve"> Керівних принципів?</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27</w:t>
            </w:r>
          </w:p>
        </w:tc>
      </w:tr>
      <w:tr w:rsidR="002E20AC" w:rsidRPr="005B1A19" w:rsidTr="002E20AC">
        <w:tc>
          <w:tcPr>
            <w:tcW w:w="8330" w:type="dxa"/>
          </w:tcPr>
          <w:p w:rsidR="002E20AC" w:rsidRPr="005B1A19" w:rsidRDefault="00AF5ABA" w:rsidP="00917541">
            <w:pPr>
              <w:spacing w:before="120" w:after="120"/>
              <w:rPr>
                <w:rFonts w:asciiTheme="majorHAnsi" w:hAnsiTheme="majorHAnsi"/>
                <w:b/>
                <w:sz w:val="28"/>
                <w:szCs w:val="28"/>
              </w:rPr>
            </w:pPr>
            <w:r w:rsidRPr="005B1A19">
              <w:rPr>
                <w:rFonts w:asciiTheme="majorHAnsi" w:hAnsiTheme="majorHAnsi"/>
                <w:b/>
                <w:sz w:val="28"/>
                <w:szCs w:val="28"/>
              </w:rPr>
              <w:t xml:space="preserve">Глава </w:t>
            </w:r>
            <w:r w:rsidR="00A916FB" w:rsidRPr="005B1A19">
              <w:rPr>
                <w:rFonts w:asciiTheme="majorHAnsi" w:hAnsiTheme="majorHAnsi"/>
                <w:b/>
                <w:sz w:val="28"/>
                <w:szCs w:val="28"/>
              </w:rPr>
              <w:t xml:space="preserve">II. ОБОВ'ЯЗОК ДЕРЖАВИ ЗАБЕЗПЕЧУВАТИ ЗАХИСТ </w:t>
            </w:r>
          </w:p>
        </w:tc>
        <w:tc>
          <w:tcPr>
            <w:tcW w:w="1241" w:type="dxa"/>
          </w:tcPr>
          <w:p w:rsidR="002E20AC" w:rsidRPr="005B1A19" w:rsidRDefault="00F6573D" w:rsidP="00F6573D">
            <w:pPr>
              <w:spacing w:before="60"/>
              <w:jc w:val="center"/>
              <w:rPr>
                <w:rFonts w:asciiTheme="majorHAnsi" w:hAnsiTheme="majorHAnsi"/>
                <w:sz w:val="28"/>
                <w:szCs w:val="28"/>
              </w:rPr>
            </w:pPr>
            <w:r>
              <w:rPr>
                <w:rFonts w:asciiTheme="majorHAnsi" w:hAnsiTheme="majorHAnsi"/>
                <w:sz w:val="28"/>
                <w:szCs w:val="28"/>
              </w:rPr>
              <w:t>27</w:t>
            </w:r>
          </w:p>
        </w:tc>
      </w:tr>
      <w:tr w:rsidR="00456B5A" w:rsidRPr="005B1A19" w:rsidTr="002E20AC">
        <w:tc>
          <w:tcPr>
            <w:tcW w:w="8330" w:type="dxa"/>
          </w:tcPr>
          <w:p w:rsidR="00456B5A" w:rsidRPr="005B1A19" w:rsidRDefault="00A916FB"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18. Що означає «обов’язок держави забезпечувати захист»?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27</w:t>
            </w:r>
          </w:p>
        </w:tc>
      </w:tr>
      <w:tr w:rsidR="00456B5A" w:rsidRPr="005B1A19" w:rsidTr="002E20AC">
        <w:tc>
          <w:tcPr>
            <w:tcW w:w="8330" w:type="dxa"/>
          </w:tcPr>
          <w:p w:rsidR="00456B5A" w:rsidRPr="005B1A19" w:rsidRDefault="00A916FB"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19. Чи зводиться </w:t>
            </w:r>
            <w:r w:rsidR="00E43C4B" w:rsidRPr="005B1A19">
              <w:rPr>
                <w:rFonts w:asciiTheme="majorHAnsi" w:hAnsiTheme="majorHAnsi"/>
                <w:sz w:val="28"/>
                <w:szCs w:val="28"/>
              </w:rPr>
              <w:t>обов’язок</w:t>
            </w:r>
            <w:r w:rsidRPr="005B1A19">
              <w:rPr>
                <w:rFonts w:asciiTheme="majorHAnsi" w:hAnsiTheme="majorHAnsi"/>
                <w:sz w:val="28"/>
                <w:szCs w:val="28"/>
              </w:rPr>
              <w:t xml:space="preserve"> держави забезпечувати захист до здійснення більш жорсткого регулювання?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29</w:t>
            </w:r>
          </w:p>
        </w:tc>
      </w:tr>
      <w:tr w:rsidR="00456B5A" w:rsidRPr="005B1A19" w:rsidTr="002E20AC">
        <w:tc>
          <w:tcPr>
            <w:tcW w:w="8330" w:type="dxa"/>
          </w:tcPr>
          <w:p w:rsidR="0064557C" w:rsidRPr="005B1A19" w:rsidRDefault="00A916FB" w:rsidP="0064557C">
            <w:pPr>
              <w:spacing w:after="60"/>
              <w:rPr>
                <w:rFonts w:asciiTheme="majorHAnsi" w:hAnsiTheme="majorHAnsi"/>
                <w:sz w:val="28"/>
                <w:szCs w:val="28"/>
                <w:lang w:val="ru-RU"/>
              </w:rPr>
            </w:pPr>
            <w:r w:rsidRPr="005B1A19">
              <w:rPr>
                <w:rFonts w:asciiTheme="majorHAnsi" w:hAnsiTheme="majorHAnsi"/>
                <w:sz w:val="28"/>
                <w:szCs w:val="28"/>
              </w:rPr>
              <w:t xml:space="preserve">Питання 20. Чи повинні держави </w:t>
            </w:r>
            <w:r w:rsidR="00E80893" w:rsidRPr="005B1A19">
              <w:rPr>
                <w:rFonts w:asciiTheme="majorHAnsi" w:hAnsiTheme="majorHAnsi"/>
                <w:sz w:val="28"/>
                <w:szCs w:val="28"/>
              </w:rPr>
              <w:t>стави</w:t>
            </w:r>
            <w:r w:rsidR="00E43C4B" w:rsidRPr="005B1A19">
              <w:rPr>
                <w:rFonts w:asciiTheme="majorHAnsi" w:hAnsiTheme="majorHAnsi"/>
                <w:sz w:val="28"/>
                <w:szCs w:val="28"/>
              </w:rPr>
              <w:t>ти</w:t>
            </w:r>
            <w:r w:rsidRPr="005B1A19">
              <w:rPr>
                <w:rFonts w:asciiTheme="majorHAnsi" w:hAnsiTheme="majorHAnsi"/>
                <w:sz w:val="28"/>
                <w:szCs w:val="28"/>
              </w:rPr>
              <w:t xml:space="preserve"> вимоги в </w:t>
            </w:r>
            <w:r w:rsidR="00E43C4B" w:rsidRPr="005B1A19">
              <w:rPr>
                <w:rFonts w:asciiTheme="majorHAnsi" w:hAnsiTheme="majorHAnsi"/>
                <w:sz w:val="28"/>
                <w:szCs w:val="28"/>
              </w:rPr>
              <w:t>сфер</w:t>
            </w:r>
            <w:r w:rsidRPr="005B1A19">
              <w:rPr>
                <w:rFonts w:asciiTheme="majorHAnsi" w:hAnsiTheme="majorHAnsi"/>
                <w:sz w:val="28"/>
                <w:szCs w:val="28"/>
              </w:rPr>
              <w:t xml:space="preserve">і прав людини </w:t>
            </w:r>
            <w:r w:rsidR="00B04EE2" w:rsidRPr="005B1A19">
              <w:rPr>
                <w:rFonts w:asciiTheme="majorHAnsi" w:hAnsiTheme="majorHAnsi"/>
                <w:sz w:val="28"/>
                <w:szCs w:val="28"/>
              </w:rPr>
              <w:t>підприємницьким структурам</w:t>
            </w:r>
            <w:r w:rsidRPr="005B1A19">
              <w:rPr>
                <w:rFonts w:asciiTheme="majorHAnsi" w:hAnsiTheme="majorHAnsi"/>
                <w:sz w:val="28"/>
                <w:szCs w:val="28"/>
              </w:rPr>
              <w:t xml:space="preserve">, що працюють </w:t>
            </w:r>
          </w:p>
          <w:p w:rsidR="00456B5A" w:rsidRPr="005B1A19" w:rsidRDefault="00A916FB" w:rsidP="0064557C">
            <w:pPr>
              <w:spacing w:after="60"/>
              <w:rPr>
                <w:rFonts w:asciiTheme="majorHAnsi" w:hAnsiTheme="majorHAnsi"/>
                <w:sz w:val="28"/>
                <w:szCs w:val="28"/>
              </w:rPr>
            </w:pPr>
            <w:r w:rsidRPr="005B1A19">
              <w:rPr>
                <w:rFonts w:asciiTheme="majorHAnsi" w:hAnsiTheme="majorHAnsi"/>
                <w:sz w:val="28"/>
                <w:szCs w:val="28"/>
              </w:rPr>
              <w:t xml:space="preserve">за кордоном?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31</w:t>
            </w:r>
          </w:p>
        </w:tc>
      </w:tr>
      <w:tr w:rsidR="00456B5A" w:rsidRPr="005B1A19" w:rsidTr="002E20AC">
        <w:tc>
          <w:tcPr>
            <w:tcW w:w="8330" w:type="dxa"/>
          </w:tcPr>
          <w:p w:rsidR="00456B5A" w:rsidRPr="005B1A19" w:rsidRDefault="00A916FB"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21. Що означає «узгодженість політики» і які її наслідки для держав?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32</w:t>
            </w:r>
          </w:p>
        </w:tc>
      </w:tr>
      <w:tr w:rsidR="00456B5A" w:rsidRPr="005B1A19" w:rsidTr="002E20AC">
        <w:tc>
          <w:tcPr>
            <w:tcW w:w="8330" w:type="dxa"/>
          </w:tcPr>
          <w:p w:rsidR="00456B5A" w:rsidRPr="005B1A19" w:rsidRDefault="00A916FB" w:rsidP="0064557C">
            <w:pPr>
              <w:spacing w:before="60" w:after="60"/>
              <w:rPr>
                <w:rFonts w:asciiTheme="majorHAnsi" w:hAnsiTheme="majorHAnsi"/>
                <w:sz w:val="28"/>
                <w:szCs w:val="28"/>
              </w:rPr>
            </w:pPr>
            <w:r w:rsidRPr="005B1A19">
              <w:rPr>
                <w:rFonts w:asciiTheme="majorHAnsi" w:hAnsiTheme="majorHAnsi"/>
                <w:sz w:val="28"/>
                <w:szCs w:val="28"/>
              </w:rPr>
              <w:t xml:space="preserve">Питання 22. У чому полягає особливість </w:t>
            </w:r>
            <w:r w:rsidR="0064557C" w:rsidRPr="005B1A19">
              <w:rPr>
                <w:rFonts w:asciiTheme="majorHAnsi" w:hAnsiTheme="majorHAnsi"/>
                <w:sz w:val="28"/>
                <w:szCs w:val="28"/>
              </w:rPr>
              <w:t>територій</w:t>
            </w:r>
            <w:r w:rsidRPr="005B1A19">
              <w:rPr>
                <w:rFonts w:asciiTheme="majorHAnsi" w:hAnsiTheme="majorHAnsi"/>
                <w:sz w:val="28"/>
                <w:szCs w:val="28"/>
              </w:rPr>
              <w:t xml:space="preserve">, </w:t>
            </w:r>
            <w:r w:rsidR="00E43C4B" w:rsidRPr="005B1A19">
              <w:rPr>
                <w:rFonts w:asciiTheme="majorHAnsi" w:hAnsiTheme="majorHAnsi"/>
                <w:sz w:val="28"/>
                <w:szCs w:val="28"/>
              </w:rPr>
              <w:t>зачепле</w:t>
            </w:r>
            <w:r w:rsidRPr="005B1A19">
              <w:rPr>
                <w:rFonts w:asciiTheme="majorHAnsi" w:hAnsiTheme="majorHAnsi"/>
                <w:sz w:val="28"/>
                <w:szCs w:val="28"/>
              </w:rPr>
              <w:t xml:space="preserve">них конфліктом?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33</w:t>
            </w:r>
          </w:p>
        </w:tc>
      </w:tr>
      <w:tr w:rsidR="00456B5A" w:rsidRPr="005B1A19" w:rsidTr="002E20AC">
        <w:tc>
          <w:tcPr>
            <w:tcW w:w="8330" w:type="dxa"/>
          </w:tcPr>
          <w:p w:rsidR="00456B5A" w:rsidRPr="005B1A19" w:rsidRDefault="00A916FB"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23. Чи повинні держави розробляти національні плани дій </w:t>
            </w:r>
            <w:r w:rsidR="00E43C4B" w:rsidRPr="005B1A19">
              <w:rPr>
                <w:rFonts w:asciiTheme="majorHAnsi" w:hAnsiTheme="majorHAnsi"/>
                <w:sz w:val="28"/>
                <w:szCs w:val="28"/>
              </w:rPr>
              <w:t>з впровадження</w:t>
            </w:r>
            <w:r w:rsidRPr="005B1A19">
              <w:rPr>
                <w:rFonts w:asciiTheme="majorHAnsi" w:hAnsiTheme="majorHAnsi"/>
                <w:sz w:val="28"/>
                <w:szCs w:val="28"/>
              </w:rPr>
              <w:t xml:space="preserve"> Керівних принципів? </w:t>
            </w:r>
          </w:p>
        </w:tc>
        <w:tc>
          <w:tcPr>
            <w:tcW w:w="1241" w:type="dxa"/>
          </w:tcPr>
          <w:p w:rsidR="00456B5A" w:rsidRPr="005B1A19" w:rsidRDefault="00F6573D" w:rsidP="00F6573D">
            <w:pPr>
              <w:spacing w:before="60"/>
              <w:jc w:val="center"/>
              <w:rPr>
                <w:rFonts w:asciiTheme="majorHAnsi" w:hAnsiTheme="majorHAnsi"/>
                <w:sz w:val="28"/>
                <w:szCs w:val="28"/>
              </w:rPr>
            </w:pPr>
            <w:r>
              <w:rPr>
                <w:rFonts w:asciiTheme="majorHAnsi" w:hAnsiTheme="majorHAnsi"/>
                <w:sz w:val="28"/>
                <w:szCs w:val="28"/>
              </w:rPr>
              <w:t>34</w:t>
            </w:r>
          </w:p>
        </w:tc>
      </w:tr>
      <w:tr w:rsidR="00A916FB" w:rsidRPr="005B1A19" w:rsidTr="002E20AC">
        <w:tc>
          <w:tcPr>
            <w:tcW w:w="8330" w:type="dxa"/>
          </w:tcPr>
          <w:p w:rsidR="00A916FB" w:rsidRPr="005B1A19" w:rsidRDefault="00AF5ABA" w:rsidP="00CC2728">
            <w:pPr>
              <w:spacing w:before="120" w:after="60"/>
              <w:rPr>
                <w:rFonts w:asciiTheme="majorHAnsi" w:hAnsiTheme="majorHAnsi"/>
                <w:b/>
                <w:sz w:val="28"/>
                <w:szCs w:val="28"/>
              </w:rPr>
            </w:pPr>
            <w:r w:rsidRPr="005B1A19">
              <w:rPr>
                <w:rFonts w:asciiTheme="majorHAnsi" w:hAnsiTheme="majorHAnsi"/>
                <w:b/>
                <w:sz w:val="28"/>
                <w:szCs w:val="28"/>
              </w:rPr>
              <w:t xml:space="preserve">Глава </w:t>
            </w:r>
            <w:r w:rsidR="008F7812" w:rsidRPr="005B1A19">
              <w:rPr>
                <w:rFonts w:asciiTheme="majorHAnsi" w:hAnsiTheme="majorHAnsi"/>
                <w:b/>
                <w:sz w:val="28"/>
                <w:szCs w:val="28"/>
              </w:rPr>
              <w:t xml:space="preserve">III. </w:t>
            </w:r>
            <w:r w:rsidR="0042492A" w:rsidRPr="005B1A19">
              <w:rPr>
                <w:rFonts w:asciiTheme="majorHAnsi" w:hAnsiTheme="majorHAnsi"/>
                <w:b/>
                <w:sz w:val="28"/>
                <w:szCs w:val="28"/>
              </w:rPr>
              <w:t xml:space="preserve">КОРПОРАТИВНА </w:t>
            </w:r>
            <w:r w:rsidR="008F7812" w:rsidRPr="005B1A19">
              <w:rPr>
                <w:rFonts w:asciiTheme="majorHAnsi" w:hAnsiTheme="majorHAnsi"/>
                <w:b/>
                <w:sz w:val="28"/>
                <w:szCs w:val="28"/>
              </w:rPr>
              <w:t xml:space="preserve">ВІДПОВІДАЛЬНІСТЬ </w:t>
            </w:r>
            <w:r w:rsidR="00CC2728">
              <w:rPr>
                <w:rFonts w:asciiTheme="majorHAnsi" w:hAnsiTheme="majorHAnsi"/>
                <w:b/>
                <w:sz w:val="28"/>
                <w:szCs w:val="28"/>
              </w:rPr>
              <w:t xml:space="preserve">ЩОДО </w:t>
            </w:r>
            <w:r w:rsidR="00E80893" w:rsidRPr="005B1A19">
              <w:rPr>
                <w:rFonts w:asciiTheme="majorHAnsi" w:hAnsiTheme="majorHAnsi"/>
                <w:b/>
                <w:sz w:val="28"/>
                <w:szCs w:val="28"/>
              </w:rPr>
              <w:t>ПОВА</w:t>
            </w:r>
            <w:r w:rsidR="00CC2728">
              <w:rPr>
                <w:rFonts w:asciiTheme="majorHAnsi" w:hAnsiTheme="majorHAnsi"/>
                <w:b/>
                <w:sz w:val="28"/>
                <w:szCs w:val="28"/>
              </w:rPr>
              <w:t>Г</w:t>
            </w:r>
            <w:r w:rsidR="00E80893" w:rsidRPr="005B1A19">
              <w:rPr>
                <w:rFonts w:asciiTheme="majorHAnsi" w:hAnsiTheme="majorHAnsi"/>
                <w:b/>
                <w:sz w:val="28"/>
                <w:szCs w:val="28"/>
              </w:rPr>
              <w:t xml:space="preserve">И ПРАВ </w:t>
            </w:r>
            <w:r w:rsidR="008F7812" w:rsidRPr="005B1A19">
              <w:rPr>
                <w:rFonts w:asciiTheme="majorHAnsi" w:hAnsiTheme="majorHAnsi"/>
                <w:b/>
                <w:sz w:val="28"/>
                <w:szCs w:val="28"/>
              </w:rPr>
              <w:t xml:space="preserve">ЛЮДИНИ </w:t>
            </w:r>
          </w:p>
        </w:tc>
        <w:tc>
          <w:tcPr>
            <w:tcW w:w="1241" w:type="dxa"/>
          </w:tcPr>
          <w:p w:rsidR="00A916FB" w:rsidRPr="005B1A19" w:rsidRDefault="00F6573D" w:rsidP="00F6573D">
            <w:pPr>
              <w:spacing w:before="60"/>
              <w:jc w:val="center"/>
              <w:rPr>
                <w:rFonts w:asciiTheme="majorHAnsi" w:hAnsiTheme="majorHAnsi"/>
                <w:sz w:val="28"/>
                <w:szCs w:val="28"/>
              </w:rPr>
            </w:pPr>
            <w:r>
              <w:rPr>
                <w:rFonts w:asciiTheme="majorHAnsi" w:hAnsiTheme="majorHAnsi"/>
                <w:sz w:val="28"/>
                <w:szCs w:val="28"/>
              </w:rPr>
              <w:t>35</w:t>
            </w:r>
          </w:p>
        </w:tc>
      </w:tr>
      <w:tr w:rsidR="00A916FB" w:rsidRPr="005B1A19" w:rsidTr="002E20AC">
        <w:tc>
          <w:tcPr>
            <w:tcW w:w="8330" w:type="dxa"/>
          </w:tcPr>
          <w:p w:rsidR="00A916FB" w:rsidRPr="005B1A19" w:rsidRDefault="008F7812" w:rsidP="00C81753">
            <w:pPr>
              <w:spacing w:before="60" w:after="60"/>
              <w:rPr>
                <w:rFonts w:asciiTheme="majorHAnsi" w:hAnsiTheme="majorHAnsi"/>
                <w:sz w:val="28"/>
                <w:szCs w:val="28"/>
              </w:rPr>
            </w:pPr>
            <w:r w:rsidRPr="005B1A19">
              <w:rPr>
                <w:rFonts w:asciiTheme="majorHAnsi" w:hAnsiTheme="majorHAnsi"/>
                <w:sz w:val="28"/>
                <w:szCs w:val="28"/>
              </w:rPr>
              <w:t xml:space="preserve">Питання 24. Що таке </w:t>
            </w:r>
            <w:r w:rsidR="0042492A" w:rsidRPr="005B1A19">
              <w:rPr>
                <w:rFonts w:asciiTheme="majorHAnsi" w:hAnsiTheme="majorHAnsi"/>
                <w:sz w:val="28"/>
                <w:szCs w:val="28"/>
              </w:rPr>
              <w:t xml:space="preserve">корпоративна відповідальність </w:t>
            </w:r>
            <w:r w:rsidR="00C81753" w:rsidRPr="005B1A19">
              <w:rPr>
                <w:rFonts w:asciiTheme="majorHAnsi" w:hAnsiTheme="majorHAnsi"/>
                <w:sz w:val="28"/>
                <w:szCs w:val="28"/>
              </w:rPr>
              <w:t xml:space="preserve"> щодо </w:t>
            </w:r>
            <w:r w:rsidR="00E80893" w:rsidRPr="005B1A19">
              <w:rPr>
                <w:rFonts w:asciiTheme="majorHAnsi" w:hAnsiTheme="majorHAnsi"/>
                <w:sz w:val="28"/>
                <w:szCs w:val="28"/>
              </w:rPr>
              <w:t>пова</w:t>
            </w:r>
            <w:r w:rsidR="00C81753" w:rsidRPr="005B1A19">
              <w:rPr>
                <w:rFonts w:asciiTheme="majorHAnsi" w:hAnsiTheme="majorHAnsi"/>
                <w:sz w:val="28"/>
                <w:szCs w:val="28"/>
              </w:rPr>
              <w:t>г</w:t>
            </w:r>
            <w:r w:rsidR="00E80893" w:rsidRPr="005B1A19">
              <w:rPr>
                <w:rFonts w:asciiTheme="majorHAnsi" w:hAnsiTheme="majorHAnsi"/>
                <w:sz w:val="28"/>
                <w:szCs w:val="28"/>
              </w:rPr>
              <w:t>и</w:t>
            </w:r>
            <w:r w:rsidRPr="005B1A19">
              <w:rPr>
                <w:rFonts w:asciiTheme="majorHAnsi" w:hAnsiTheme="majorHAnsi"/>
                <w:sz w:val="28"/>
                <w:szCs w:val="28"/>
              </w:rPr>
              <w:t xml:space="preserve"> прав людини? </w:t>
            </w:r>
          </w:p>
        </w:tc>
        <w:tc>
          <w:tcPr>
            <w:tcW w:w="1241" w:type="dxa"/>
          </w:tcPr>
          <w:p w:rsidR="00A916FB" w:rsidRPr="005B1A19" w:rsidRDefault="00F6573D" w:rsidP="00F6573D">
            <w:pPr>
              <w:spacing w:before="60"/>
              <w:jc w:val="center"/>
              <w:rPr>
                <w:rFonts w:asciiTheme="majorHAnsi" w:hAnsiTheme="majorHAnsi"/>
                <w:sz w:val="28"/>
                <w:szCs w:val="28"/>
              </w:rPr>
            </w:pPr>
            <w:r>
              <w:rPr>
                <w:rFonts w:asciiTheme="majorHAnsi" w:hAnsiTheme="majorHAnsi"/>
                <w:sz w:val="28"/>
                <w:szCs w:val="28"/>
              </w:rPr>
              <w:t>35</w:t>
            </w:r>
          </w:p>
        </w:tc>
      </w:tr>
      <w:tr w:rsidR="008F7812" w:rsidRPr="005B1A19" w:rsidTr="002E20AC">
        <w:tc>
          <w:tcPr>
            <w:tcW w:w="8330" w:type="dxa"/>
          </w:tcPr>
          <w:p w:rsidR="008F7812" w:rsidRPr="005B1A19" w:rsidRDefault="008F7812"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25. З чого випливає ця відповідальність?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37</w:t>
            </w:r>
          </w:p>
        </w:tc>
      </w:tr>
      <w:tr w:rsidR="008F7812" w:rsidRPr="005B1A19" w:rsidTr="002E20AC">
        <w:tc>
          <w:tcPr>
            <w:tcW w:w="8330" w:type="dxa"/>
          </w:tcPr>
          <w:p w:rsidR="008F7812" w:rsidRPr="005B1A19" w:rsidRDefault="008F7812" w:rsidP="00B04EE2">
            <w:pPr>
              <w:spacing w:before="60" w:after="60"/>
              <w:rPr>
                <w:rFonts w:asciiTheme="majorHAnsi" w:hAnsiTheme="majorHAnsi"/>
                <w:sz w:val="28"/>
                <w:szCs w:val="28"/>
              </w:rPr>
            </w:pPr>
            <w:r w:rsidRPr="005B1A19">
              <w:rPr>
                <w:rFonts w:asciiTheme="majorHAnsi" w:hAnsiTheme="majorHAnsi"/>
                <w:sz w:val="28"/>
                <w:szCs w:val="28"/>
              </w:rPr>
              <w:t xml:space="preserve">Питання 26. Що очікується від </w:t>
            </w:r>
            <w:r w:rsidR="00B04EE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у </w:t>
            </w:r>
            <w:r w:rsidR="00C75A01" w:rsidRPr="005B1A19">
              <w:rPr>
                <w:rFonts w:asciiTheme="majorHAnsi" w:hAnsiTheme="majorHAnsi"/>
                <w:sz w:val="28"/>
                <w:szCs w:val="28"/>
              </w:rPr>
              <w:t>зв’язку</w:t>
            </w:r>
            <w:r w:rsidRPr="005B1A19">
              <w:rPr>
                <w:rFonts w:asciiTheme="majorHAnsi" w:hAnsiTheme="majorHAnsi"/>
                <w:sz w:val="28"/>
                <w:szCs w:val="28"/>
              </w:rPr>
              <w:t xml:space="preserve"> з їх</w:t>
            </w:r>
            <w:r w:rsidR="00E80893" w:rsidRPr="005B1A19">
              <w:rPr>
                <w:rFonts w:asciiTheme="majorHAnsi" w:hAnsiTheme="majorHAnsi"/>
                <w:sz w:val="28"/>
                <w:szCs w:val="28"/>
              </w:rPr>
              <w:t>ньою</w:t>
            </w:r>
            <w:r w:rsidRPr="005B1A19">
              <w:rPr>
                <w:rFonts w:asciiTheme="majorHAnsi" w:hAnsiTheme="majorHAnsi"/>
                <w:sz w:val="28"/>
                <w:szCs w:val="28"/>
              </w:rPr>
              <w:t xml:space="preserve"> відповідальністю </w:t>
            </w:r>
            <w:r w:rsidR="00E80893" w:rsidRPr="005B1A19">
              <w:rPr>
                <w:rFonts w:asciiTheme="majorHAnsi" w:hAnsiTheme="majorHAnsi"/>
                <w:sz w:val="28"/>
                <w:szCs w:val="28"/>
              </w:rPr>
              <w:t>поважати</w:t>
            </w:r>
            <w:r w:rsidRPr="005B1A19">
              <w:rPr>
                <w:rFonts w:asciiTheme="majorHAnsi" w:hAnsiTheme="majorHAnsi"/>
                <w:sz w:val="28"/>
                <w:szCs w:val="28"/>
              </w:rPr>
              <w:t xml:space="preserve"> прав</w:t>
            </w:r>
            <w:r w:rsidR="00E80893" w:rsidRPr="005B1A19">
              <w:rPr>
                <w:rFonts w:asciiTheme="majorHAnsi" w:hAnsiTheme="majorHAnsi"/>
                <w:sz w:val="28"/>
                <w:szCs w:val="28"/>
              </w:rPr>
              <w:t>а</w:t>
            </w:r>
            <w:r w:rsidRPr="005B1A19">
              <w:rPr>
                <w:rFonts w:asciiTheme="majorHAnsi" w:hAnsiTheme="majorHAnsi"/>
                <w:sz w:val="28"/>
                <w:szCs w:val="28"/>
              </w:rPr>
              <w:t xml:space="preserve"> людини?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37</w:t>
            </w:r>
          </w:p>
        </w:tc>
      </w:tr>
      <w:tr w:rsidR="008F7812" w:rsidRPr="005B1A19" w:rsidTr="002E20AC">
        <w:tc>
          <w:tcPr>
            <w:tcW w:w="8330" w:type="dxa"/>
          </w:tcPr>
          <w:p w:rsidR="008F7812" w:rsidRPr="005B1A19" w:rsidRDefault="008F7812" w:rsidP="00C81753">
            <w:pPr>
              <w:spacing w:before="60" w:after="60"/>
              <w:rPr>
                <w:rFonts w:asciiTheme="majorHAnsi" w:hAnsiTheme="majorHAnsi"/>
                <w:sz w:val="28"/>
                <w:szCs w:val="28"/>
              </w:rPr>
            </w:pPr>
            <w:r w:rsidRPr="005B1A19">
              <w:rPr>
                <w:rFonts w:asciiTheme="majorHAnsi" w:hAnsiTheme="majorHAnsi"/>
                <w:sz w:val="28"/>
                <w:szCs w:val="28"/>
              </w:rPr>
              <w:t>Питання 27. Чи не нав</w:t>
            </w:r>
            <w:r w:rsidR="00C75A01" w:rsidRPr="005B1A19">
              <w:rPr>
                <w:rFonts w:asciiTheme="majorHAnsi" w:hAnsiTheme="majorHAnsi"/>
                <w:sz w:val="28"/>
                <w:szCs w:val="28"/>
              </w:rPr>
              <w:t>’</w:t>
            </w:r>
            <w:r w:rsidRPr="005B1A19">
              <w:rPr>
                <w:rFonts w:asciiTheme="majorHAnsi" w:hAnsiTheme="majorHAnsi"/>
                <w:sz w:val="28"/>
                <w:szCs w:val="28"/>
              </w:rPr>
              <w:t xml:space="preserve">язують Керівні принципи </w:t>
            </w:r>
            <w:r w:rsidR="00B04EE2" w:rsidRPr="005B1A19">
              <w:rPr>
                <w:rFonts w:asciiTheme="majorHAnsi" w:hAnsiTheme="majorHAnsi"/>
                <w:sz w:val="28"/>
                <w:szCs w:val="28"/>
              </w:rPr>
              <w:t>підприємницьким структурам</w:t>
            </w:r>
            <w:r w:rsidRPr="005B1A19">
              <w:rPr>
                <w:rFonts w:asciiTheme="majorHAnsi" w:hAnsiTheme="majorHAnsi"/>
                <w:sz w:val="28"/>
                <w:szCs w:val="28"/>
              </w:rPr>
              <w:t xml:space="preserve"> міжнародно-правові </w:t>
            </w:r>
            <w:r w:rsidR="00E80893" w:rsidRPr="005B1A19">
              <w:rPr>
                <w:rFonts w:asciiTheme="majorHAnsi" w:hAnsiTheme="majorHAnsi"/>
                <w:sz w:val="28"/>
                <w:szCs w:val="28"/>
              </w:rPr>
              <w:t>зобов’язання</w:t>
            </w:r>
            <w:r w:rsidRPr="005B1A19">
              <w:rPr>
                <w:rFonts w:asciiTheme="majorHAnsi" w:hAnsiTheme="majorHAnsi"/>
                <w:sz w:val="28"/>
                <w:szCs w:val="28"/>
              </w:rPr>
              <w:t xml:space="preserve"> держав </w:t>
            </w:r>
            <w:r w:rsidR="00C81753" w:rsidRPr="005B1A19">
              <w:rPr>
                <w:rFonts w:asciiTheme="majorHAnsi" w:hAnsiTheme="majorHAnsi"/>
                <w:sz w:val="28"/>
                <w:szCs w:val="28"/>
              </w:rPr>
              <w:t>у</w:t>
            </w:r>
            <w:r w:rsidRPr="005B1A19">
              <w:rPr>
                <w:rFonts w:asciiTheme="majorHAnsi" w:hAnsiTheme="majorHAnsi"/>
                <w:sz w:val="28"/>
                <w:szCs w:val="28"/>
              </w:rPr>
              <w:t xml:space="preserve"> </w:t>
            </w:r>
            <w:r w:rsidR="00C75A01" w:rsidRPr="005B1A19">
              <w:rPr>
                <w:rFonts w:asciiTheme="majorHAnsi" w:hAnsiTheme="majorHAnsi"/>
                <w:sz w:val="28"/>
                <w:szCs w:val="28"/>
              </w:rPr>
              <w:t>сфер</w:t>
            </w:r>
            <w:r w:rsidRPr="005B1A19">
              <w:rPr>
                <w:rFonts w:asciiTheme="majorHAnsi" w:hAnsiTheme="majorHAnsi"/>
                <w:sz w:val="28"/>
                <w:szCs w:val="28"/>
              </w:rPr>
              <w:t xml:space="preserve">і прав людини?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39</w:t>
            </w:r>
          </w:p>
        </w:tc>
      </w:tr>
      <w:tr w:rsidR="008F7812" w:rsidRPr="005B1A19" w:rsidTr="002E20AC">
        <w:tc>
          <w:tcPr>
            <w:tcW w:w="8330" w:type="dxa"/>
          </w:tcPr>
          <w:p w:rsidR="008F7812" w:rsidRPr="005B1A19" w:rsidRDefault="008F7812"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28. Які права людини мають важливе значення і чому?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40</w:t>
            </w:r>
          </w:p>
        </w:tc>
      </w:tr>
      <w:tr w:rsidR="008F7812" w:rsidRPr="005B1A19" w:rsidTr="002E20AC">
        <w:tc>
          <w:tcPr>
            <w:tcW w:w="8330" w:type="dxa"/>
          </w:tcPr>
          <w:p w:rsidR="008F7812" w:rsidRPr="005B1A19" w:rsidRDefault="008F7812" w:rsidP="00B04EE2">
            <w:pPr>
              <w:spacing w:before="60" w:after="60"/>
              <w:rPr>
                <w:rFonts w:asciiTheme="majorHAnsi" w:hAnsiTheme="majorHAnsi"/>
                <w:sz w:val="28"/>
                <w:szCs w:val="28"/>
              </w:rPr>
            </w:pPr>
            <w:r w:rsidRPr="005B1A19">
              <w:rPr>
                <w:rFonts w:asciiTheme="majorHAnsi" w:hAnsiTheme="majorHAnsi"/>
                <w:sz w:val="28"/>
                <w:szCs w:val="28"/>
              </w:rPr>
              <w:t xml:space="preserve">Питання 29. Чи повинні </w:t>
            </w:r>
            <w:r w:rsidR="00B04EE2"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також </w:t>
            </w:r>
            <w:r w:rsidR="00A02DC9" w:rsidRPr="005B1A19">
              <w:rPr>
                <w:rFonts w:asciiTheme="majorHAnsi" w:hAnsiTheme="majorHAnsi"/>
                <w:sz w:val="28"/>
                <w:szCs w:val="28"/>
              </w:rPr>
              <w:t>сприяти правам людини та виконувати їх</w:t>
            </w:r>
            <w:r w:rsidRPr="005B1A19">
              <w:rPr>
                <w:rFonts w:asciiTheme="majorHAnsi" w:hAnsiTheme="majorHAnsi"/>
                <w:sz w:val="28"/>
                <w:szCs w:val="28"/>
              </w:rPr>
              <w:t xml:space="preserve">?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40</w:t>
            </w:r>
          </w:p>
        </w:tc>
      </w:tr>
      <w:tr w:rsidR="008F7812" w:rsidRPr="005B1A19" w:rsidTr="002E20AC">
        <w:tc>
          <w:tcPr>
            <w:tcW w:w="8330" w:type="dxa"/>
          </w:tcPr>
          <w:p w:rsidR="008F7812" w:rsidRPr="005B1A19" w:rsidRDefault="008F7812" w:rsidP="00C81753">
            <w:pPr>
              <w:spacing w:before="60" w:after="60"/>
              <w:rPr>
                <w:rFonts w:asciiTheme="majorHAnsi" w:hAnsiTheme="majorHAnsi"/>
                <w:sz w:val="28"/>
                <w:szCs w:val="28"/>
              </w:rPr>
            </w:pPr>
            <w:r w:rsidRPr="005B1A19">
              <w:rPr>
                <w:rFonts w:asciiTheme="majorHAnsi" w:hAnsiTheme="majorHAnsi"/>
                <w:sz w:val="28"/>
                <w:szCs w:val="28"/>
              </w:rPr>
              <w:lastRenderedPageBreak/>
              <w:t xml:space="preserve">Питання 30. Як </w:t>
            </w:r>
            <w:r w:rsidR="00E80893" w:rsidRPr="005B1A19">
              <w:rPr>
                <w:rFonts w:asciiTheme="majorHAnsi" w:hAnsiTheme="majorHAnsi"/>
                <w:sz w:val="28"/>
                <w:szCs w:val="28"/>
              </w:rPr>
              <w:t xml:space="preserve">відповідальність </w:t>
            </w:r>
            <w:r w:rsidR="00C81753" w:rsidRPr="005B1A19">
              <w:rPr>
                <w:rFonts w:asciiTheme="majorHAnsi" w:hAnsiTheme="majorHAnsi"/>
                <w:sz w:val="28"/>
                <w:szCs w:val="28"/>
              </w:rPr>
              <w:t xml:space="preserve">щодо </w:t>
            </w:r>
            <w:r w:rsidR="00E80893" w:rsidRPr="005B1A19">
              <w:rPr>
                <w:rFonts w:asciiTheme="majorHAnsi" w:hAnsiTheme="majorHAnsi"/>
                <w:sz w:val="28"/>
                <w:szCs w:val="28"/>
              </w:rPr>
              <w:t>пова</w:t>
            </w:r>
            <w:r w:rsidR="00C81753" w:rsidRPr="005B1A19">
              <w:rPr>
                <w:rFonts w:asciiTheme="majorHAnsi" w:hAnsiTheme="majorHAnsi"/>
                <w:sz w:val="28"/>
                <w:szCs w:val="28"/>
              </w:rPr>
              <w:t>г</w:t>
            </w:r>
            <w:r w:rsidR="00E80893" w:rsidRPr="005B1A19">
              <w:rPr>
                <w:rFonts w:asciiTheme="majorHAnsi" w:hAnsiTheme="majorHAnsi"/>
                <w:sz w:val="28"/>
                <w:szCs w:val="28"/>
              </w:rPr>
              <w:t>и прав людини стосується</w:t>
            </w:r>
            <w:r w:rsidRPr="005B1A19">
              <w:rPr>
                <w:rFonts w:asciiTheme="majorHAnsi" w:hAnsiTheme="majorHAnsi"/>
                <w:sz w:val="28"/>
                <w:szCs w:val="28"/>
              </w:rPr>
              <w:t xml:space="preserve"> сфери впливу </w:t>
            </w:r>
            <w:r w:rsidR="00B04EE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41</w:t>
            </w:r>
          </w:p>
        </w:tc>
      </w:tr>
      <w:tr w:rsidR="008F7812" w:rsidRPr="005B1A19" w:rsidTr="002E20AC">
        <w:tc>
          <w:tcPr>
            <w:tcW w:w="8330" w:type="dxa"/>
          </w:tcPr>
          <w:p w:rsidR="008F7812" w:rsidRPr="005B1A19" w:rsidRDefault="00143A9F" w:rsidP="0064557C">
            <w:pPr>
              <w:spacing w:before="60" w:after="60"/>
              <w:rPr>
                <w:rFonts w:asciiTheme="majorHAnsi" w:hAnsiTheme="majorHAnsi"/>
                <w:sz w:val="28"/>
                <w:szCs w:val="28"/>
              </w:rPr>
            </w:pPr>
            <w:r w:rsidRPr="005B1A19">
              <w:rPr>
                <w:rFonts w:asciiTheme="majorHAnsi" w:hAnsiTheme="majorHAnsi"/>
                <w:sz w:val="28"/>
                <w:szCs w:val="28"/>
              </w:rPr>
              <w:t xml:space="preserve">Питання 31. Чи слід вимагати від </w:t>
            </w:r>
            <w:r w:rsidR="00B04EE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64557C" w:rsidRPr="005B1A19">
              <w:rPr>
                <w:rFonts w:asciiTheme="majorHAnsi" w:hAnsiTheme="majorHAnsi"/>
                <w:sz w:val="28"/>
                <w:szCs w:val="28"/>
              </w:rPr>
              <w:t>викона</w:t>
            </w:r>
            <w:r w:rsidRPr="005B1A19">
              <w:rPr>
                <w:rFonts w:asciiTheme="majorHAnsi" w:hAnsiTheme="majorHAnsi"/>
                <w:sz w:val="28"/>
                <w:szCs w:val="28"/>
              </w:rPr>
              <w:t xml:space="preserve">ння </w:t>
            </w:r>
            <w:r w:rsidR="008402A8" w:rsidRPr="005B1A19">
              <w:rPr>
                <w:rFonts w:asciiTheme="majorHAnsi" w:hAnsiTheme="majorHAnsi"/>
                <w:sz w:val="28"/>
                <w:szCs w:val="28"/>
              </w:rPr>
              <w:t xml:space="preserve">лише </w:t>
            </w:r>
            <w:r w:rsidRPr="005B1A19">
              <w:rPr>
                <w:rFonts w:asciiTheme="majorHAnsi" w:hAnsiTheme="majorHAnsi"/>
                <w:sz w:val="28"/>
                <w:szCs w:val="28"/>
              </w:rPr>
              <w:t xml:space="preserve">внутрішнього законодавства? </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42</w:t>
            </w:r>
          </w:p>
        </w:tc>
      </w:tr>
      <w:tr w:rsidR="008F7812" w:rsidRPr="005B1A19" w:rsidTr="00143A9F">
        <w:trPr>
          <w:trHeight w:val="1078"/>
        </w:trPr>
        <w:tc>
          <w:tcPr>
            <w:tcW w:w="8330" w:type="dxa"/>
          </w:tcPr>
          <w:p w:rsidR="008F7812" w:rsidRPr="005B1A19" w:rsidRDefault="00143A9F" w:rsidP="004A603A">
            <w:pPr>
              <w:spacing w:before="60" w:after="60"/>
              <w:rPr>
                <w:rFonts w:asciiTheme="majorHAnsi" w:hAnsiTheme="majorHAnsi"/>
                <w:sz w:val="28"/>
                <w:szCs w:val="28"/>
              </w:rPr>
            </w:pPr>
            <w:r w:rsidRPr="005B1A19">
              <w:rPr>
                <w:rFonts w:asciiTheme="majorHAnsi" w:hAnsiTheme="majorHAnsi"/>
                <w:sz w:val="28"/>
                <w:szCs w:val="28"/>
              </w:rPr>
              <w:t xml:space="preserve">Питання 32. Яка різниця між здійсненням або сприянням здійсненню впливу і впливом, </w:t>
            </w:r>
            <w:r w:rsidR="00235DEF" w:rsidRPr="005B1A19">
              <w:rPr>
                <w:rFonts w:asciiTheme="majorHAnsi" w:hAnsiTheme="majorHAnsi"/>
                <w:sz w:val="28"/>
                <w:szCs w:val="28"/>
              </w:rPr>
              <w:t xml:space="preserve">що «безпосередньо пов’язаний» </w:t>
            </w:r>
            <w:r w:rsidRPr="005B1A19">
              <w:rPr>
                <w:rFonts w:asciiTheme="majorHAnsi" w:hAnsiTheme="majorHAnsi"/>
                <w:sz w:val="28"/>
                <w:szCs w:val="28"/>
              </w:rPr>
              <w:t xml:space="preserve">із діяльністю, продукцією чи послугами </w:t>
            </w:r>
            <w:r w:rsidR="004A603A" w:rsidRPr="005B1A19">
              <w:rPr>
                <w:rFonts w:asciiTheme="majorHAnsi" w:hAnsiTheme="majorHAnsi"/>
                <w:sz w:val="28"/>
                <w:szCs w:val="28"/>
              </w:rPr>
              <w:t>підприємницьких структур</w:t>
            </w:r>
            <w:r w:rsidRPr="005B1A19">
              <w:rPr>
                <w:rFonts w:asciiTheme="majorHAnsi" w:hAnsiTheme="majorHAnsi"/>
                <w:sz w:val="28"/>
                <w:szCs w:val="28"/>
              </w:rPr>
              <w:t>?</w:t>
            </w:r>
          </w:p>
        </w:tc>
        <w:tc>
          <w:tcPr>
            <w:tcW w:w="1241" w:type="dxa"/>
          </w:tcPr>
          <w:p w:rsidR="008F7812" w:rsidRPr="005B1A19" w:rsidRDefault="00F6573D" w:rsidP="00F6573D">
            <w:pPr>
              <w:spacing w:before="60"/>
              <w:jc w:val="center"/>
              <w:rPr>
                <w:rFonts w:asciiTheme="majorHAnsi" w:hAnsiTheme="majorHAnsi"/>
                <w:sz w:val="28"/>
                <w:szCs w:val="28"/>
              </w:rPr>
            </w:pPr>
            <w:r>
              <w:rPr>
                <w:rFonts w:asciiTheme="majorHAnsi" w:hAnsiTheme="majorHAnsi"/>
                <w:sz w:val="28"/>
                <w:szCs w:val="28"/>
              </w:rPr>
              <w:t>43</w:t>
            </w:r>
          </w:p>
        </w:tc>
      </w:tr>
      <w:tr w:rsidR="00143A9F" w:rsidRPr="005B1A19" w:rsidTr="002E20AC">
        <w:tc>
          <w:tcPr>
            <w:tcW w:w="8330" w:type="dxa"/>
          </w:tcPr>
          <w:p w:rsidR="00143A9F" w:rsidRPr="005B1A19" w:rsidRDefault="00143A9F" w:rsidP="00A50BDD">
            <w:pPr>
              <w:spacing w:before="60" w:after="60"/>
              <w:rPr>
                <w:rFonts w:asciiTheme="majorHAnsi" w:hAnsiTheme="majorHAnsi"/>
                <w:sz w:val="28"/>
                <w:szCs w:val="28"/>
              </w:rPr>
            </w:pPr>
            <w:r w:rsidRPr="005B1A19">
              <w:rPr>
                <w:rFonts w:asciiTheme="majorHAnsi" w:hAnsiTheme="majorHAnsi"/>
                <w:sz w:val="28"/>
                <w:szCs w:val="28"/>
              </w:rPr>
              <w:t xml:space="preserve">Питання 33. Чи відрізняються </w:t>
            </w:r>
            <w:r w:rsidR="0077481B" w:rsidRPr="005B1A19">
              <w:rPr>
                <w:rFonts w:asciiTheme="majorHAnsi" w:hAnsiTheme="majorHAnsi"/>
                <w:sz w:val="28"/>
                <w:szCs w:val="28"/>
              </w:rPr>
              <w:t>відповідальність малих і середніх підприємств від відповідальності</w:t>
            </w:r>
            <w:r w:rsidRPr="005B1A19">
              <w:rPr>
                <w:rFonts w:asciiTheme="majorHAnsi" w:hAnsiTheme="majorHAnsi"/>
                <w:sz w:val="28"/>
                <w:szCs w:val="28"/>
              </w:rPr>
              <w:t xml:space="preserve"> великих транснаціональних компаній?</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44</w:t>
            </w:r>
          </w:p>
        </w:tc>
      </w:tr>
      <w:tr w:rsidR="00143A9F" w:rsidRPr="005B1A19" w:rsidTr="002E20AC">
        <w:tc>
          <w:tcPr>
            <w:tcW w:w="8330" w:type="dxa"/>
          </w:tcPr>
          <w:p w:rsidR="00143A9F" w:rsidRPr="005B1A19" w:rsidRDefault="00AF5ABA" w:rsidP="00917541">
            <w:pPr>
              <w:spacing w:before="120" w:after="60"/>
              <w:rPr>
                <w:rFonts w:asciiTheme="majorHAnsi" w:hAnsiTheme="majorHAnsi"/>
                <w:b/>
                <w:sz w:val="28"/>
                <w:szCs w:val="28"/>
              </w:rPr>
            </w:pPr>
            <w:r w:rsidRPr="005B1A19">
              <w:rPr>
                <w:rFonts w:asciiTheme="majorHAnsi" w:hAnsiTheme="majorHAnsi"/>
                <w:b/>
                <w:sz w:val="28"/>
                <w:szCs w:val="28"/>
              </w:rPr>
              <w:t xml:space="preserve">Глава </w:t>
            </w:r>
            <w:r w:rsidR="00143A9F" w:rsidRPr="005B1A19">
              <w:rPr>
                <w:rFonts w:asciiTheme="majorHAnsi" w:hAnsiTheme="majorHAnsi"/>
                <w:b/>
                <w:sz w:val="28"/>
                <w:szCs w:val="28"/>
              </w:rPr>
              <w:t xml:space="preserve">IV. ДОСТУП ДО ЗАСОБІВ </w:t>
            </w:r>
            <w:r w:rsidR="00917541" w:rsidRPr="005B1A19">
              <w:rPr>
                <w:rFonts w:asciiTheme="majorHAnsi" w:hAnsiTheme="majorHAnsi"/>
                <w:b/>
                <w:sz w:val="28"/>
                <w:szCs w:val="28"/>
              </w:rPr>
              <w:t xml:space="preserve"> </w:t>
            </w:r>
            <w:r w:rsidR="00143A9F" w:rsidRPr="005B1A19">
              <w:rPr>
                <w:rFonts w:asciiTheme="majorHAnsi" w:hAnsiTheme="majorHAnsi"/>
                <w:b/>
                <w:sz w:val="28"/>
                <w:szCs w:val="28"/>
              </w:rPr>
              <w:t>ЗАХИСТУ</w:t>
            </w:r>
            <w:r w:rsidR="00917541" w:rsidRPr="005B1A19">
              <w:rPr>
                <w:rFonts w:asciiTheme="majorHAnsi" w:hAnsiTheme="majorHAnsi"/>
                <w:b/>
                <w:sz w:val="28"/>
                <w:szCs w:val="28"/>
              </w:rPr>
              <w:t xml:space="preserve"> ПРАВ</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46</w:t>
            </w:r>
          </w:p>
        </w:tc>
      </w:tr>
      <w:tr w:rsidR="00143A9F" w:rsidRPr="005B1A19" w:rsidTr="002E20AC">
        <w:tc>
          <w:tcPr>
            <w:tcW w:w="8330" w:type="dxa"/>
          </w:tcPr>
          <w:p w:rsidR="00143A9F" w:rsidRPr="005B1A19" w:rsidRDefault="00143A9F" w:rsidP="00917541">
            <w:pPr>
              <w:spacing w:before="60" w:after="60"/>
              <w:rPr>
                <w:rFonts w:asciiTheme="majorHAnsi" w:hAnsiTheme="majorHAnsi"/>
                <w:sz w:val="28"/>
                <w:szCs w:val="28"/>
              </w:rPr>
            </w:pPr>
            <w:r w:rsidRPr="005B1A19">
              <w:rPr>
                <w:rFonts w:asciiTheme="majorHAnsi" w:hAnsiTheme="majorHAnsi"/>
                <w:sz w:val="28"/>
                <w:szCs w:val="28"/>
              </w:rPr>
              <w:t xml:space="preserve">Питання 34. Що </w:t>
            </w:r>
            <w:r w:rsidR="00FF0895" w:rsidRPr="005B1A19">
              <w:rPr>
                <w:rFonts w:asciiTheme="majorHAnsi" w:hAnsiTheme="majorHAnsi"/>
                <w:sz w:val="28"/>
                <w:szCs w:val="28"/>
              </w:rPr>
              <w:t>передбачено</w:t>
            </w:r>
            <w:r w:rsidRPr="005B1A19">
              <w:rPr>
                <w:rFonts w:asciiTheme="majorHAnsi" w:hAnsiTheme="majorHAnsi"/>
                <w:sz w:val="28"/>
                <w:szCs w:val="28"/>
              </w:rPr>
              <w:t xml:space="preserve"> Керівни</w:t>
            </w:r>
            <w:r w:rsidR="00FF0895" w:rsidRPr="005B1A19">
              <w:rPr>
                <w:rFonts w:asciiTheme="majorHAnsi" w:hAnsiTheme="majorHAnsi"/>
                <w:sz w:val="28"/>
                <w:szCs w:val="28"/>
              </w:rPr>
              <w:t>ми</w:t>
            </w:r>
            <w:r w:rsidRPr="005B1A19">
              <w:rPr>
                <w:rFonts w:asciiTheme="majorHAnsi" w:hAnsiTheme="majorHAnsi"/>
                <w:sz w:val="28"/>
                <w:szCs w:val="28"/>
              </w:rPr>
              <w:t xml:space="preserve"> принципа</w:t>
            </w:r>
            <w:r w:rsidR="00FF0895" w:rsidRPr="005B1A19">
              <w:rPr>
                <w:rFonts w:asciiTheme="majorHAnsi" w:hAnsiTheme="majorHAnsi"/>
                <w:sz w:val="28"/>
                <w:szCs w:val="28"/>
              </w:rPr>
              <w:t>ми стосовно</w:t>
            </w:r>
            <w:r w:rsidRPr="005B1A19">
              <w:rPr>
                <w:rFonts w:asciiTheme="majorHAnsi" w:hAnsiTheme="majorHAnsi"/>
                <w:sz w:val="28"/>
                <w:szCs w:val="28"/>
              </w:rPr>
              <w:t xml:space="preserve"> доступу до засобів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 xml:space="preserve">? </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46</w:t>
            </w:r>
          </w:p>
        </w:tc>
      </w:tr>
      <w:tr w:rsidR="00143A9F" w:rsidRPr="005B1A19" w:rsidTr="002E20AC">
        <w:tc>
          <w:tcPr>
            <w:tcW w:w="8330" w:type="dxa"/>
          </w:tcPr>
          <w:p w:rsidR="00143A9F" w:rsidRPr="005B1A19" w:rsidRDefault="00143A9F" w:rsidP="0080749D">
            <w:pPr>
              <w:spacing w:before="60" w:after="60"/>
              <w:rPr>
                <w:rFonts w:asciiTheme="majorHAnsi" w:hAnsiTheme="majorHAnsi"/>
                <w:sz w:val="28"/>
                <w:szCs w:val="28"/>
              </w:rPr>
            </w:pPr>
            <w:r w:rsidRPr="005B1A19">
              <w:rPr>
                <w:rFonts w:asciiTheme="majorHAnsi" w:hAnsiTheme="majorHAnsi"/>
                <w:sz w:val="28"/>
                <w:szCs w:val="28"/>
              </w:rPr>
              <w:t xml:space="preserve">Питання 35. Чи є обов’язком держави усунення наслідків </w:t>
            </w:r>
            <w:r w:rsidR="00C029BA" w:rsidRPr="005B1A19">
              <w:rPr>
                <w:rFonts w:asciiTheme="majorHAnsi" w:hAnsiTheme="majorHAnsi"/>
                <w:sz w:val="28"/>
                <w:szCs w:val="28"/>
              </w:rPr>
              <w:t xml:space="preserve">зловживань </w:t>
            </w:r>
            <w:r w:rsidR="0080749D" w:rsidRPr="005B1A19">
              <w:rPr>
                <w:rFonts w:asciiTheme="majorHAnsi" w:hAnsiTheme="majorHAnsi"/>
                <w:sz w:val="28"/>
                <w:szCs w:val="28"/>
              </w:rPr>
              <w:t>у сфері</w:t>
            </w:r>
            <w:r w:rsidRPr="005B1A19">
              <w:rPr>
                <w:rFonts w:asciiTheme="majorHAnsi" w:hAnsiTheme="majorHAnsi"/>
                <w:sz w:val="28"/>
                <w:szCs w:val="28"/>
              </w:rPr>
              <w:t xml:space="preserve"> прав людини?</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48</w:t>
            </w:r>
          </w:p>
        </w:tc>
      </w:tr>
      <w:tr w:rsidR="00143A9F" w:rsidRPr="005B1A19" w:rsidTr="002E20AC">
        <w:tc>
          <w:tcPr>
            <w:tcW w:w="8330" w:type="dxa"/>
          </w:tcPr>
          <w:p w:rsidR="00143A9F" w:rsidRPr="005B1A19" w:rsidRDefault="00143A9F" w:rsidP="00A50BDD">
            <w:pPr>
              <w:spacing w:before="60" w:after="60"/>
              <w:rPr>
                <w:rFonts w:asciiTheme="majorHAnsi" w:hAnsiTheme="majorHAnsi"/>
                <w:sz w:val="28"/>
                <w:szCs w:val="28"/>
              </w:rPr>
            </w:pPr>
            <w:r w:rsidRPr="005B1A19">
              <w:rPr>
                <w:rFonts w:asciiTheme="majorHAnsi" w:hAnsiTheme="majorHAnsi"/>
                <w:sz w:val="28"/>
                <w:szCs w:val="28"/>
              </w:rPr>
              <w:t>Питання 36. Що таке позасудовий механізм розгляду скарг?</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48</w:t>
            </w:r>
          </w:p>
        </w:tc>
      </w:tr>
      <w:tr w:rsidR="00143A9F" w:rsidRPr="005B1A19" w:rsidTr="002E20AC">
        <w:tc>
          <w:tcPr>
            <w:tcW w:w="8330" w:type="dxa"/>
          </w:tcPr>
          <w:p w:rsidR="0064557C" w:rsidRPr="005B1A19" w:rsidRDefault="00143A9F" w:rsidP="00917541">
            <w:pPr>
              <w:spacing w:before="60" w:after="60"/>
              <w:rPr>
                <w:rFonts w:asciiTheme="majorHAnsi" w:hAnsiTheme="majorHAnsi"/>
                <w:sz w:val="28"/>
                <w:szCs w:val="28"/>
              </w:rPr>
            </w:pPr>
            <w:r w:rsidRPr="005B1A19">
              <w:rPr>
                <w:rFonts w:asciiTheme="majorHAnsi" w:hAnsiTheme="majorHAnsi"/>
                <w:sz w:val="28"/>
                <w:szCs w:val="28"/>
              </w:rPr>
              <w:t xml:space="preserve">Питання 37. Як співвідносяться між собою судові </w:t>
            </w:r>
          </w:p>
          <w:p w:rsidR="00143A9F" w:rsidRPr="005B1A19" w:rsidRDefault="00143A9F" w:rsidP="00917541">
            <w:pPr>
              <w:spacing w:before="60" w:after="60"/>
              <w:rPr>
                <w:rFonts w:asciiTheme="majorHAnsi" w:hAnsiTheme="majorHAnsi"/>
                <w:sz w:val="28"/>
                <w:szCs w:val="28"/>
              </w:rPr>
            </w:pPr>
            <w:r w:rsidRPr="005B1A19">
              <w:rPr>
                <w:rFonts w:asciiTheme="majorHAnsi" w:hAnsiTheme="majorHAnsi"/>
                <w:sz w:val="28"/>
                <w:szCs w:val="28"/>
              </w:rPr>
              <w:t>та позасудові засоби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49</w:t>
            </w:r>
          </w:p>
        </w:tc>
      </w:tr>
      <w:tr w:rsidR="00143A9F" w:rsidRPr="005B1A19" w:rsidTr="002E20AC">
        <w:tc>
          <w:tcPr>
            <w:tcW w:w="8330" w:type="dxa"/>
          </w:tcPr>
          <w:p w:rsidR="00143A9F" w:rsidRPr="005B1A19" w:rsidRDefault="00143A9F" w:rsidP="0052466F">
            <w:pPr>
              <w:spacing w:before="60" w:after="60"/>
              <w:rPr>
                <w:rFonts w:asciiTheme="majorHAnsi" w:hAnsiTheme="majorHAnsi"/>
                <w:sz w:val="28"/>
                <w:szCs w:val="28"/>
              </w:rPr>
            </w:pPr>
            <w:r w:rsidRPr="005B1A19">
              <w:rPr>
                <w:rFonts w:asciiTheme="majorHAnsi" w:hAnsiTheme="majorHAnsi"/>
                <w:sz w:val="28"/>
                <w:szCs w:val="28"/>
              </w:rPr>
              <w:t xml:space="preserve">Питання 38. В яких випадках </w:t>
            </w:r>
            <w:r w:rsidR="0052466F"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забезпечувати відшкодування шкоди?</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50</w:t>
            </w:r>
          </w:p>
        </w:tc>
      </w:tr>
      <w:tr w:rsidR="00A916FB" w:rsidRPr="005B1A19" w:rsidTr="002E20AC">
        <w:tc>
          <w:tcPr>
            <w:tcW w:w="8330" w:type="dxa"/>
          </w:tcPr>
          <w:p w:rsidR="00A916FB" w:rsidRPr="005B1A19" w:rsidRDefault="00143A9F" w:rsidP="00FF0895">
            <w:pPr>
              <w:spacing w:before="60" w:after="60"/>
              <w:rPr>
                <w:rFonts w:asciiTheme="majorHAnsi" w:hAnsiTheme="majorHAnsi"/>
                <w:sz w:val="28"/>
                <w:szCs w:val="28"/>
              </w:rPr>
            </w:pPr>
            <w:r w:rsidRPr="005B1A19">
              <w:rPr>
                <w:rFonts w:asciiTheme="majorHAnsi" w:hAnsiTheme="majorHAnsi"/>
                <w:sz w:val="28"/>
                <w:szCs w:val="28"/>
              </w:rPr>
              <w:t>Питання 39. Як</w:t>
            </w:r>
            <w:r w:rsidR="00FF0895" w:rsidRPr="005B1A19">
              <w:rPr>
                <w:rFonts w:asciiTheme="majorHAnsi" w:hAnsiTheme="majorHAnsi"/>
                <w:sz w:val="28"/>
                <w:szCs w:val="28"/>
              </w:rPr>
              <w:t>у</w:t>
            </w:r>
            <w:r w:rsidRPr="005B1A19">
              <w:rPr>
                <w:rFonts w:asciiTheme="majorHAnsi" w:hAnsiTheme="majorHAnsi"/>
                <w:sz w:val="28"/>
                <w:szCs w:val="28"/>
              </w:rPr>
              <w:t xml:space="preserve"> роль </w:t>
            </w:r>
            <w:r w:rsidR="00FF0895" w:rsidRPr="005B1A19">
              <w:rPr>
                <w:rFonts w:asciiTheme="majorHAnsi" w:hAnsiTheme="majorHAnsi"/>
                <w:sz w:val="28"/>
                <w:szCs w:val="28"/>
              </w:rPr>
              <w:t xml:space="preserve">виконують </w:t>
            </w:r>
            <w:r w:rsidRPr="005B1A19">
              <w:rPr>
                <w:rFonts w:asciiTheme="majorHAnsi" w:hAnsiTheme="majorHAnsi"/>
                <w:sz w:val="28"/>
                <w:szCs w:val="28"/>
              </w:rPr>
              <w:t>оперативн</w:t>
            </w:r>
            <w:r w:rsidR="00FF0895" w:rsidRPr="005B1A19">
              <w:rPr>
                <w:rFonts w:asciiTheme="majorHAnsi" w:hAnsiTheme="majorHAnsi"/>
                <w:sz w:val="28"/>
                <w:szCs w:val="28"/>
              </w:rPr>
              <w:t>і</w:t>
            </w:r>
            <w:r w:rsidRPr="005B1A19">
              <w:rPr>
                <w:rFonts w:asciiTheme="majorHAnsi" w:hAnsiTheme="majorHAnsi"/>
                <w:sz w:val="28"/>
                <w:szCs w:val="28"/>
              </w:rPr>
              <w:t xml:space="preserve"> механізм</w:t>
            </w:r>
            <w:r w:rsidR="00FF0895" w:rsidRPr="005B1A19">
              <w:rPr>
                <w:rFonts w:asciiTheme="majorHAnsi" w:hAnsiTheme="majorHAnsi"/>
                <w:sz w:val="28"/>
                <w:szCs w:val="28"/>
              </w:rPr>
              <w:t>и</w:t>
            </w:r>
            <w:r w:rsidRPr="005B1A19">
              <w:rPr>
                <w:rFonts w:asciiTheme="majorHAnsi" w:hAnsiTheme="majorHAnsi"/>
                <w:sz w:val="28"/>
                <w:szCs w:val="28"/>
              </w:rPr>
              <w:t xml:space="preserve"> розгляду скарг?</w:t>
            </w:r>
          </w:p>
        </w:tc>
        <w:tc>
          <w:tcPr>
            <w:tcW w:w="1241" w:type="dxa"/>
          </w:tcPr>
          <w:p w:rsidR="00A916FB" w:rsidRPr="005B1A19" w:rsidRDefault="00F6573D" w:rsidP="00F6573D">
            <w:pPr>
              <w:spacing w:before="60"/>
              <w:jc w:val="center"/>
              <w:rPr>
                <w:rFonts w:asciiTheme="majorHAnsi" w:hAnsiTheme="majorHAnsi"/>
                <w:sz w:val="28"/>
                <w:szCs w:val="28"/>
              </w:rPr>
            </w:pPr>
            <w:r>
              <w:rPr>
                <w:rFonts w:asciiTheme="majorHAnsi" w:hAnsiTheme="majorHAnsi"/>
                <w:sz w:val="28"/>
                <w:szCs w:val="28"/>
              </w:rPr>
              <w:t>51</w:t>
            </w:r>
          </w:p>
        </w:tc>
      </w:tr>
      <w:tr w:rsidR="00A916FB" w:rsidRPr="005B1A19" w:rsidTr="002E20AC">
        <w:tc>
          <w:tcPr>
            <w:tcW w:w="8330" w:type="dxa"/>
          </w:tcPr>
          <w:p w:rsidR="00A916FB" w:rsidRPr="005B1A19" w:rsidRDefault="00143A9F" w:rsidP="00A50BDD">
            <w:pPr>
              <w:spacing w:before="60" w:after="60"/>
              <w:rPr>
                <w:rFonts w:asciiTheme="majorHAnsi" w:hAnsiTheme="majorHAnsi"/>
                <w:sz w:val="28"/>
                <w:szCs w:val="28"/>
              </w:rPr>
            </w:pPr>
            <w:r w:rsidRPr="005B1A19">
              <w:rPr>
                <w:rFonts w:asciiTheme="majorHAnsi" w:hAnsiTheme="majorHAnsi"/>
                <w:sz w:val="28"/>
                <w:szCs w:val="28"/>
              </w:rPr>
              <w:t>Питання 40. Які особливості позасудового механізму розгляду скарг забезпечують його ефективність?</w:t>
            </w:r>
          </w:p>
        </w:tc>
        <w:tc>
          <w:tcPr>
            <w:tcW w:w="1241" w:type="dxa"/>
          </w:tcPr>
          <w:p w:rsidR="00A916FB" w:rsidRPr="005B1A19" w:rsidRDefault="00F6573D" w:rsidP="00F6573D">
            <w:pPr>
              <w:spacing w:before="60"/>
              <w:jc w:val="center"/>
              <w:rPr>
                <w:rFonts w:asciiTheme="majorHAnsi" w:hAnsiTheme="majorHAnsi"/>
                <w:sz w:val="28"/>
                <w:szCs w:val="28"/>
              </w:rPr>
            </w:pPr>
            <w:r>
              <w:rPr>
                <w:rFonts w:asciiTheme="majorHAnsi" w:hAnsiTheme="majorHAnsi"/>
                <w:sz w:val="28"/>
                <w:szCs w:val="28"/>
              </w:rPr>
              <w:t>52</w:t>
            </w:r>
          </w:p>
        </w:tc>
      </w:tr>
      <w:tr w:rsidR="00143A9F" w:rsidRPr="005B1A19" w:rsidTr="002E20AC">
        <w:tc>
          <w:tcPr>
            <w:tcW w:w="8330" w:type="dxa"/>
          </w:tcPr>
          <w:p w:rsidR="00143A9F" w:rsidRPr="005B1A19" w:rsidRDefault="00143A9F" w:rsidP="00FF0895">
            <w:pPr>
              <w:spacing w:before="120" w:after="60"/>
              <w:rPr>
                <w:rFonts w:asciiTheme="majorHAnsi" w:hAnsiTheme="majorHAnsi"/>
                <w:b/>
                <w:sz w:val="28"/>
                <w:szCs w:val="28"/>
              </w:rPr>
            </w:pPr>
            <w:r w:rsidRPr="005B1A19">
              <w:rPr>
                <w:rFonts w:asciiTheme="majorHAnsi" w:hAnsiTheme="majorHAnsi"/>
                <w:b/>
                <w:sz w:val="28"/>
                <w:szCs w:val="28"/>
              </w:rPr>
              <w:t>ДОДАТКИ</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53</w:t>
            </w:r>
          </w:p>
        </w:tc>
      </w:tr>
      <w:tr w:rsidR="00143A9F" w:rsidRPr="005B1A19" w:rsidTr="002E20AC">
        <w:tc>
          <w:tcPr>
            <w:tcW w:w="8330" w:type="dxa"/>
          </w:tcPr>
          <w:p w:rsidR="00143A9F" w:rsidRPr="005B1A19" w:rsidRDefault="00143A9F" w:rsidP="00A50BDD">
            <w:pPr>
              <w:spacing w:before="60" w:after="60"/>
              <w:rPr>
                <w:rFonts w:asciiTheme="majorHAnsi" w:hAnsiTheme="majorHAnsi"/>
                <w:sz w:val="28"/>
                <w:szCs w:val="28"/>
              </w:rPr>
            </w:pPr>
            <w:r w:rsidRPr="005B1A19">
              <w:rPr>
                <w:rFonts w:asciiTheme="majorHAnsi" w:hAnsiTheme="majorHAnsi"/>
                <w:sz w:val="28"/>
                <w:szCs w:val="28"/>
              </w:rPr>
              <w:t>I. Основні концепції Керівних принципів</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53</w:t>
            </w:r>
          </w:p>
        </w:tc>
      </w:tr>
      <w:tr w:rsidR="00143A9F" w:rsidRPr="005B1A19" w:rsidTr="002E20AC">
        <w:tc>
          <w:tcPr>
            <w:tcW w:w="8330" w:type="dxa"/>
          </w:tcPr>
          <w:p w:rsidR="00143A9F" w:rsidRPr="005B1A19" w:rsidRDefault="00143A9F" w:rsidP="00E80893">
            <w:pPr>
              <w:spacing w:before="60" w:after="60"/>
              <w:rPr>
                <w:rFonts w:asciiTheme="majorHAnsi" w:hAnsiTheme="majorHAnsi"/>
                <w:sz w:val="28"/>
                <w:szCs w:val="28"/>
              </w:rPr>
            </w:pPr>
            <w:r w:rsidRPr="005B1A19">
              <w:rPr>
                <w:rFonts w:asciiTheme="majorHAnsi" w:hAnsiTheme="majorHAnsi"/>
                <w:sz w:val="28"/>
                <w:szCs w:val="28"/>
              </w:rPr>
              <w:t xml:space="preserve">II. Керівні принципи та інші міжнародні </w:t>
            </w:r>
            <w:r w:rsidR="00E80893" w:rsidRPr="005B1A19">
              <w:rPr>
                <w:rFonts w:asciiTheme="majorHAnsi" w:hAnsiTheme="majorHAnsi"/>
                <w:sz w:val="28"/>
                <w:szCs w:val="28"/>
              </w:rPr>
              <w:t>рамкові засади</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59</w:t>
            </w:r>
          </w:p>
        </w:tc>
      </w:tr>
      <w:tr w:rsidR="00143A9F" w:rsidRPr="005B1A19" w:rsidTr="002E20AC">
        <w:tc>
          <w:tcPr>
            <w:tcW w:w="8330" w:type="dxa"/>
          </w:tcPr>
          <w:p w:rsidR="00143A9F" w:rsidRPr="005B1A19" w:rsidRDefault="00143A9F" w:rsidP="00007E73">
            <w:pPr>
              <w:spacing w:before="60" w:after="60"/>
              <w:rPr>
                <w:rFonts w:asciiTheme="majorHAnsi" w:hAnsiTheme="majorHAnsi"/>
                <w:sz w:val="28"/>
                <w:szCs w:val="28"/>
              </w:rPr>
            </w:pPr>
            <w:r w:rsidRPr="005B1A19">
              <w:rPr>
                <w:rFonts w:asciiTheme="majorHAnsi" w:hAnsiTheme="majorHAnsi"/>
                <w:sz w:val="28"/>
                <w:szCs w:val="28"/>
              </w:rPr>
              <w:t xml:space="preserve">III. Система Організації </w:t>
            </w:r>
            <w:r w:rsidR="00007E73" w:rsidRPr="005B1A19">
              <w:rPr>
                <w:rFonts w:asciiTheme="majorHAnsi" w:hAnsiTheme="majorHAnsi"/>
                <w:sz w:val="28"/>
                <w:szCs w:val="28"/>
              </w:rPr>
              <w:t>Об’єднаних</w:t>
            </w:r>
            <w:r w:rsidRPr="005B1A19">
              <w:rPr>
                <w:rFonts w:asciiTheme="majorHAnsi" w:hAnsiTheme="majorHAnsi"/>
                <w:sz w:val="28"/>
                <w:szCs w:val="28"/>
              </w:rPr>
              <w:t xml:space="preserve"> Націй - джерела подальших </w:t>
            </w:r>
            <w:r w:rsidR="00E80893" w:rsidRPr="005B1A19">
              <w:rPr>
                <w:rFonts w:asciiTheme="majorHAnsi" w:hAnsiTheme="majorHAnsi"/>
                <w:sz w:val="28"/>
                <w:szCs w:val="28"/>
              </w:rPr>
              <w:t>настанов</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60</w:t>
            </w:r>
          </w:p>
        </w:tc>
      </w:tr>
      <w:tr w:rsidR="00143A9F" w:rsidRPr="005B1A19" w:rsidTr="002E20AC">
        <w:tc>
          <w:tcPr>
            <w:tcW w:w="8330" w:type="dxa"/>
          </w:tcPr>
          <w:p w:rsidR="00143A9F" w:rsidRPr="005B1A19" w:rsidRDefault="00143A9F" w:rsidP="00E80893">
            <w:pPr>
              <w:spacing w:before="60" w:after="60"/>
              <w:rPr>
                <w:rFonts w:asciiTheme="majorHAnsi" w:hAnsiTheme="majorHAnsi"/>
                <w:sz w:val="28"/>
                <w:szCs w:val="28"/>
              </w:rPr>
            </w:pPr>
            <w:r w:rsidRPr="005B1A19">
              <w:rPr>
                <w:rFonts w:asciiTheme="majorHAnsi" w:hAnsiTheme="majorHAnsi"/>
                <w:sz w:val="28"/>
                <w:szCs w:val="28"/>
              </w:rPr>
              <w:t xml:space="preserve">IV. Зовнішні джерела, що містять керівні </w:t>
            </w:r>
            <w:r w:rsidR="00E80893" w:rsidRPr="005B1A19">
              <w:rPr>
                <w:rFonts w:asciiTheme="majorHAnsi" w:hAnsiTheme="majorHAnsi"/>
                <w:sz w:val="28"/>
                <w:szCs w:val="28"/>
              </w:rPr>
              <w:t>настанови</w:t>
            </w:r>
          </w:p>
        </w:tc>
        <w:tc>
          <w:tcPr>
            <w:tcW w:w="1241" w:type="dxa"/>
          </w:tcPr>
          <w:p w:rsidR="00143A9F" w:rsidRPr="005B1A19" w:rsidRDefault="00F6573D" w:rsidP="00F6573D">
            <w:pPr>
              <w:spacing w:before="60"/>
              <w:jc w:val="center"/>
              <w:rPr>
                <w:rFonts w:asciiTheme="majorHAnsi" w:hAnsiTheme="majorHAnsi"/>
                <w:sz w:val="28"/>
                <w:szCs w:val="28"/>
              </w:rPr>
            </w:pPr>
            <w:r>
              <w:rPr>
                <w:rFonts w:asciiTheme="majorHAnsi" w:hAnsiTheme="majorHAnsi"/>
                <w:sz w:val="28"/>
                <w:szCs w:val="28"/>
              </w:rPr>
              <w:t>62</w:t>
            </w:r>
          </w:p>
        </w:tc>
      </w:tr>
    </w:tbl>
    <w:p w:rsidR="006C234F" w:rsidRPr="005B1A19" w:rsidRDefault="006C234F" w:rsidP="006C234F">
      <w:pPr>
        <w:jc w:val="center"/>
        <w:rPr>
          <w:rFonts w:asciiTheme="majorHAnsi" w:hAnsiTheme="majorHAnsi"/>
          <w:sz w:val="28"/>
          <w:szCs w:val="28"/>
        </w:rPr>
      </w:pPr>
    </w:p>
    <w:p w:rsidR="006253B1" w:rsidRPr="005B1A19" w:rsidRDefault="006253B1" w:rsidP="003553C1">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lastRenderedPageBreak/>
        <w:t>ВСТУП</w:t>
      </w:r>
    </w:p>
    <w:p w:rsidR="003553C1" w:rsidRPr="005B1A19" w:rsidRDefault="003553C1" w:rsidP="003553C1">
      <w:pPr>
        <w:spacing w:before="120" w:after="0" w:line="240" w:lineRule="auto"/>
        <w:ind w:firstLine="709"/>
        <w:jc w:val="both"/>
        <w:rPr>
          <w:rFonts w:asciiTheme="majorHAnsi" w:hAnsiTheme="majorHAnsi"/>
          <w:sz w:val="28"/>
          <w:szCs w:val="28"/>
        </w:rPr>
      </w:pPr>
    </w:p>
    <w:p w:rsidR="003553C1" w:rsidRPr="005B1A19" w:rsidRDefault="003553C1" w:rsidP="003553C1">
      <w:pPr>
        <w:spacing w:before="120" w:after="0" w:line="240" w:lineRule="auto"/>
        <w:ind w:firstLine="709"/>
        <w:jc w:val="both"/>
        <w:rPr>
          <w:rFonts w:asciiTheme="majorHAnsi" w:hAnsiTheme="majorHAnsi"/>
          <w:sz w:val="28"/>
          <w:szCs w:val="28"/>
        </w:rPr>
      </w:pPr>
    </w:p>
    <w:p w:rsidR="006253B1" w:rsidRPr="005B1A19" w:rsidRDefault="006253B1"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червні 2011 року Рада </w:t>
      </w:r>
      <w:r w:rsidR="00C86D5B" w:rsidRPr="005B1A19">
        <w:rPr>
          <w:rFonts w:asciiTheme="majorHAnsi" w:hAnsiTheme="majorHAnsi"/>
          <w:sz w:val="28"/>
          <w:szCs w:val="28"/>
        </w:rPr>
        <w:t xml:space="preserve">ООН </w:t>
      </w:r>
      <w:r w:rsidRPr="005B1A19">
        <w:rPr>
          <w:rFonts w:asciiTheme="majorHAnsi" w:hAnsiTheme="majorHAnsi"/>
          <w:sz w:val="28"/>
          <w:szCs w:val="28"/>
        </w:rPr>
        <w:t>з прав людини, що є головним міжурядовим органом Організації Об’єднаних Націй щодо заохочення і захисту прав людини, схвали</w:t>
      </w:r>
      <w:r w:rsidR="00C86D5B" w:rsidRPr="005B1A19">
        <w:rPr>
          <w:rFonts w:asciiTheme="majorHAnsi" w:hAnsiTheme="majorHAnsi"/>
          <w:sz w:val="28"/>
          <w:szCs w:val="28"/>
        </w:rPr>
        <w:t>ла</w:t>
      </w:r>
      <w:r w:rsidRPr="005B1A19">
        <w:rPr>
          <w:rFonts w:asciiTheme="majorHAnsi" w:hAnsiTheme="majorHAnsi"/>
          <w:sz w:val="28"/>
          <w:szCs w:val="28"/>
        </w:rPr>
        <w:t xml:space="preserve"> Керівні принципи з питань бізнесу та прав людини. Керівні принципи були розроблені Спеціальним представником Генерального секретаря Організації Об’єднаних Націй з питань прав людини і транснаціональних корпорацій та інших підприємств Джоном </w:t>
      </w:r>
      <w:proofErr w:type="spellStart"/>
      <w:r w:rsidRPr="005B1A19">
        <w:rPr>
          <w:rFonts w:asciiTheme="majorHAnsi" w:hAnsiTheme="majorHAnsi"/>
          <w:sz w:val="28"/>
          <w:szCs w:val="28"/>
        </w:rPr>
        <w:t>Раггі</w:t>
      </w:r>
      <w:proofErr w:type="spellEnd"/>
      <w:r w:rsidRPr="005B1A19">
        <w:rPr>
          <w:rStyle w:val="a7"/>
          <w:rFonts w:asciiTheme="majorHAnsi" w:hAnsiTheme="majorHAnsi"/>
          <w:sz w:val="28"/>
          <w:szCs w:val="28"/>
        </w:rPr>
        <w:footnoteReference w:id="1"/>
      </w:r>
      <w:r w:rsidRPr="005B1A19">
        <w:rPr>
          <w:rFonts w:asciiTheme="majorHAnsi" w:hAnsiTheme="majorHAnsi"/>
          <w:sz w:val="28"/>
          <w:szCs w:val="28"/>
        </w:rPr>
        <w:t>.</w:t>
      </w:r>
    </w:p>
    <w:p w:rsidR="006253B1" w:rsidRPr="005B1A19" w:rsidRDefault="006253B1"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Це схвалення стало важливою віхою в багаторічній дискусії про співвідношення прав людини та підприємницької діяльності. Схвалені Керівні принципи стали першою авторитетною глобальної рамковою основою для вирішення питань, пов’язаних із впливом підприємницької діяльності на всі права людини, яка може бути застосована як по відношенню до держав, так і до підприємств</w:t>
      </w:r>
      <w:r w:rsidR="00AD4D34" w:rsidRPr="005B1A19">
        <w:rPr>
          <w:rFonts w:asciiTheme="majorHAnsi" w:hAnsiTheme="majorHAnsi"/>
          <w:sz w:val="28"/>
          <w:szCs w:val="28"/>
        </w:rPr>
        <w:t>,</w:t>
      </w:r>
      <w:r w:rsidRPr="005B1A19">
        <w:rPr>
          <w:rFonts w:asciiTheme="majorHAnsi" w:hAnsiTheme="majorHAnsi"/>
          <w:sz w:val="28"/>
          <w:szCs w:val="28"/>
        </w:rPr>
        <w:t xml:space="preserve"> і яка встановила їх</w:t>
      </w:r>
      <w:r w:rsidR="00AD4D34" w:rsidRPr="005B1A19">
        <w:rPr>
          <w:rFonts w:asciiTheme="majorHAnsi" w:hAnsiTheme="majorHAnsi"/>
          <w:sz w:val="28"/>
          <w:szCs w:val="28"/>
        </w:rPr>
        <w:t>ні</w:t>
      </w:r>
      <w:r w:rsidRPr="005B1A19">
        <w:rPr>
          <w:rFonts w:asciiTheme="majorHAnsi" w:hAnsiTheme="majorHAnsi"/>
          <w:sz w:val="28"/>
          <w:szCs w:val="28"/>
        </w:rPr>
        <w:t xml:space="preserve"> відповідні обов’язки і відповідальність за виявлення ризиків </w:t>
      </w:r>
      <w:r w:rsidR="00C86D5B" w:rsidRPr="005B1A19">
        <w:rPr>
          <w:rFonts w:asciiTheme="majorHAnsi" w:hAnsiTheme="majorHAnsi"/>
          <w:sz w:val="28"/>
          <w:szCs w:val="28"/>
        </w:rPr>
        <w:t>стосовно</w:t>
      </w:r>
      <w:r w:rsidRPr="005B1A19">
        <w:rPr>
          <w:rFonts w:asciiTheme="majorHAnsi" w:hAnsiTheme="majorHAnsi"/>
          <w:sz w:val="28"/>
          <w:szCs w:val="28"/>
        </w:rPr>
        <w:t xml:space="preserve"> прав людини, що виникають </w:t>
      </w:r>
      <w:r w:rsidR="00C86D5B" w:rsidRPr="005B1A19">
        <w:rPr>
          <w:rFonts w:asciiTheme="majorHAnsi" w:hAnsiTheme="majorHAnsi"/>
          <w:sz w:val="28"/>
          <w:szCs w:val="28"/>
        </w:rPr>
        <w:t>у зв’язку з</w:t>
      </w:r>
      <w:r w:rsidRPr="005B1A19">
        <w:rPr>
          <w:rFonts w:asciiTheme="majorHAnsi" w:hAnsiTheme="majorHAnsi"/>
          <w:sz w:val="28"/>
          <w:szCs w:val="28"/>
        </w:rPr>
        <w:t xml:space="preserve"> підприємницько</w:t>
      </w:r>
      <w:r w:rsidR="00C86D5B" w:rsidRPr="005B1A19">
        <w:rPr>
          <w:rFonts w:asciiTheme="majorHAnsi" w:hAnsiTheme="majorHAnsi"/>
          <w:sz w:val="28"/>
          <w:szCs w:val="28"/>
        </w:rPr>
        <w:t>ю</w:t>
      </w:r>
      <w:r w:rsidRPr="005B1A19">
        <w:rPr>
          <w:rFonts w:asciiTheme="majorHAnsi" w:hAnsiTheme="majorHAnsi"/>
          <w:sz w:val="28"/>
          <w:szCs w:val="28"/>
        </w:rPr>
        <w:t xml:space="preserve"> діяльн</w:t>
      </w:r>
      <w:r w:rsidR="00C86D5B" w:rsidRPr="005B1A19">
        <w:rPr>
          <w:rFonts w:asciiTheme="majorHAnsi" w:hAnsiTheme="majorHAnsi"/>
          <w:sz w:val="28"/>
          <w:szCs w:val="28"/>
        </w:rPr>
        <w:t>і</w:t>
      </w:r>
      <w:r w:rsidRPr="005B1A19">
        <w:rPr>
          <w:rFonts w:asciiTheme="majorHAnsi" w:hAnsiTheme="majorHAnsi"/>
          <w:sz w:val="28"/>
          <w:szCs w:val="28"/>
        </w:rPr>
        <w:t>ст</w:t>
      </w:r>
      <w:r w:rsidR="00C86D5B" w:rsidRPr="005B1A19">
        <w:rPr>
          <w:rFonts w:asciiTheme="majorHAnsi" w:hAnsiTheme="majorHAnsi"/>
          <w:sz w:val="28"/>
          <w:szCs w:val="28"/>
        </w:rPr>
        <w:t>ю</w:t>
      </w:r>
      <w:r w:rsidRPr="005B1A19">
        <w:rPr>
          <w:rFonts w:asciiTheme="majorHAnsi" w:hAnsiTheme="majorHAnsi"/>
          <w:sz w:val="28"/>
          <w:szCs w:val="28"/>
        </w:rPr>
        <w:t>.</w:t>
      </w:r>
    </w:p>
    <w:p w:rsidR="00323482" w:rsidRPr="005B1A19" w:rsidRDefault="00323482"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Керівні принципи були схвалені також і багатьма компаніями, комерційними організаціями, організаціями громадянського суспільства, профспілками, національними і регіональними установами та іншими зацікавленими групами. Це ще більше зміцнило їхній статус як ключової глобальної нормативної бази з питань бізнесу та прав людини.</w:t>
      </w:r>
    </w:p>
    <w:p w:rsidR="00323482" w:rsidRPr="005B1A19" w:rsidRDefault="00323482"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є результатом шестирічної роботи Спеціального представника, яка включає поглиблені дослідження і широкі консультації з </w:t>
      </w:r>
      <w:r w:rsidR="0052466F"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урядами, громадянським суспільством, ураженими особами та громадами, юристами, інвесторами та іншими зацікавленими сторонами, а також </w:t>
      </w:r>
      <w:r w:rsidR="00B45E98" w:rsidRPr="005B1A19">
        <w:rPr>
          <w:rFonts w:asciiTheme="majorHAnsi" w:hAnsiTheme="majorHAnsi"/>
          <w:sz w:val="28"/>
          <w:szCs w:val="28"/>
        </w:rPr>
        <w:t>тестову перевірку</w:t>
      </w:r>
      <w:r w:rsidRPr="005B1A19">
        <w:rPr>
          <w:rFonts w:asciiTheme="majorHAnsi" w:hAnsiTheme="majorHAnsi"/>
          <w:sz w:val="28"/>
          <w:szCs w:val="28"/>
        </w:rPr>
        <w:t xml:space="preserve"> їх практичного застосування.</w:t>
      </w:r>
    </w:p>
    <w:p w:rsidR="00E0126F" w:rsidRPr="005B1A19" w:rsidRDefault="00E0126F" w:rsidP="003553C1">
      <w:pPr>
        <w:spacing w:before="120" w:after="0" w:line="240" w:lineRule="auto"/>
        <w:ind w:firstLine="709"/>
        <w:jc w:val="both"/>
        <w:rPr>
          <w:rFonts w:asciiTheme="majorHAnsi" w:hAnsiTheme="majorHAnsi"/>
          <w:sz w:val="28"/>
          <w:szCs w:val="28"/>
        </w:rPr>
      </w:pPr>
    </w:p>
    <w:p w:rsidR="00E0126F" w:rsidRPr="005B1A19" w:rsidRDefault="00E0126F" w:rsidP="003553C1">
      <w:pPr>
        <w:spacing w:before="120" w:after="0" w:line="240" w:lineRule="auto"/>
        <w:ind w:firstLine="709"/>
        <w:jc w:val="both"/>
        <w:rPr>
          <w:rFonts w:asciiTheme="majorHAnsi" w:hAnsiTheme="majorHAnsi"/>
          <w:sz w:val="28"/>
          <w:szCs w:val="28"/>
        </w:rPr>
      </w:pPr>
    </w:p>
    <w:p w:rsidR="003553C1" w:rsidRPr="005B1A19" w:rsidRDefault="003553C1" w:rsidP="003553C1">
      <w:pPr>
        <w:spacing w:before="120" w:after="0" w:line="240" w:lineRule="auto"/>
        <w:ind w:firstLine="709"/>
        <w:jc w:val="both"/>
        <w:rPr>
          <w:rFonts w:asciiTheme="majorHAnsi" w:hAnsiTheme="majorHAnsi"/>
          <w:b/>
          <w:sz w:val="28"/>
          <w:szCs w:val="28"/>
        </w:rPr>
      </w:pPr>
    </w:p>
    <w:p w:rsidR="00E0126F" w:rsidRPr="005B1A19" w:rsidRDefault="00872F7A" w:rsidP="00AD4D34">
      <w:pPr>
        <w:spacing w:before="120" w:after="0" w:line="240" w:lineRule="auto"/>
        <w:ind w:left="709"/>
        <w:jc w:val="both"/>
        <w:rPr>
          <w:rFonts w:asciiTheme="majorHAnsi" w:hAnsiTheme="majorHAnsi"/>
          <w:b/>
          <w:sz w:val="28"/>
          <w:szCs w:val="28"/>
        </w:rPr>
      </w:pPr>
      <w:r w:rsidRPr="005B1A19">
        <w:rPr>
          <w:rFonts w:asciiTheme="majorHAnsi" w:hAnsiTheme="majorHAnsi"/>
          <w:b/>
          <w:sz w:val="28"/>
          <w:szCs w:val="28"/>
        </w:rPr>
        <w:lastRenderedPageBreak/>
        <w:t xml:space="preserve">Питання про </w:t>
      </w:r>
      <w:r w:rsidR="00AD0EF0" w:rsidRPr="005B1A19">
        <w:rPr>
          <w:rFonts w:asciiTheme="majorHAnsi" w:hAnsiTheme="majorHAnsi"/>
          <w:b/>
          <w:sz w:val="28"/>
          <w:szCs w:val="28"/>
        </w:rPr>
        <w:t>К</w:t>
      </w:r>
      <w:r w:rsidRPr="005B1A19">
        <w:rPr>
          <w:rFonts w:asciiTheme="majorHAnsi" w:hAnsiTheme="majorHAnsi"/>
          <w:b/>
          <w:sz w:val="28"/>
          <w:szCs w:val="28"/>
        </w:rPr>
        <w:t>ерівні принципи, що ставляться найчастіше</w:t>
      </w:r>
    </w:p>
    <w:p w:rsidR="00D7571D" w:rsidRPr="005B1A19" w:rsidRDefault="00D7571D" w:rsidP="00872F7A">
      <w:pPr>
        <w:spacing w:before="120" w:after="0" w:line="240" w:lineRule="auto"/>
        <w:ind w:firstLine="709"/>
        <w:jc w:val="both"/>
        <w:rPr>
          <w:rFonts w:asciiTheme="majorHAnsi" w:hAnsiTheme="majorHAnsi"/>
          <w:sz w:val="28"/>
          <w:szCs w:val="28"/>
        </w:rPr>
      </w:pPr>
    </w:p>
    <w:p w:rsidR="00E0126F" w:rsidRPr="005B1A19" w:rsidRDefault="00E0126F"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Ця публікація</w:t>
      </w:r>
      <w:r w:rsidR="00D31A0B" w:rsidRPr="005B1A19">
        <w:rPr>
          <w:rFonts w:asciiTheme="majorHAnsi" w:hAnsiTheme="majorHAnsi"/>
          <w:sz w:val="28"/>
          <w:szCs w:val="28"/>
        </w:rPr>
        <w:t xml:space="preserve">, </w:t>
      </w:r>
      <w:r w:rsidR="00D7571D" w:rsidRPr="005B1A19">
        <w:rPr>
          <w:rFonts w:asciiTheme="majorHAnsi" w:hAnsiTheme="majorHAnsi"/>
          <w:sz w:val="28"/>
          <w:szCs w:val="28"/>
        </w:rPr>
        <w:t>що</w:t>
      </w:r>
      <w:r w:rsidR="00D31A0B" w:rsidRPr="005B1A19">
        <w:rPr>
          <w:rFonts w:asciiTheme="majorHAnsi" w:hAnsiTheme="majorHAnsi"/>
          <w:sz w:val="28"/>
          <w:szCs w:val="28"/>
        </w:rPr>
        <w:t xml:space="preserve"> містить</w:t>
      </w:r>
      <w:r w:rsidR="00D7571D" w:rsidRPr="005B1A19">
        <w:rPr>
          <w:rFonts w:asciiTheme="majorHAnsi" w:hAnsiTheme="majorHAnsi"/>
          <w:sz w:val="28"/>
          <w:szCs w:val="28"/>
        </w:rPr>
        <w:t xml:space="preserve"> </w:t>
      </w:r>
      <w:r w:rsidRPr="005B1A19">
        <w:rPr>
          <w:rFonts w:asciiTheme="majorHAnsi" w:hAnsiTheme="majorHAnsi"/>
          <w:sz w:val="28"/>
          <w:szCs w:val="28"/>
        </w:rPr>
        <w:t>питан</w:t>
      </w:r>
      <w:r w:rsidR="00D31A0B" w:rsidRPr="005B1A19">
        <w:rPr>
          <w:rFonts w:asciiTheme="majorHAnsi" w:hAnsiTheme="majorHAnsi"/>
          <w:sz w:val="28"/>
          <w:szCs w:val="28"/>
        </w:rPr>
        <w:t>ня</w:t>
      </w:r>
      <w:r w:rsidR="00D7571D" w:rsidRPr="005B1A19">
        <w:rPr>
          <w:rFonts w:asciiTheme="majorHAnsi" w:hAnsiTheme="majorHAnsi"/>
          <w:sz w:val="28"/>
          <w:szCs w:val="28"/>
        </w:rPr>
        <w:t>, які ставляться найчастіше (</w:t>
      </w:r>
      <w:proofErr w:type="spellStart"/>
      <w:r w:rsidR="00D31A0B" w:rsidRPr="005B1A19">
        <w:rPr>
          <w:rFonts w:asciiTheme="majorHAnsi" w:hAnsiTheme="majorHAnsi"/>
          <w:sz w:val="28"/>
          <w:szCs w:val="28"/>
        </w:rPr>
        <w:t>Frequently</w:t>
      </w:r>
      <w:proofErr w:type="spellEnd"/>
      <w:r w:rsidR="00D31A0B" w:rsidRPr="005B1A19">
        <w:rPr>
          <w:rFonts w:asciiTheme="majorHAnsi" w:hAnsiTheme="majorHAnsi"/>
          <w:sz w:val="28"/>
          <w:szCs w:val="28"/>
        </w:rPr>
        <w:t xml:space="preserve"> </w:t>
      </w:r>
      <w:proofErr w:type="spellStart"/>
      <w:r w:rsidR="00D31A0B" w:rsidRPr="005B1A19">
        <w:rPr>
          <w:rFonts w:asciiTheme="majorHAnsi" w:hAnsiTheme="majorHAnsi"/>
          <w:sz w:val="28"/>
          <w:szCs w:val="28"/>
        </w:rPr>
        <w:t>Asked</w:t>
      </w:r>
      <w:proofErr w:type="spellEnd"/>
      <w:r w:rsidR="00D31A0B" w:rsidRPr="005B1A19">
        <w:rPr>
          <w:rFonts w:asciiTheme="majorHAnsi" w:hAnsiTheme="majorHAnsi"/>
          <w:sz w:val="28"/>
          <w:szCs w:val="28"/>
        </w:rPr>
        <w:t xml:space="preserve"> </w:t>
      </w:r>
      <w:proofErr w:type="spellStart"/>
      <w:r w:rsidR="00D31A0B" w:rsidRPr="005B1A19">
        <w:rPr>
          <w:rFonts w:asciiTheme="majorHAnsi" w:hAnsiTheme="majorHAnsi"/>
          <w:sz w:val="28"/>
          <w:szCs w:val="28"/>
        </w:rPr>
        <w:t>Questions</w:t>
      </w:r>
      <w:proofErr w:type="spellEnd"/>
      <w:r w:rsidR="00D31A0B" w:rsidRPr="005B1A19">
        <w:rPr>
          <w:rFonts w:asciiTheme="majorHAnsi" w:hAnsiTheme="majorHAnsi"/>
          <w:sz w:val="28"/>
          <w:szCs w:val="28"/>
        </w:rPr>
        <w:t xml:space="preserve"> - </w:t>
      </w:r>
      <w:proofErr w:type="spellStart"/>
      <w:r w:rsidR="00D7571D" w:rsidRPr="005B1A19">
        <w:rPr>
          <w:rFonts w:asciiTheme="majorHAnsi" w:hAnsiTheme="majorHAnsi"/>
          <w:sz w:val="28"/>
          <w:szCs w:val="28"/>
        </w:rPr>
        <w:t>FAQs</w:t>
      </w:r>
      <w:proofErr w:type="spellEnd"/>
      <w:r w:rsidR="00D7571D" w:rsidRPr="005B1A19">
        <w:rPr>
          <w:rFonts w:asciiTheme="majorHAnsi" w:hAnsiTheme="majorHAnsi"/>
          <w:sz w:val="28"/>
          <w:szCs w:val="28"/>
        </w:rPr>
        <w:t xml:space="preserve">), </w:t>
      </w:r>
      <w:r w:rsidR="00D31A0B" w:rsidRPr="005B1A19">
        <w:rPr>
          <w:rFonts w:asciiTheme="majorHAnsi" w:hAnsiTheme="majorHAnsi"/>
          <w:sz w:val="28"/>
          <w:szCs w:val="28"/>
        </w:rPr>
        <w:t>має на меті</w:t>
      </w:r>
      <w:r w:rsidRPr="005B1A19">
        <w:rPr>
          <w:rFonts w:asciiTheme="majorHAnsi" w:hAnsiTheme="majorHAnsi"/>
          <w:sz w:val="28"/>
          <w:szCs w:val="28"/>
        </w:rPr>
        <w:t xml:space="preserve"> </w:t>
      </w:r>
      <w:r w:rsidR="00D7571D" w:rsidRPr="005B1A19">
        <w:rPr>
          <w:rFonts w:asciiTheme="majorHAnsi" w:hAnsiTheme="majorHAnsi"/>
          <w:sz w:val="28"/>
          <w:szCs w:val="28"/>
        </w:rPr>
        <w:t>роз’ясн</w:t>
      </w:r>
      <w:r w:rsidR="00D31A0B" w:rsidRPr="005B1A19">
        <w:rPr>
          <w:rFonts w:asciiTheme="majorHAnsi" w:hAnsiTheme="majorHAnsi"/>
          <w:sz w:val="28"/>
          <w:szCs w:val="28"/>
        </w:rPr>
        <w:t>ення</w:t>
      </w:r>
      <w:r w:rsidRPr="005B1A19">
        <w:rPr>
          <w:rFonts w:asciiTheme="majorHAnsi" w:hAnsiTheme="majorHAnsi"/>
          <w:sz w:val="28"/>
          <w:szCs w:val="28"/>
        </w:rPr>
        <w:t xml:space="preserve"> історі</w:t>
      </w:r>
      <w:r w:rsidR="00D31A0B" w:rsidRPr="005B1A19">
        <w:rPr>
          <w:rFonts w:asciiTheme="majorHAnsi" w:hAnsiTheme="majorHAnsi"/>
          <w:sz w:val="28"/>
          <w:szCs w:val="28"/>
        </w:rPr>
        <w:t>ї</w:t>
      </w:r>
      <w:r w:rsidRPr="005B1A19">
        <w:rPr>
          <w:rFonts w:asciiTheme="majorHAnsi" w:hAnsiTheme="majorHAnsi"/>
          <w:sz w:val="28"/>
          <w:szCs w:val="28"/>
        </w:rPr>
        <w:t xml:space="preserve"> розробки та зміст</w:t>
      </w:r>
      <w:r w:rsidR="00D31A0B" w:rsidRPr="005B1A19">
        <w:rPr>
          <w:rFonts w:asciiTheme="majorHAnsi" w:hAnsiTheme="majorHAnsi"/>
          <w:sz w:val="28"/>
          <w:szCs w:val="28"/>
        </w:rPr>
        <w:t>у</w:t>
      </w:r>
      <w:r w:rsidRPr="005B1A19">
        <w:rPr>
          <w:rFonts w:asciiTheme="majorHAnsi" w:hAnsiTheme="majorHAnsi"/>
          <w:sz w:val="28"/>
          <w:szCs w:val="28"/>
        </w:rPr>
        <w:t xml:space="preserve"> Керівних принципів і </w:t>
      </w:r>
      <w:r w:rsidR="00D31A0B" w:rsidRPr="005B1A19">
        <w:rPr>
          <w:rFonts w:asciiTheme="majorHAnsi" w:hAnsiTheme="majorHAnsi"/>
          <w:sz w:val="28"/>
          <w:szCs w:val="28"/>
        </w:rPr>
        <w:t xml:space="preserve">надання </w:t>
      </w:r>
      <w:r w:rsidRPr="005B1A19">
        <w:rPr>
          <w:rFonts w:asciiTheme="majorHAnsi" w:hAnsiTheme="majorHAnsi"/>
          <w:sz w:val="28"/>
          <w:szCs w:val="28"/>
        </w:rPr>
        <w:t>відпові</w:t>
      </w:r>
      <w:r w:rsidR="00D31A0B" w:rsidRPr="005B1A19">
        <w:rPr>
          <w:rFonts w:asciiTheme="majorHAnsi" w:hAnsiTheme="majorHAnsi"/>
          <w:sz w:val="28"/>
          <w:szCs w:val="28"/>
        </w:rPr>
        <w:t>дей</w:t>
      </w:r>
      <w:r w:rsidRPr="005B1A19">
        <w:rPr>
          <w:rFonts w:asciiTheme="majorHAnsi" w:hAnsiTheme="majorHAnsi"/>
          <w:sz w:val="28"/>
          <w:szCs w:val="28"/>
        </w:rPr>
        <w:t xml:space="preserve"> на питання про те, як вони співвідносяться з більш широко</w:t>
      </w:r>
      <w:r w:rsidR="00D7571D" w:rsidRPr="005B1A19">
        <w:rPr>
          <w:rFonts w:asciiTheme="majorHAnsi" w:hAnsiTheme="majorHAnsi"/>
          <w:sz w:val="28"/>
          <w:szCs w:val="28"/>
        </w:rPr>
        <w:t>ю</w:t>
      </w:r>
      <w:r w:rsidRPr="005B1A19">
        <w:rPr>
          <w:rFonts w:asciiTheme="majorHAnsi" w:hAnsiTheme="majorHAnsi"/>
          <w:sz w:val="28"/>
          <w:szCs w:val="28"/>
        </w:rPr>
        <w:t xml:space="preserve"> системою </w:t>
      </w:r>
      <w:r w:rsidR="00D31A0B" w:rsidRPr="005B1A19">
        <w:rPr>
          <w:rFonts w:asciiTheme="majorHAnsi" w:hAnsiTheme="majorHAnsi"/>
          <w:sz w:val="28"/>
          <w:szCs w:val="28"/>
        </w:rPr>
        <w:t>захисту прав людини та</w:t>
      </w:r>
      <w:r w:rsidRPr="005B1A19">
        <w:rPr>
          <w:rFonts w:asciiTheme="majorHAnsi" w:hAnsiTheme="majorHAnsi"/>
          <w:sz w:val="28"/>
          <w:szCs w:val="28"/>
        </w:rPr>
        <w:t xml:space="preserve"> іншими </w:t>
      </w:r>
      <w:r w:rsidR="00872F7A" w:rsidRPr="005B1A19">
        <w:rPr>
          <w:rFonts w:asciiTheme="majorHAnsi" w:hAnsiTheme="majorHAnsi"/>
          <w:sz w:val="28"/>
          <w:szCs w:val="28"/>
        </w:rPr>
        <w:t>рамковими засадами</w:t>
      </w:r>
      <w:r w:rsidRPr="005B1A19">
        <w:rPr>
          <w:rFonts w:asciiTheme="majorHAnsi" w:hAnsiTheme="majorHAnsi"/>
          <w:sz w:val="28"/>
          <w:szCs w:val="28"/>
        </w:rPr>
        <w:t>.</w:t>
      </w:r>
    </w:p>
    <w:p w:rsidR="00E0126F" w:rsidRPr="005B1A19" w:rsidRDefault="00E0126F"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Вона не є практичним посібником, але в додатках III і IV </w:t>
      </w:r>
      <w:r w:rsidR="00D7571D" w:rsidRPr="005B1A19">
        <w:rPr>
          <w:rFonts w:asciiTheme="majorHAnsi" w:hAnsiTheme="majorHAnsi"/>
          <w:sz w:val="28"/>
          <w:szCs w:val="28"/>
        </w:rPr>
        <w:t>наведений перелік</w:t>
      </w:r>
      <w:r w:rsidRPr="005B1A19">
        <w:rPr>
          <w:rFonts w:asciiTheme="majorHAnsi" w:hAnsiTheme="majorHAnsi"/>
          <w:sz w:val="28"/>
          <w:szCs w:val="28"/>
        </w:rPr>
        <w:t xml:space="preserve"> так</w:t>
      </w:r>
      <w:r w:rsidR="00D7571D" w:rsidRPr="005B1A19">
        <w:rPr>
          <w:rFonts w:asciiTheme="majorHAnsi" w:hAnsiTheme="majorHAnsi"/>
          <w:sz w:val="28"/>
          <w:szCs w:val="28"/>
        </w:rPr>
        <w:t>их</w:t>
      </w:r>
      <w:r w:rsidRPr="005B1A19">
        <w:rPr>
          <w:rFonts w:asciiTheme="majorHAnsi" w:hAnsiTheme="majorHAnsi"/>
          <w:sz w:val="28"/>
          <w:szCs w:val="28"/>
        </w:rPr>
        <w:t xml:space="preserve"> </w:t>
      </w:r>
      <w:r w:rsidR="00D31A0B" w:rsidRPr="005B1A19">
        <w:rPr>
          <w:rFonts w:asciiTheme="majorHAnsi" w:hAnsiTheme="majorHAnsi"/>
          <w:sz w:val="28"/>
          <w:szCs w:val="28"/>
        </w:rPr>
        <w:t>посібників</w:t>
      </w:r>
      <w:r w:rsidRPr="005B1A19">
        <w:rPr>
          <w:rFonts w:asciiTheme="majorHAnsi" w:hAnsiTheme="majorHAnsi"/>
          <w:sz w:val="28"/>
          <w:szCs w:val="28"/>
        </w:rPr>
        <w:t xml:space="preserve"> </w:t>
      </w:r>
      <w:r w:rsidR="00D7571D" w:rsidRPr="005B1A19">
        <w:rPr>
          <w:rFonts w:asciiTheme="majorHAnsi" w:hAnsiTheme="majorHAnsi"/>
          <w:sz w:val="28"/>
          <w:szCs w:val="28"/>
        </w:rPr>
        <w:t>та</w:t>
      </w:r>
      <w:r w:rsidRPr="005B1A19">
        <w:rPr>
          <w:rFonts w:asciiTheme="majorHAnsi" w:hAnsiTheme="majorHAnsi"/>
          <w:sz w:val="28"/>
          <w:szCs w:val="28"/>
        </w:rPr>
        <w:t xml:space="preserve"> інш</w:t>
      </w:r>
      <w:r w:rsidR="00D7571D" w:rsidRPr="005B1A19">
        <w:rPr>
          <w:rFonts w:asciiTheme="majorHAnsi" w:hAnsiTheme="majorHAnsi"/>
          <w:sz w:val="28"/>
          <w:szCs w:val="28"/>
        </w:rPr>
        <w:t>их</w:t>
      </w:r>
      <w:r w:rsidRPr="005B1A19">
        <w:rPr>
          <w:rFonts w:asciiTheme="majorHAnsi" w:hAnsiTheme="majorHAnsi"/>
          <w:sz w:val="28"/>
          <w:szCs w:val="28"/>
        </w:rPr>
        <w:t xml:space="preserve"> ресурс</w:t>
      </w:r>
      <w:r w:rsidR="00D7571D" w:rsidRPr="005B1A19">
        <w:rPr>
          <w:rFonts w:asciiTheme="majorHAnsi" w:hAnsiTheme="majorHAnsi"/>
          <w:sz w:val="28"/>
          <w:szCs w:val="28"/>
        </w:rPr>
        <w:t>ів</w:t>
      </w:r>
      <w:r w:rsidRPr="005B1A19">
        <w:rPr>
          <w:rFonts w:asciiTheme="majorHAnsi" w:hAnsiTheme="majorHAnsi"/>
          <w:sz w:val="28"/>
          <w:szCs w:val="28"/>
        </w:rPr>
        <w:t xml:space="preserve">, які можуть </w:t>
      </w:r>
      <w:r w:rsidR="00D7571D" w:rsidRPr="005B1A19">
        <w:rPr>
          <w:rFonts w:asciiTheme="majorHAnsi" w:hAnsiTheme="majorHAnsi"/>
          <w:sz w:val="28"/>
          <w:szCs w:val="28"/>
        </w:rPr>
        <w:t>стати у нагоді</w:t>
      </w:r>
      <w:r w:rsidRPr="005B1A19">
        <w:rPr>
          <w:rFonts w:asciiTheme="majorHAnsi" w:hAnsiTheme="majorHAnsi"/>
          <w:sz w:val="28"/>
          <w:szCs w:val="28"/>
        </w:rPr>
        <w:t xml:space="preserve"> в справі практичної реалізації</w:t>
      </w:r>
      <w:r w:rsidR="00D7571D" w:rsidRPr="005B1A19">
        <w:rPr>
          <w:rFonts w:asciiTheme="majorHAnsi" w:hAnsiTheme="majorHAnsi"/>
          <w:sz w:val="28"/>
          <w:szCs w:val="28"/>
        </w:rPr>
        <w:t xml:space="preserve"> Керівних принципів</w:t>
      </w:r>
      <w:r w:rsidRPr="005B1A19">
        <w:rPr>
          <w:rFonts w:asciiTheme="majorHAnsi" w:hAnsiTheme="majorHAnsi"/>
          <w:sz w:val="28"/>
          <w:szCs w:val="28"/>
        </w:rPr>
        <w:t>.</w:t>
      </w:r>
    </w:p>
    <w:p w:rsidR="00323482" w:rsidRPr="005B1A19" w:rsidRDefault="00AD4D34"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Ок</w:t>
      </w:r>
      <w:r w:rsidR="00E0126F" w:rsidRPr="005B1A19">
        <w:rPr>
          <w:rFonts w:asciiTheme="majorHAnsi" w:hAnsiTheme="majorHAnsi"/>
          <w:sz w:val="28"/>
          <w:szCs w:val="28"/>
        </w:rPr>
        <w:t xml:space="preserve">рім того, Управління Верховного комісара Організації </w:t>
      </w:r>
      <w:r w:rsidR="00D7571D" w:rsidRPr="005B1A19">
        <w:rPr>
          <w:rFonts w:asciiTheme="majorHAnsi" w:hAnsiTheme="majorHAnsi"/>
          <w:sz w:val="28"/>
          <w:szCs w:val="28"/>
        </w:rPr>
        <w:t>Об’єднаних</w:t>
      </w:r>
      <w:r w:rsidR="00E0126F" w:rsidRPr="005B1A19">
        <w:rPr>
          <w:rFonts w:asciiTheme="majorHAnsi" w:hAnsiTheme="majorHAnsi"/>
          <w:sz w:val="28"/>
          <w:szCs w:val="28"/>
        </w:rPr>
        <w:t xml:space="preserve"> Націй з прав людини (УВКПЛ) випустило посібник з тлумачення питан</w:t>
      </w:r>
      <w:r w:rsidR="00D7571D" w:rsidRPr="005B1A19">
        <w:rPr>
          <w:rFonts w:asciiTheme="majorHAnsi" w:hAnsiTheme="majorHAnsi"/>
          <w:sz w:val="28"/>
          <w:szCs w:val="28"/>
        </w:rPr>
        <w:t>ь</w:t>
      </w:r>
      <w:r w:rsidR="00E0126F" w:rsidRPr="005B1A19">
        <w:rPr>
          <w:rFonts w:asciiTheme="majorHAnsi" w:hAnsiTheme="majorHAnsi"/>
          <w:sz w:val="28"/>
          <w:szCs w:val="28"/>
        </w:rPr>
        <w:t xml:space="preserve"> про </w:t>
      </w:r>
      <w:r w:rsidRPr="005B1A19">
        <w:rPr>
          <w:rFonts w:asciiTheme="majorHAnsi" w:hAnsiTheme="majorHAnsi"/>
          <w:sz w:val="28"/>
          <w:szCs w:val="28"/>
        </w:rPr>
        <w:t xml:space="preserve">корпоративну </w:t>
      </w:r>
      <w:r w:rsidR="00E0126F" w:rsidRPr="005B1A19">
        <w:rPr>
          <w:rFonts w:asciiTheme="majorHAnsi" w:hAnsiTheme="majorHAnsi"/>
          <w:sz w:val="28"/>
          <w:szCs w:val="28"/>
        </w:rPr>
        <w:t xml:space="preserve">відповідальність </w:t>
      </w:r>
      <w:r w:rsidRPr="005B1A19">
        <w:rPr>
          <w:rFonts w:asciiTheme="majorHAnsi" w:hAnsiTheme="majorHAnsi"/>
          <w:sz w:val="28"/>
          <w:szCs w:val="28"/>
        </w:rPr>
        <w:t>щодо поваги</w:t>
      </w:r>
      <w:r w:rsidR="00E0126F" w:rsidRPr="005B1A19">
        <w:rPr>
          <w:rFonts w:asciiTheme="majorHAnsi" w:hAnsiTheme="majorHAnsi"/>
          <w:sz w:val="28"/>
          <w:szCs w:val="28"/>
        </w:rPr>
        <w:t xml:space="preserve"> прав людини, в якому пояснюється </w:t>
      </w:r>
      <w:r w:rsidR="00D7571D" w:rsidRPr="005B1A19">
        <w:rPr>
          <w:rFonts w:asciiTheme="majorHAnsi" w:hAnsiTheme="majorHAnsi"/>
          <w:sz w:val="28"/>
          <w:szCs w:val="28"/>
        </w:rPr>
        <w:t>суть</w:t>
      </w:r>
      <w:r w:rsidR="00E0126F" w:rsidRPr="005B1A19">
        <w:rPr>
          <w:rFonts w:asciiTheme="majorHAnsi" w:hAnsiTheme="majorHAnsi"/>
          <w:sz w:val="28"/>
          <w:szCs w:val="28"/>
        </w:rPr>
        <w:t xml:space="preserve">, мета і наслідки цих Керівних принципів, адресованих </w:t>
      </w:r>
      <w:r w:rsidR="0052466F" w:rsidRPr="005B1A19">
        <w:rPr>
          <w:rFonts w:asciiTheme="majorHAnsi" w:hAnsiTheme="majorHAnsi"/>
          <w:sz w:val="28"/>
          <w:szCs w:val="28"/>
        </w:rPr>
        <w:t>підприємницьким структурам</w:t>
      </w:r>
      <w:r w:rsidR="00D7571D" w:rsidRPr="005B1A19">
        <w:rPr>
          <w:rStyle w:val="a7"/>
          <w:rFonts w:asciiTheme="majorHAnsi" w:hAnsiTheme="majorHAnsi"/>
          <w:sz w:val="28"/>
          <w:szCs w:val="28"/>
        </w:rPr>
        <w:footnoteReference w:id="2"/>
      </w:r>
      <w:r w:rsidR="00E0126F" w:rsidRPr="005B1A19">
        <w:rPr>
          <w:rFonts w:asciiTheme="majorHAnsi" w:hAnsiTheme="majorHAnsi"/>
          <w:sz w:val="28"/>
          <w:szCs w:val="28"/>
        </w:rPr>
        <w:t xml:space="preserve">. Ця публікація </w:t>
      </w:r>
      <w:r w:rsidR="00D7571D" w:rsidRPr="005B1A19">
        <w:rPr>
          <w:rFonts w:asciiTheme="majorHAnsi" w:hAnsiTheme="majorHAnsi"/>
          <w:sz w:val="28"/>
          <w:szCs w:val="28"/>
        </w:rPr>
        <w:t xml:space="preserve">щодо питань, які ставляться найчастіше, </w:t>
      </w:r>
      <w:r w:rsidR="00E0126F" w:rsidRPr="005B1A19">
        <w:rPr>
          <w:rFonts w:asciiTheme="majorHAnsi" w:hAnsiTheme="majorHAnsi"/>
          <w:sz w:val="28"/>
          <w:szCs w:val="28"/>
        </w:rPr>
        <w:t>покликана слу</w:t>
      </w:r>
      <w:r w:rsidR="00D7571D" w:rsidRPr="005B1A19">
        <w:rPr>
          <w:rFonts w:asciiTheme="majorHAnsi" w:hAnsiTheme="majorHAnsi"/>
          <w:sz w:val="28"/>
          <w:szCs w:val="28"/>
        </w:rPr>
        <w:t>гува</w:t>
      </w:r>
      <w:r w:rsidR="00E0126F" w:rsidRPr="005B1A19">
        <w:rPr>
          <w:rFonts w:asciiTheme="majorHAnsi" w:hAnsiTheme="majorHAnsi"/>
          <w:sz w:val="28"/>
          <w:szCs w:val="28"/>
        </w:rPr>
        <w:t>ти доповненням до Керівни</w:t>
      </w:r>
      <w:r w:rsidR="00D7571D" w:rsidRPr="005B1A19">
        <w:rPr>
          <w:rFonts w:asciiTheme="majorHAnsi" w:hAnsiTheme="majorHAnsi"/>
          <w:sz w:val="28"/>
          <w:szCs w:val="28"/>
        </w:rPr>
        <w:t>х</w:t>
      </w:r>
      <w:r w:rsidR="00E0126F" w:rsidRPr="005B1A19">
        <w:rPr>
          <w:rFonts w:asciiTheme="majorHAnsi" w:hAnsiTheme="majorHAnsi"/>
          <w:sz w:val="28"/>
          <w:szCs w:val="28"/>
        </w:rPr>
        <w:t xml:space="preserve"> принцип</w:t>
      </w:r>
      <w:r w:rsidR="00D7571D" w:rsidRPr="005B1A19">
        <w:rPr>
          <w:rFonts w:asciiTheme="majorHAnsi" w:hAnsiTheme="majorHAnsi"/>
          <w:sz w:val="28"/>
          <w:szCs w:val="28"/>
        </w:rPr>
        <w:t>ів</w:t>
      </w:r>
      <w:r w:rsidR="00E0126F" w:rsidRPr="005B1A19">
        <w:rPr>
          <w:rFonts w:asciiTheme="majorHAnsi" w:hAnsiTheme="majorHAnsi"/>
          <w:sz w:val="28"/>
          <w:szCs w:val="28"/>
        </w:rPr>
        <w:t xml:space="preserve"> і посібником </w:t>
      </w:r>
      <w:r w:rsidR="00D7571D" w:rsidRPr="005B1A19">
        <w:rPr>
          <w:rFonts w:asciiTheme="majorHAnsi" w:hAnsiTheme="majorHAnsi"/>
          <w:sz w:val="28"/>
          <w:szCs w:val="28"/>
        </w:rPr>
        <w:t>щодо</w:t>
      </w:r>
      <w:r w:rsidR="00E0126F" w:rsidRPr="005B1A19">
        <w:rPr>
          <w:rFonts w:asciiTheme="majorHAnsi" w:hAnsiTheme="majorHAnsi"/>
          <w:sz w:val="28"/>
          <w:szCs w:val="28"/>
        </w:rPr>
        <w:t xml:space="preserve"> їх тлумаченн</w:t>
      </w:r>
      <w:r w:rsidR="00D7571D" w:rsidRPr="005B1A19">
        <w:rPr>
          <w:rFonts w:asciiTheme="majorHAnsi" w:hAnsiTheme="majorHAnsi"/>
          <w:sz w:val="28"/>
          <w:szCs w:val="28"/>
        </w:rPr>
        <w:t>я</w:t>
      </w:r>
      <w:r w:rsidR="00E0126F" w:rsidRPr="005B1A19">
        <w:rPr>
          <w:rFonts w:asciiTheme="majorHAnsi" w:hAnsiTheme="majorHAnsi"/>
          <w:sz w:val="28"/>
          <w:szCs w:val="28"/>
        </w:rPr>
        <w:t xml:space="preserve">. Слід сподіватися, що вона допоможе як досвідченим фахівцям, так і новачкам краще орієнтуватися в Керівних принципах завдяки їх </w:t>
      </w:r>
      <w:r w:rsidR="00D7571D" w:rsidRPr="005B1A19">
        <w:rPr>
          <w:rFonts w:asciiTheme="majorHAnsi" w:hAnsiTheme="majorHAnsi"/>
          <w:sz w:val="28"/>
          <w:szCs w:val="28"/>
        </w:rPr>
        <w:t>роз’ясненню</w:t>
      </w:r>
      <w:r w:rsidR="00E0126F" w:rsidRPr="005B1A19">
        <w:rPr>
          <w:rFonts w:asciiTheme="majorHAnsi" w:hAnsiTheme="majorHAnsi"/>
          <w:sz w:val="28"/>
          <w:szCs w:val="28"/>
        </w:rPr>
        <w:t xml:space="preserve"> у відповідному контексті.</w:t>
      </w:r>
    </w:p>
    <w:p w:rsidR="00D7571D" w:rsidRPr="005B1A19" w:rsidRDefault="00D7571D"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Вона адресована широкій аудиторії: від експертів </w:t>
      </w:r>
      <w:r w:rsidR="00D31A0B" w:rsidRPr="005B1A19">
        <w:rPr>
          <w:rFonts w:asciiTheme="majorHAnsi" w:hAnsiTheme="majorHAnsi"/>
          <w:sz w:val="28"/>
          <w:szCs w:val="28"/>
        </w:rPr>
        <w:t>у</w:t>
      </w:r>
      <w:r w:rsidRPr="005B1A19">
        <w:rPr>
          <w:rFonts w:asciiTheme="majorHAnsi" w:hAnsiTheme="majorHAnsi"/>
          <w:sz w:val="28"/>
          <w:szCs w:val="28"/>
        </w:rPr>
        <w:t xml:space="preserve"> сфері прав людини, урядів, громадянського суспільства, профспілок і підприємств до представників широкої громадськості, зацікавлених у розумінні цього важливого рамкового документа для управління ризиками в сфері прав людини, пов’язаних із підприємницькою діяльністю.</w:t>
      </w:r>
    </w:p>
    <w:p w:rsidR="00D7571D" w:rsidRPr="005B1A19" w:rsidRDefault="00D7571D"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Ця публікація охоплює багато тем, які були предметом значних консультацій в ході розробки Керівних принципів, і відповідає на питання, які піднімалися зацікавленими сторонами як до, так і після їх схвалення Радою </w:t>
      </w:r>
      <w:r w:rsidR="00AD4D34" w:rsidRPr="005B1A19">
        <w:rPr>
          <w:rFonts w:asciiTheme="majorHAnsi" w:hAnsiTheme="majorHAnsi"/>
          <w:sz w:val="28"/>
          <w:szCs w:val="28"/>
        </w:rPr>
        <w:t xml:space="preserve">ООН </w:t>
      </w:r>
      <w:r w:rsidRPr="005B1A19">
        <w:rPr>
          <w:rFonts w:asciiTheme="majorHAnsi" w:hAnsiTheme="majorHAnsi"/>
          <w:sz w:val="28"/>
          <w:szCs w:val="28"/>
        </w:rPr>
        <w:t>з прав людини. Ця публікація жодним чином не змінює і не доповнює положення Керівних принципів або передбачені в них вимоги до держав і підприємств.</w:t>
      </w:r>
    </w:p>
    <w:p w:rsidR="00D7571D" w:rsidRPr="005B1A19" w:rsidRDefault="00D7571D"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Ряд організацій, що спеціалізуються в конкретній галузі або проблемній площині, також забезпечують інформаційні ресурси і </w:t>
      </w:r>
      <w:r w:rsidRPr="005B1A19">
        <w:rPr>
          <w:rFonts w:asciiTheme="majorHAnsi" w:hAnsiTheme="majorHAnsi"/>
          <w:sz w:val="28"/>
          <w:szCs w:val="28"/>
        </w:rPr>
        <w:lastRenderedPageBreak/>
        <w:t>рекомендації для сприяння поширенню та впровадженню Керівних принципів.</w:t>
      </w:r>
    </w:p>
    <w:p w:rsidR="001437F1" w:rsidRPr="005B1A19" w:rsidRDefault="001437F1"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Деякі з них перераховані нижче в </w:t>
      </w:r>
      <w:r w:rsidR="00D351D5" w:rsidRPr="005B1A19">
        <w:rPr>
          <w:rFonts w:asciiTheme="majorHAnsi" w:hAnsiTheme="majorHAnsi"/>
          <w:sz w:val="28"/>
          <w:szCs w:val="28"/>
        </w:rPr>
        <w:t>Д</w:t>
      </w:r>
      <w:r w:rsidRPr="005B1A19">
        <w:rPr>
          <w:rFonts w:asciiTheme="majorHAnsi" w:hAnsiTheme="majorHAnsi"/>
          <w:sz w:val="28"/>
          <w:szCs w:val="28"/>
        </w:rPr>
        <w:t xml:space="preserve">одатках III </w:t>
      </w:r>
      <w:r w:rsidR="00D351D5" w:rsidRPr="005B1A19">
        <w:rPr>
          <w:rFonts w:asciiTheme="majorHAnsi" w:hAnsiTheme="majorHAnsi"/>
          <w:sz w:val="28"/>
          <w:szCs w:val="28"/>
        </w:rPr>
        <w:t>та</w:t>
      </w:r>
      <w:r w:rsidRPr="005B1A19">
        <w:rPr>
          <w:rFonts w:asciiTheme="majorHAnsi" w:hAnsiTheme="majorHAnsi"/>
          <w:sz w:val="28"/>
          <w:szCs w:val="28"/>
        </w:rPr>
        <w:t xml:space="preserve"> IV.</w:t>
      </w:r>
    </w:p>
    <w:p w:rsidR="001437F1" w:rsidRPr="005B1A19" w:rsidRDefault="001437F1" w:rsidP="003553C1">
      <w:pPr>
        <w:spacing w:before="120" w:after="0" w:line="240" w:lineRule="auto"/>
        <w:ind w:firstLine="709"/>
        <w:jc w:val="both"/>
        <w:rPr>
          <w:rFonts w:asciiTheme="majorHAnsi" w:hAnsiTheme="majorHAnsi"/>
          <w:sz w:val="28"/>
          <w:szCs w:val="28"/>
        </w:rPr>
      </w:pPr>
    </w:p>
    <w:p w:rsidR="00757528" w:rsidRDefault="00757528" w:rsidP="001437F1">
      <w:pPr>
        <w:spacing w:before="120" w:after="0" w:line="240" w:lineRule="auto"/>
        <w:ind w:firstLine="709"/>
        <w:jc w:val="both"/>
        <w:rPr>
          <w:rFonts w:asciiTheme="majorHAnsi" w:hAnsiTheme="majorHAnsi"/>
          <w:b/>
          <w:sz w:val="28"/>
          <w:szCs w:val="28"/>
        </w:rPr>
      </w:pPr>
    </w:p>
    <w:p w:rsidR="006B04DB" w:rsidRDefault="006B04DB" w:rsidP="001437F1">
      <w:pPr>
        <w:spacing w:before="120" w:after="0" w:line="240" w:lineRule="auto"/>
        <w:ind w:firstLine="709"/>
        <w:jc w:val="both"/>
        <w:rPr>
          <w:rFonts w:asciiTheme="majorHAnsi" w:hAnsiTheme="majorHAnsi"/>
          <w:b/>
          <w:sz w:val="28"/>
          <w:szCs w:val="28"/>
        </w:rPr>
      </w:pPr>
    </w:p>
    <w:p w:rsidR="001437F1" w:rsidRPr="005B1A19" w:rsidRDefault="000B4560" w:rsidP="001437F1">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 xml:space="preserve">ГЛАВА </w:t>
      </w:r>
      <w:r w:rsidR="001437F1" w:rsidRPr="005B1A19">
        <w:rPr>
          <w:rFonts w:asciiTheme="majorHAnsi" w:hAnsiTheme="majorHAnsi"/>
          <w:b/>
          <w:sz w:val="28"/>
          <w:szCs w:val="28"/>
        </w:rPr>
        <w:t>I. ЗАГАЛЬНІ ПИТАННЯ</w:t>
      </w:r>
    </w:p>
    <w:p w:rsidR="001437F1" w:rsidRPr="005B1A19" w:rsidRDefault="001437F1" w:rsidP="001437F1">
      <w:pPr>
        <w:spacing w:before="120" w:after="0" w:line="240" w:lineRule="auto"/>
        <w:ind w:firstLine="709"/>
        <w:jc w:val="both"/>
        <w:rPr>
          <w:rFonts w:asciiTheme="majorHAnsi" w:hAnsiTheme="majorHAnsi"/>
          <w:sz w:val="28"/>
          <w:szCs w:val="28"/>
        </w:rPr>
      </w:pPr>
    </w:p>
    <w:p w:rsidR="001437F1" w:rsidRPr="005B1A19" w:rsidRDefault="001437F1" w:rsidP="001437F1">
      <w:pPr>
        <w:spacing w:before="120" w:after="0" w:line="240" w:lineRule="auto"/>
        <w:ind w:firstLine="709"/>
        <w:jc w:val="both"/>
        <w:rPr>
          <w:rFonts w:asciiTheme="majorHAnsi" w:hAnsiTheme="majorHAnsi"/>
          <w:b/>
          <w:i/>
          <w:sz w:val="28"/>
          <w:szCs w:val="28"/>
        </w:rPr>
      </w:pPr>
      <w:r w:rsidRPr="005B1A19">
        <w:rPr>
          <w:rFonts w:asciiTheme="majorHAnsi" w:hAnsiTheme="majorHAnsi"/>
          <w:b/>
          <w:i/>
          <w:sz w:val="28"/>
          <w:szCs w:val="28"/>
        </w:rPr>
        <w:t>Питання 1. Що таке права людини?</w:t>
      </w:r>
    </w:p>
    <w:p w:rsidR="001437F1" w:rsidRPr="005B1A19" w:rsidRDefault="001437F1" w:rsidP="001437F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Ідея прав людини одночасно проста і переконлива: у кожної людини є право на гідне ставлення до неї. Права людини приналежні всім людям, незалежно від громадянства, місця проживання, статі, національного або етнічного походження, кольору шкіри, віросповідання, мови або будь-якого іншого статусу. Будь-яка людина повинна мати можливість користуватися правами людини без дискримінації. Ці права взаємопов’язані, взаємозалежні і неподільні.</w:t>
      </w:r>
    </w:p>
    <w:p w:rsidR="001437F1" w:rsidRPr="005B1A19" w:rsidRDefault="001437F1" w:rsidP="001437F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Нерідко права людини закріплені в законі і гарантуються їм у формі договорів, звичаєвого міжнародного права, загальних принципів та інших джерел міжнародного права. Міжнародне право прав людини закріплює зобов’язання держав діяти певним чином або утримуватися від певних дій </w:t>
      </w:r>
      <w:r w:rsidR="00AD4D34" w:rsidRPr="005B1A19">
        <w:rPr>
          <w:rFonts w:asciiTheme="majorHAnsi" w:hAnsiTheme="majorHAnsi"/>
          <w:sz w:val="28"/>
          <w:szCs w:val="28"/>
        </w:rPr>
        <w:t>і</w:t>
      </w:r>
      <w:r w:rsidRPr="005B1A19">
        <w:rPr>
          <w:rFonts w:asciiTheme="majorHAnsi" w:hAnsiTheme="majorHAnsi"/>
          <w:sz w:val="28"/>
          <w:szCs w:val="28"/>
        </w:rPr>
        <w:t>з метою заохочення і захисту прав людини та основоположних свобод окремих осіб або груп осіб.</w:t>
      </w:r>
    </w:p>
    <w:p w:rsidR="00117F1C" w:rsidRPr="005B1A19" w:rsidRDefault="00117F1C" w:rsidP="00117F1C">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Стандарти в сфері прав людини</w:t>
      </w:r>
    </w:p>
    <w:p w:rsidR="00117F1C" w:rsidRPr="005B1A19" w:rsidRDefault="00117F1C" w:rsidP="00117F1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Загальна декларація прав людини 1948 року була розроблена представниками багатьох країн для запобігання повторення жахів Другої світової війни і є наріжним </w:t>
      </w:r>
      <w:proofErr w:type="spellStart"/>
      <w:r w:rsidRPr="005B1A19">
        <w:rPr>
          <w:rFonts w:asciiTheme="majorHAnsi" w:hAnsiTheme="majorHAnsi"/>
          <w:sz w:val="28"/>
          <w:szCs w:val="28"/>
        </w:rPr>
        <w:t>каменем</w:t>
      </w:r>
      <w:proofErr w:type="spellEnd"/>
      <w:r w:rsidRPr="005B1A19">
        <w:rPr>
          <w:rFonts w:asciiTheme="majorHAnsi" w:hAnsiTheme="majorHAnsi"/>
          <w:sz w:val="28"/>
          <w:szCs w:val="28"/>
        </w:rPr>
        <w:t xml:space="preserve"> сучасного права прав людини.</w:t>
      </w:r>
    </w:p>
    <w:p w:rsidR="00117F1C" w:rsidRPr="005B1A19" w:rsidRDefault="00117F1C" w:rsidP="00117F1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На Всесвітній конференції з прав людини у Відні в 1993 році всі країни, </w:t>
      </w:r>
      <w:r w:rsidR="00AD4D34" w:rsidRPr="005B1A19">
        <w:rPr>
          <w:rFonts w:asciiTheme="majorHAnsi" w:hAnsiTheme="majorHAnsi"/>
          <w:sz w:val="28"/>
          <w:szCs w:val="28"/>
        </w:rPr>
        <w:t>які</w:t>
      </w:r>
      <w:r w:rsidRPr="005B1A19">
        <w:rPr>
          <w:rFonts w:asciiTheme="majorHAnsi" w:hAnsiTheme="majorHAnsi"/>
          <w:sz w:val="28"/>
          <w:szCs w:val="28"/>
        </w:rPr>
        <w:t xml:space="preserve"> брали в ній участь (171 держава) підтвердили свою прихильність сподіванням, висловленим в Декларації.</w:t>
      </w:r>
    </w:p>
    <w:p w:rsidR="00117F1C" w:rsidRPr="005B1A19" w:rsidRDefault="00117F1C" w:rsidP="00117F1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Загальна декларація була кодифікована в міжнародному праві шляхом прийняття в 1996 році Міжнародного пакту про громадянські і політичні права та Міжнародного пакту про економічні, соціальні і культурні права. У своїй сукупності ці три документи відомі як Міжнародний білль про права людини. Два </w:t>
      </w:r>
      <w:r w:rsidRPr="005B1A19">
        <w:rPr>
          <w:rFonts w:asciiTheme="majorHAnsi" w:hAnsiTheme="majorHAnsi"/>
          <w:sz w:val="28"/>
          <w:szCs w:val="28"/>
        </w:rPr>
        <w:lastRenderedPageBreak/>
        <w:t>міжнародних пакт</w:t>
      </w:r>
      <w:r w:rsidR="00AD4D34" w:rsidRPr="005B1A19">
        <w:rPr>
          <w:rFonts w:asciiTheme="majorHAnsi" w:hAnsiTheme="majorHAnsi"/>
          <w:sz w:val="28"/>
          <w:szCs w:val="28"/>
        </w:rPr>
        <w:t>и</w:t>
      </w:r>
      <w:r w:rsidRPr="005B1A19">
        <w:rPr>
          <w:rFonts w:asciiTheme="majorHAnsi" w:hAnsiTheme="majorHAnsi"/>
          <w:sz w:val="28"/>
          <w:szCs w:val="28"/>
        </w:rPr>
        <w:t xml:space="preserve"> доповнюються сімома іншими «основ</w:t>
      </w:r>
      <w:r w:rsidR="00AD4D34" w:rsidRPr="005B1A19">
        <w:rPr>
          <w:rFonts w:asciiTheme="majorHAnsi" w:hAnsiTheme="majorHAnsi"/>
          <w:sz w:val="28"/>
          <w:szCs w:val="28"/>
        </w:rPr>
        <w:t>ополож</w:t>
      </w:r>
      <w:r w:rsidRPr="005B1A19">
        <w:rPr>
          <w:rFonts w:asciiTheme="majorHAnsi" w:hAnsiTheme="majorHAnsi"/>
          <w:sz w:val="28"/>
          <w:szCs w:val="28"/>
        </w:rPr>
        <w:t>ними» міжнародними договорами в галузі прав людини.</w:t>
      </w:r>
    </w:p>
    <w:p w:rsidR="00323482" w:rsidRPr="005B1A19" w:rsidRDefault="00D351D5"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Набува</w:t>
      </w:r>
      <w:r w:rsidR="00117F1C" w:rsidRPr="005B1A19">
        <w:rPr>
          <w:rFonts w:asciiTheme="majorHAnsi" w:hAnsiTheme="majorHAnsi"/>
          <w:sz w:val="28"/>
          <w:szCs w:val="28"/>
        </w:rPr>
        <w:t xml:space="preserve">ючи </w:t>
      </w:r>
      <w:r w:rsidRPr="005B1A19">
        <w:rPr>
          <w:rFonts w:asciiTheme="majorHAnsi" w:hAnsiTheme="majorHAnsi"/>
          <w:sz w:val="28"/>
          <w:szCs w:val="28"/>
        </w:rPr>
        <w:t xml:space="preserve">статус </w:t>
      </w:r>
      <w:r w:rsidR="00117F1C" w:rsidRPr="005B1A19">
        <w:rPr>
          <w:rFonts w:asciiTheme="majorHAnsi" w:hAnsiTheme="majorHAnsi"/>
          <w:sz w:val="28"/>
          <w:szCs w:val="28"/>
        </w:rPr>
        <w:t>учасник</w:t>
      </w:r>
      <w:r w:rsidRPr="005B1A19">
        <w:rPr>
          <w:rFonts w:asciiTheme="majorHAnsi" w:hAnsiTheme="majorHAnsi"/>
          <w:sz w:val="28"/>
          <w:szCs w:val="28"/>
        </w:rPr>
        <w:t>ів</w:t>
      </w:r>
      <w:r w:rsidR="00117F1C" w:rsidRPr="005B1A19">
        <w:rPr>
          <w:rFonts w:asciiTheme="majorHAnsi" w:hAnsiTheme="majorHAnsi"/>
          <w:sz w:val="28"/>
          <w:szCs w:val="28"/>
        </w:rPr>
        <w:t xml:space="preserve"> міжнародних договорів, держави беруть на себе </w:t>
      </w:r>
      <w:r w:rsidR="002E4C83" w:rsidRPr="005B1A19">
        <w:rPr>
          <w:rFonts w:asciiTheme="majorHAnsi" w:hAnsiTheme="majorHAnsi"/>
          <w:sz w:val="28"/>
          <w:szCs w:val="28"/>
        </w:rPr>
        <w:t>зобов’язання</w:t>
      </w:r>
      <w:r w:rsidR="00117F1C" w:rsidRPr="005B1A19">
        <w:rPr>
          <w:rFonts w:asciiTheme="majorHAnsi" w:hAnsiTheme="majorHAnsi"/>
          <w:sz w:val="28"/>
          <w:szCs w:val="28"/>
        </w:rPr>
        <w:t xml:space="preserve"> в рамках міжнародного права дотримуватися, захищати і </w:t>
      </w:r>
      <w:r w:rsidR="00620B89" w:rsidRPr="005B1A19">
        <w:rPr>
          <w:rFonts w:asciiTheme="majorHAnsi" w:hAnsiTheme="majorHAnsi"/>
          <w:sz w:val="28"/>
          <w:szCs w:val="28"/>
        </w:rPr>
        <w:t>викону</w:t>
      </w:r>
      <w:r w:rsidR="00117F1C" w:rsidRPr="005B1A19">
        <w:rPr>
          <w:rFonts w:asciiTheme="majorHAnsi" w:hAnsiTheme="majorHAnsi"/>
          <w:sz w:val="28"/>
          <w:szCs w:val="28"/>
        </w:rPr>
        <w:t xml:space="preserve">вати права людини. </w:t>
      </w:r>
      <w:r w:rsidR="002E4C83" w:rsidRPr="005B1A19">
        <w:rPr>
          <w:rFonts w:asciiTheme="majorHAnsi" w:hAnsiTheme="majorHAnsi"/>
          <w:i/>
          <w:sz w:val="28"/>
          <w:szCs w:val="28"/>
        </w:rPr>
        <w:t>Зобов’язання</w:t>
      </w:r>
      <w:r w:rsidR="00117F1C" w:rsidRPr="005B1A19">
        <w:rPr>
          <w:rFonts w:asciiTheme="majorHAnsi" w:hAnsiTheme="majorHAnsi"/>
          <w:i/>
          <w:sz w:val="28"/>
          <w:szCs w:val="28"/>
        </w:rPr>
        <w:t xml:space="preserve"> держав </w:t>
      </w:r>
      <w:r w:rsidRPr="005B1A19">
        <w:rPr>
          <w:rFonts w:asciiTheme="majorHAnsi" w:hAnsiTheme="majorHAnsi"/>
          <w:i/>
          <w:sz w:val="28"/>
          <w:szCs w:val="28"/>
        </w:rPr>
        <w:t>поважати</w:t>
      </w:r>
      <w:r w:rsidR="00117F1C" w:rsidRPr="005B1A19">
        <w:rPr>
          <w:rFonts w:asciiTheme="majorHAnsi" w:hAnsiTheme="majorHAnsi"/>
          <w:i/>
          <w:sz w:val="28"/>
          <w:szCs w:val="28"/>
        </w:rPr>
        <w:t xml:space="preserve"> прав</w:t>
      </w:r>
      <w:r w:rsidRPr="005B1A19">
        <w:rPr>
          <w:rFonts w:asciiTheme="majorHAnsi" w:hAnsiTheme="majorHAnsi"/>
          <w:i/>
          <w:sz w:val="28"/>
          <w:szCs w:val="28"/>
        </w:rPr>
        <w:t>а</w:t>
      </w:r>
      <w:r w:rsidR="00117F1C" w:rsidRPr="005B1A19">
        <w:rPr>
          <w:rFonts w:asciiTheme="majorHAnsi" w:hAnsiTheme="majorHAnsi"/>
          <w:i/>
          <w:sz w:val="28"/>
          <w:szCs w:val="28"/>
        </w:rPr>
        <w:t xml:space="preserve"> людини </w:t>
      </w:r>
      <w:r w:rsidR="00117F1C" w:rsidRPr="005B1A19">
        <w:rPr>
          <w:rFonts w:asciiTheme="majorHAnsi" w:hAnsiTheme="majorHAnsi"/>
          <w:sz w:val="28"/>
          <w:szCs w:val="28"/>
        </w:rPr>
        <w:t xml:space="preserve">означає, що вони повинні утримуватися від перешкоджання </w:t>
      </w:r>
      <w:r w:rsidR="002E4C83" w:rsidRPr="005B1A19">
        <w:rPr>
          <w:rFonts w:asciiTheme="majorHAnsi" w:hAnsiTheme="majorHAnsi"/>
          <w:sz w:val="28"/>
          <w:szCs w:val="28"/>
        </w:rPr>
        <w:t>реалізації</w:t>
      </w:r>
      <w:r w:rsidR="00117F1C" w:rsidRPr="005B1A19">
        <w:rPr>
          <w:rFonts w:asciiTheme="majorHAnsi" w:hAnsiTheme="majorHAnsi"/>
          <w:sz w:val="28"/>
          <w:szCs w:val="28"/>
        </w:rPr>
        <w:t xml:space="preserve"> прав людини та від їх обмеження. Їх</w:t>
      </w:r>
      <w:r w:rsidR="002E4C83" w:rsidRPr="005B1A19">
        <w:rPr>
          <w:rFonts w:asciiTheme="majorHAnsi" w:hAnsiTheme="majorHAnsi"/>
          <w:sz w:val="28"/>
          <w:szCs w:val="28"/>
        </w:rPr>
        <w:t>ні</w:t>
      </w:r>
      <w:r w:rsidR="00117F1C" w:rsidRPr="005B1A19">
        <w:rPr>
          <w:rFonts w:asciiTheme="majorHAnsi" w:hAnsiTheme="majorHAnsi"/>
          <w:sz w:val="28"/>
          <w:szCs w:val="28"/>
        </w:rPr>
        <w:t xml:space="preserve"> </w:t>
      </w:r>
      <w:r w:rsidR="002E4C83" w:rsidRPr="005B1A19">
        <w:rPr>
          <w:rFonts w:asciiTheme="majorHAnsi" w:hAnsiTheme="majorHAnsi"/>
          <w:i/>
          <w:sz w:val="28"/>
          <w:szCs w:val="28"/>
        </w:rPr>
        <w:t>зобов’язання</w:t>
      </w:r>
      <w:r w:rsidR="00117F1C" w:rsidRPr="005B1A19">
        <w:rPr>
          <w:rFonts w:asciiTheme="majorHAnsi" w:hAnsiTheme="majorHAnsi"/>
          <w:i/>
          <w:sz w:val="28"/>
          <w:szCs w:val="28"/>
        </w:rPr>
        <w:t xml:space="preserve"> захи</w:t>
      </w:r>
      <w:r w:rsidRPr="005B1A19">
        <w:rPr>
          <w:rFonts w:asciiTheme="majorHAnsi" w:hAnsiTheme="majorHAnsi"/>
          <w:i/>
          <w:sz w:val="28"/>
          <w:szCs w:val="28"/>
        </w:rPr>
        <w:t>щати</w:t>
      </w:r>
      <w:r w:rsidR="00117F1C" w:rsidRPr="005B1A19">
        <w:rPr>
          <w:rFonts w:asciiTheme="majorHAnsi" w:hAnsiTheme="majorHAnsi"/>
          <w:i/>
          <w:sz w:val="28"/>
          <w:szCs w:val="28"/>
        </w:rPr>
        <w:t xml:space="preserve"> прав</w:t>
      </w:r>
      <w:r w:rsidRPr="005B1A19">
        <w:rPr>
          <w:rFonts w:asciiTheme="majorHAnsi" w:hAnsiTheme="majorHAnsi"/>
          <w:i/>
          <w:sz w:val="28"/>
          <w:szCs w:val="28"/>
        </w:rPr>
        <w:t>а</w:t>
      </w:r>
      <w:r w:rsidR="00117F1C" w:rsidRPr="005B1A19">
        <w:rPr>
          <w:rFonts w:asciiTheme="majorHAnsi" w:hAnsiTheme="majorHAnsi"/>
          <w:i/>
          <w:sz w:val="28"/>
          <w:szCs w:val="28"/>
        </w:rPr>
        <w:t xml:space="preserve"> людини</w:t>
      </w:r>
      <w:r w:rsidR="00117F1C" w:rsidRPr="005B1A19">
        <w:rPr>
          <w:rFonts w:asciiTheme="majorHAnsi" w:hAnsiTheme="majorHAnsi"/>
          <w:sz w:val="28"/>
          <w:szCs w:val="28"/>
        </w:rPr>
        <w:t xml:space="preserve"> передбача</w:t>
      </w:r>
      <w:r w:rsidR="002E4C83" w:rsidRPr="005B1A19">
        <w:rPr>
          <w:rFonts w:asciiTheme="majorHAnsi" w:hAnsiTheme="majorHAnsi"/>
          <w:sz w:val="28"/>
          <w:szCs w:val="28"/>
        </w:rPr>
        <w:t>ють</w:t>
      </w:r>
      <w:r w:rsidR="00117F1C" w:rsidRPr="005B1A19">
        <w:rPr>
          <w:rFonts w:asciiTheme="majorHAnsi" w:hAnsiTheme="majorHAnsi"/>
          <w:sz w:val="28"/>
          <w:szCs w:val="28"/>
        </w:rPr>
        <w:t xml:space="preserve"> захист окремих осіб і груп</w:t>
      </w:r>
      <w:r w:rsidR="002E4C83" w:rsidRPr="005B1A19">
        <w:rPr>
          <w:rFonts w:asciiTheme="majorHAnsi" w:hAnsiTheme="majorHAnsi"/>
          <w:sz w:val="28"/>
          <w:szCs w:val="28"/>
        </w:rPr>
        <w:t xml:space="preserve"> осіб</w:t>
      </w:r>
      <w:r w:rsidR="00117F1C" w:rsidRPr="005B1A19">
        <w:rPr>
          <w:rFonts w:asciiTheme="majorHAnsi" w:hAnsiTheme="majorHAnsi"/>
          <w:sz w:val="28"/>
          <w:szCs w:val="28"/>
        </w:rPr>
        <w:t xml:space="preserve"> від </w:t>
      </w:r>
      <w:r w:rsidRPr="005B1A19">
        <w:rPr>
          <w:rFonts w:asciiTheme="majorHAnsi" w:hAnsiTheme="majorHAnsi"/>
          <w:sz w:val="28"/>
          <w:szCs w:val="28"/>
        </w:rPr>
        <w:t>порушень</w:t>
      </w:r>
      <w:r w:rsidR="00117F1C" w:rsidRPr="005B1A19">
        <w:rPr>
          <w:rFonts w:asciiTheme="majorHAnsi" w:hAnsiTheme="majorHAnsi"/>
          <w:sz w:val="28"/>
          <w:szCs w:val="28"/>
        </w:rPr>
        <w:t xml:space="preserve"> їх</w:t>
      </w:r>
      <w:r w:rsidRPr="005B1A19">
        <w:rPr>
          <w:rFonts w:asciiTheme="majorHAnsi" w:hAnsiTheme="majorHAnsi"/>
          <w:sz w:val="28"/>
          <w:szCs w:val="28"/>
        </w:rPr>
        <w:t>ніх</w:t>
      </w:r>
      <w:r w:rsidR="00117F1C" w:rsidRPr="005B1A19">
        <w:rPr>
          <w:rFonts w:asciiTheme="majorHAnsi" w:hAnsiTheme="majorHAnsi"/>
          <w:sz w:val="28"/>
          <w:szCs w:val="28"/>
        </w:rPr>
        <w:t xml:space="preserve"> прав. Їх </w:t>
      </w:r>
      <w:r w:rsidR="002E4C83" w:rsidRPr="005B1A19">
        <w:rPr>
          <w:rFonts w:asciiTheme="majorHAnsi" w:hAnsiTheme="majorHAnsi"/>
          <w:i/>
          <w:sz w:val="28"/>
          <w:szCs w:val="28"/>
        </w:rPr>
        <w:t>зобов’язання</w:t>
      </w:r>
      <w:r w:rsidR="00117F1C" w:rsidRPr="005B1A19">
        <w:rPr>
          <w:rFonts w:asciiTheme="majorHAnsi" w:hAnsiTheme="majorHAnsi"/>
          <w:i/>
          <w:sz w:val="28"/>
          <w:szCs w:val="28"/>
        </w:rPr>
        <w:t xml:space="preserve"> </w:t>
      </w:r>
      <w:r w:rsidR="002E4C83" w:rsidRPr="005B1A19">
        <w:rPr>
          <w:rFonts w:asciiTheme="majorHAnsi" w:hAnsiTheme="majorHAnsi"/>
          <w:i/>
          <w:sz w:val="28"/>
          <w:szCs w:val="28"/>
        </w:rPr>
        <w:t xml:space="preserve">щодо </w:t>
      </w:r>
      <w:r w:rsidR="00620B89" w:rsidRPr="005B1A19">
        <w:rPr>
          <w:rFonts w:asciiTheme="majorHAnsi" w:hAnsiTheme="majorHAnsi"/>
          <w:i/>
          <w:sz w:val="28"/>
          <w:szCs w:val="28"/>
        </w:rPr>
        <w:t>виконання</w:t>
      </w:r>
      <w:r w:rsidR="00117F1C" w:rsidRPr="005B1A19">
        <w:rPr>
          <w:rFonts w:asciiTheme="majorHAnsi" w:hAnsiTheme="majorHAnsi"/>
          <w:i/>
          <w:sz w:val="28"/>
          <w:szCs w:val="28"/>
        </w:rPr>
        <w:t xml:space="preserve"> прав людини</w:t>
      </w:r>
      <w:r w:rsidR="00117F1C" w:rsidRPr="005B1A19">
        <w:rPr>
          <w:rFonts w:asciiTheme="majorHAnsi" w:hAnsiTheme="majorHAnsi"/>
          <w:sz w:val="28"/>
          <w:szCs w:val="28"/>
        </w:rPr>
        <w:t xml:space="preserve"> означа</w:t>
      </w:r>
      <w:r w:rsidR="002E4C83" w:rsidRPr="005B1A19">
        <w:rPr>
          <w:rFonts w:asciiTheme="majorHAnsi" w:hAnsiTheme="majorHAnsi"/>
          <w:sz w:val="28"/>
          <w:szCs w:val="28"/>
        </w:rPr>
        <w:t>ють</w:t>
      </w:r>
      <w:r w:rsidR="00117F1C" w:rsidRPr="005B1A19">
        <w:rPr>
          <w:rFonts w:asciiTheme="majorHAnsi" w:hAnsiTheme="majorHAnsi"/>
          <w:sz w:val="28"/>
          <w:szCs w:val="28"/>
        </w:rPr>
        <w:t xml:space="preserve">, що держави повинні вживати активних заходів для сприяння здійсненню основних прав людини. Всі держави ратифікували хоча б один </w:t>
      </w:r>
      <w:r w:rsidR="002E4C83" w:rsidRPr="005B1A19">
        <w:rPr>
          <w:rFonts w:asciiTheme="majorHAnsi" w:hAnsiTheme="majorHAnsi"/>
          <w:sz w:val="28"/>
          <w:szCs w:val="28"/>
        </w:rPr>
        <w:t>і</w:t>
      </w:r>
      <w:r w:rsidR="00117F1C" w:rsidRPr="005B1A19">
        <w:rPr>
          <w:rFonts w:asciiTheme="majorHAnsi" w:hAnsiTheme="majorHAnsi"/>
          <w:sz w:val="28"/>
          <w:szCs w:val="28"/>
        </w:rPr>
        <w:t xml:space="preserve">з </w:t>
      </w:r>
      <w:r w:rsidR="002E4C83" w:rsidRPr="005B1A19">
        <w:rPr>
          <w:rFonts w:asciiTheme="majorHAnsi" w:hAnsiTheme="majorHAnsi"/>
          <w:sz w:val="28"/>
          <w:szCs w:val="28"/>
        </w:rPr>
        <w:t>дев’яти</w:t>
      </w:r>
      <w:r w:rsidR="00117F1C" w:rsidRPr="005B1A19">
        <w:rPr>
          <w:rFonts w:asciiTheme="majorHAnsi" w:hAnsiTheme="majorHAnsi"/>
          <w:sz w:val="28"/>
          <w:szCs w:val="28"/>
        </w:rPr>
        <w:t xml:space="preserve"> основ</w:t>
      </w:r>
      <w:r w:rsidR="00620B89" w:rsidRPr="005B1A19">
        <w:rPr>
          <w:rFonts w:asciiTheme="majorHAnsi" w:hAnsiTheme="majorHAnsi"/>
          <w:sz w:val="28"/>
          <w:szCs w:val="28"/>
        </w:rPr>
        <w:t>ополож</w:t>
      </w:r>
      <w:r w:rsidR="00117F1C" w:rsidRPr="005B1A19">
        <w:rPr>
          <w:rFonts w:asciiTheme="majorHAnsi" w:hAnsiTheme="majorHAnsi"/>
          <w:sz w:val="28"/>
          <w:szCs w:val="28"/>
        </w:rPr>
        <w:t xml:space="preserve">них договорів </w:t>
      </w:r>
      <w:r w:rsidR="002E4C83" w:rsidRPr="005B1A19">
        <w:rPr>
          <w:rFonts w:asciiTheme="majorHAnsi" w:hAnsiTheme="majorHAnsi"/>
          <w:sz w:val="28"/>
          <w:szCs w:val="28"/>
        </w:rPr>
        <w:t>і</w:t>
      </w:r>
      <w:r w:rsidR="00117F1C" w:rsidRPr="005B1A19">
        <w:rPr>
          <w:rFonts w:asciiTheme="majorHAnsi" w:hAnsiTheme="majorHAnsi"/>
          <w:sz w:val="28"/>
          <w:szCs w:val="28"/>
        </w:rPr>
        <w:t>з прав людини, а 80% держав ратифікували чотири або більше</w:t>
      </w:r>
      <w:r w:rsidR="002E4C83" w:rsidRPr="005B1A19">
        <w:rPr>
          <w:rFonts w:asciiTheme="majorHAnsi" w:hAnsiTheme="majorHAnsi"/>
          <w:sz w:val="28"/>
          <w:szCs w:val="28"/>
        </w:rPr>
        <w:t xml:space="preserve"> таких договорів</w:t>
      </w:r>
      <w:r w:rsidR="00117F1C" w:rsidRPr="005B1A19">
        <w:rPr>
          <w:rFonts w:asciiTheme="majorHAnsi" w:hAnsiTheme="majorHAnsi"/>
          <w:sz w:val="28"/>
          <w:szCs w:val="28"/>
        </w:rPr>
        <w:t>. Деякі засаднич</w:t>
      </w:r>
      <w:r w:rsidR="002E4C83" w:rsidRPr="005B1A19">
        <w:rPr>
          <w:rFonts w:asciiTheme="majorHAnsi" w:hAnsiTheme="majorHAnsi"/>
          <w:sz w:val="28"/>
          <w:szCs w:val="28"/>
        </w:rPr>
        <w:t>і</w:t>
      </w:r>
      <w:r w:rsidR="00117F1C" w:rsidRPr="005B1A19">
        <w:rPr>
          <w:rFonts w:asciiTheme="majorHAnsi" w:hAnsiTheme="majorHAnsi"/>
          <w:sz w:val="28"/>
          <w:szCs w:val="28"/>
        </w:rPr>
        <w:t xml:space="preserve"> положен</w:t>
      </w:r>
      <w:r w:rsidR="002E4C83" w:rsidRPr="005B1A19">
        <w:rPr>
          <w:rFonts w:asciiTheme="majorHAnsi" w:hAnsiTheme="majorHAnsi"/>
          <w:sz w:val="28"/>
          <w:szCs w:val="28"/>
        </w:rPr>
        <w:t>ня</w:t>
      </w:r>
      <w:r w:rsidR="00117F1C" w:rsidRPr="005B1A19">
        <w:rPr>
          <w:rFonts w:asciiTheme="majorHAnsi" w:hAnsiTheme="majorHAnsi"/>
          <w:sz w:val="28"/>
          <w:szCs w:val="28"/>
        </w:rPr>
        <w:t xml:space="preserve"> у галузі прав людини знаходяться </w:t>
      </w:r>
      <w:r w:rsidR="002E4C83" w:rsidRPr="005B1A19">
        <w:rPr>
          <w:rFonts w:asciiTheme="majorHAnsi" w:hAnsiTheme="majorHAnsi"/>
          <w:sz w:val="28"/>
          <w:szCs w:val="28"/>
        </w:rPr>
        <w:t xml:space="preserve">також </w:t>
      </w:r>
      <w:r w:rsidR="00117F1C" w:rsidRPr="005B1A19">
        <w:rPr>
          <w:rFonts w:asciiTheme="majorHAnsi" w:hAnsiTheme="majorHAnsi"/>
          <w:sz w:val="28"/>
          <w:szCs w:val="28"/>
        </w:rPr>
        <w:t>під загальн</w:t>
      </w:r>
      <w:r w:rsidR="002E4C83" w:rsidRPr="005B1A19">
        <w:rPr>
          <w:rFonts w:asciiTheme="majorHAnsi" w:hAnsiTheme="majorHAnsi"/>
          <w:sz w:val="28"/>
          <w:szCs w:val="28"/>
        </w:rPr>
        <w:t>им</w:t>
      </w:r>
      <w:r w:rsidR="00117F1C" w:rsidRPr="005B1A19">
        <w:rPr>
          <w:rFonts w:asciiTheme="majorHAnsi" w:hAnsiTheme="majorHAnsi"/>
          <w:sz w:val="28"/>
          <w:szCs w:val="28"/>
        </w:rPr>
        <w:t xml:space="preserve"> захистом звичайного міжнародного права в усіх країнах і цивілізаціях.</w:t>
      </w:r>
    </w:p>
    <w:p w:rsidR="00972214" w:rsidRPr="005B1A19" w:rsidRDefault="00972214" w:rsidP="003553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Усі права людини - будь то цивільні, культурні, економічні, політичні або соціальні - є неподільними та взаємозалежними. Це означає, що поліпшення становища у площині реалізації одного права сприяє просуванню інших. Так само й обмеження одного права негативно впливає на всі інші.</w:t>
      </w:r>
    </w:p>
    <w:p w:rsidR="003211BE" w:rsidRPr="005B1A19" w:rsidRDefault="003211BE" w:rsidP="00210563">
      <w:pPr>
        <w:spacing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3211BE" w:rsidRPr="005B1A19" w:rsidTr="000819FE">
        <w:tc>
          <w:tcPr>
            <w:tcW w:w="9462" w:type="dxa"/>
          </w:tcPr>
          <w:p w:rsidR="003211BE" w:rsidRPr="005B1A19" w:rsidRDefault="003211BE" w:rsidP="003211BE">
            <w:pPr>
              <w:spacing w:before="120" w:after="120"/>
              <w:ind w:firstLine="709"/>
              <w:jc w:val="both"/>
              <w:rPr>
                <w:rFonts w:asciiTheme="majorHAnsi" w:hAnsiTheme="majorHAnsi"/>
                <w:i/>
                <w:sz w:val="28"/>
                <w:szCs w:val="28"/>
              </w:rPr>
            </w:pPr>
            <w:r w:rsidRPr="005B1A19">
              <w:rPr>
                <w:rFonts w:asciiTheme="majorHAnsi" w:hAnsiTheme="majorHAnsi"/>
                <w:i/>
                <w:sz w:val="28"/>
                <w:szCs w:val="28"/>
              </w:rPr>
              <w:t xml:space="preserve">Аби дізнатися більше про права людини, розвиток міжнародного правозахисного руху та питання і механізми в сфері прав людини, відвідайте веб-сайт Управління Верховного комісара Організації Об'єднаних Націй з прав людини: </w:t>
            </w:r>
            <w:hyperlink r:id="rId10" w:history="1">
              <w:r w:rsidRPr="005B1A19">
                <w:rPr>
                  <w:rStyle w:val="ac"/>
                  <w:rFonts w:asciiTheme="majorHAnsi" w:hAnsiTheme="majorHAnsi"/>
                  <w:i/>
                  <w:color w:val="auto"/>
                  <w:sz w:val="28"/>
                  <w:szCs w:val="28"/>
                </w:rPr>
                <w:t>www.ohchr.org</w:t>
              </w:r>
            </w:hyperlink>
            <w:r w:rsidRPr="005B1A19">
              <w:rPr>
                <w:rFonts w:asciiTheme="majorHAnsi" w:hAnsiTheme="majorHAnsi"/>
                <w:i/>
                <w:sz w:val="28"/>
                <w:szCs w:val="28"/>
              </w:rPr>
              <w:t>.</w:t>
            </w:r>
          </w:p>
        </w:tc>
      </w:tr>
    </w:tbl>
    <w:p w:rsidR="006D5CD4" w:rsidRPr="005B1A19" w:rsidRDefault="006D5CD4" w:rsidP="006D5CD4">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Що таке трудові права?</w:t>
      </w:r>
    </w:p>
    <w:p w:rsidR="006D5CD4" w:rsidRPr="005B1A19" w:rsidRDefault="006D5CD4" w:rsidP="006D5CD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Трудові права - це права працівників, які закріплені в міжнародних трудових стандартах, розроблених у рамках діяльності Міжнародної організації праці (МОП). Зокрема, її Декларація про основні принципи і права в сфері праці зобов’язує всі її держави-члени дотримуватися чотирьох категорій принципів і прав: свобода асоціації та право на ведення колективних переговорів; ліквідація примусової праці; ліквідація дитячої праці і ліквідація дискримінації у зв’язку з працею і зайнятістю.</w:t>
      </w:r>
      <w:r w:rsidR="00D351D5" w:rsidRPr="005B1A19">
        <w:rPr>
          <w:rFonts w:asciiTheme="majorHAnsi" w:hAnsiTheme="majorHAnsi"/>
          <w:sz w:val="28"/>
          <w:szCs w:val="28"/>
        </w:rPr>
        <w:t xml:space="preserve"> </w:t>
      </w:r>
      <w:r w:rsidRPr="005B1A19">
        <w:rPr>
          <w:rFonts w:asciiTheme="majorHAnsi" w:hAnsiTheme="majorHAnsi"/>
          <w:sz w:val="28"/>
          <w:szCs w:val="28"/>
        </w:rPr>
        <w:t>Ці права закріплені в восьми основних конвенціях</w:t>
      </w:r>
      <w:r w:rsidR="00620B89" w:rsidRPr="005B1A19">
        <w:rPr>
          <w:rFonts w:asciiTheme="majorHAnsi" w:hAnsiTheme="majorHAnsi"/>
          <w:sz w:val="28"/>
          <w:szCs w:val="28"/>
        </w:rPr>
        <w:t xml:space="preserve"> МОП</w:t>
      </w:r>
      <w:r w:rsidRPr="005B1A19">
        <w:rPr>
          <w:rFonts w:asciiTheme="majorHAnsi" w:hAnsiTheme="majorHAnsi"/>
          <w:sz w:val="28"/>
          <w:szCs w:val="28"/>
        </w:rPr>
        <w:t>.</w:t>
      </w:r>
    </w:p>
    <w:p w:rsidR="003211BE" w:rsidRPr="005B1A19" w:rsidRDefault="003211BE" w:rsidP="00210563">
      <w:pPr>
        <w:spacing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3211BE" w:rsidRPr="005B1A19" w:rsidTr="000819FE">
        <w:tc>
          <w:tcPr>
            <w:tcW w:w="9462" w:type="dxa"/>
          </w:tcPr>
          <w:p w:rsidR="003211BE" w:rsidRPr="005B1A19" w:rsidRDefault="003211BE" w:rsidP="003211BE">
            <w:pPr>
              <w:spacing w:before="120" w:after="120"/>
              <w:ind w:firstLine="709"/>
              <w:jc w:val="both"/>
              <w:rPr>
                <w:rFonts w:asciiTheme="majorHAnsi" w:hAnsiTheme="majorHAnsi"/>
                <w:i/>
                <w:sz w:val="28"/>
                <w:szCs w:val="28"/>
              </w:rPr>
            </w:pPr>
            <w:r w:rsidRPr="005B1A19">
              <w:rPr>
                <w:rFonts w:asciiTheme="majorHAnsi" w:hAnsiTheme="majorHAnsi"/>
                <w:i/>
                <w:sz w:val="28"/>
                <w:szCs w:val="28"/>
              </w:rPr>
              <w:lastRenderedPageBreak/>
              <w:t xml:space="preserve">Щоб дізнатися більше про трудові права і міжнародні трудові стандарті, в тому числі вісім основних конвенцій МОП, відвідайте веб-сайт: </w:t>
            </w:r>
            <w:hyperlink r:id="rId11" w:history="1">
              <w:r w:rsidRPr="005B1A19">
                <w:rPr>
                  <w:rStyle w:val="ac"/>
                  <w:rFonts w:asciiTheme="majorHAnsi" w:hAnsiTheme="majorHAnsi"/>
                  <w:i/>
                  <w:sz w:val="28"/>
                  <w:szCs w:val="28"/>
                </w:rPr>
                <w:t>www.ilo.org/global/standards/lang--</w:t>
              </w:r>
              <w:proofErr w:type="spellStart"/>
              <w:r w:rsidRPr="005B1A19">
                <w:rPr>
                  <w:rStyle w:val="ac"/>
                  <w:rFonts w:asciiTheme="majorHAnsi" w:hAnsiTheme="majorHAnsi"/>
                  <w:i/>
                  <w:sz w:val="28"/>
                  <w:szCs w:val="28"/>
                </w:rPr>
                <w:t>en</w:t>
              </w:r>
              <w:proofErr w:type="spellEnd"/>
              <w:r w:rsidRPr="005B1A19">
                <w:rPr>
                  <w:rStyle w:val="ac"/>
                  <w:rFonts w:asciiTheme="majorHAnsi" w:hAnsiTheme="majorHAnsi"/>
                  <w:i/>
                  <w:sz w:val="28"/>
                  <w:szCs w:val="28"/>
                </w:rPr>
                <w:t>/index.htm</w:t>
              </w:r>
            </w:hyperlink>
            <w:r w:rsidRPr="005B1A19">
              <w:rPr>
                <w:rFonts w:asciiTheme="majorHAnsi" w:hAnsiTheme="majorHAnsi"/>
                <w:i/>
                <w:sz w:val="28"/>
                <w:szCs w:val="28"/>
              </w:rPr>
              <w:t>.</w:t>
            </w:r>
          </w:p>
        </w:tc>
      </w:tr>
    </w:tbl>
    <w:p w:rsidR="003211BE" w:rsidRPr="005B1A19" w:rsidRDefault="003211BE" w:rsidP="00757528">
      <w:pPr>
        <w:spacing w:after="0" w:line="240" w:lineRule="auto"/>
        <w:ind w:firstLine="709"/>
        <w:jc w:val="both"/>
        <w:rPr>
          <w:rFonts w:asciiTheme="majorHAnsi" w:hAnsiTheme="majorHAnsi"/>
          <w:i/>
          <w:sz w:val="28"/>
          <w:szCs w:val="28"/>
        </w:rPr>
      </w:pPr>
    </w:p>
    <w:p w:rsidR="00010CD0" w:rsidRPr="005B1A19" w:rsidRDefault="00010CD0" w:rsidP="00757528">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 xml:space="preserve">Питання 2. Як права людини </w:t>
      </w:r>
      <w:r w:rsidR="00D351D5" w:rsidRPr="005B1A19">
        <w:rPr>
          <w:rFonts w:asciiTheme="majorHAnsi" w:hAnsiTheme="majorHAnsi"/>
          <w:b/>
          <w:i/>
          <w:sz w:val="28"/>
          <w:szCs w:val="28"/>
        </w:rPr>
        <w:t>стосуються</w:t>
      </w:r>
      <w:r w:rsidRPr="005B1A19">
        <w:rPr>
          <w:rFonts w:asciiTheme="majorHAnsi" w:hAnsiTheme="majorHAnsi"/>
          <w:b/>
          <w:i/>
          <w:sz w:val="28"/>
          <w:szCs w:val="28"/>
        </w:rPr>
        <w:t xml:space="preserve"> </w:t>
      </w:r>
      <w:r w:rsidR="00C81753" w:rsidRPr="005B1A19">
        <w:rPr>
          <w:rFonts w:asciiTheme="majorHAnsi" w:hAnsiTheme="majorHAnsi"/>
          <w:b/>
          <w:i/>
          <w:sz w:val="28"/>
          <w:szCs w:val="28"/>
        </w:rPr>
        <w:t>бізнесу</w:t>
      </w:r>
      <w:r w:rsidRPr="005B1A19">
        <w:rPr>
          <w:rFonts w:asciiTheme="majorHAnsi" w:hAnsiTheme="majorHAnsi"/>
          <w:b/>
          <w:i/>
          <w:sz w:val="28"/>
          <w:szCs w:val="28"/>
        </w:rPr>
        <w:t>?</w:t>
      </w:r>
    </w:p>
    <w:p w:rsidR="00010CD0" w:rsidRPr="005B1A19" w:rsidRDefault="00010CD0" w:rsidP="00010CD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Вже давно визнано, що підприємницька діяльність може чинити величезний вплив на права людини. Такий вплив може бути позитивним, наприклад</w:t>
      </w:r>
      <w:r w:rsidR="00472BC2" w:rsidRPr="005B1A19">
        <w:rPr>
          <w:rFonts w:asciiTheme="majorHAnsi" w:hAnsiTheme="majorHAnsi"/>
          <w:sz w:val="28"/>
          <w:szCs w:val="28"/>
        </w:rPr>
        <w:t>,</w:t>
      </w:r>
      <w:r w:rsidRPr="005B1A19">
        <w:rPr>
          <w:rFonts w:asciiTheme="majorHAnsi" w:hAnsiTheme="majorHAnsi"/>
          <w:sz w:val="28"/>
          <w:szCs w:val="28"/>
        </w:rPr>
        <w:t xml:space="preserve"> через нововведення і послуги, які можуть підвищити життєвий рівень людей в усьому світі. В</w:t>
      </w:r>
      <w:r w:rsidR="00620B89" w:rsidRPr="005B1A19">
        <w:rPr>
          <w:rFonts w:asciiTheme="majorHAnsi" w:hAnsiTheme="majorHAnsi"/>
          <w:sz w:val="28"/>
          <w:szCs w:val="28"/>
        </w:rPr>
        <w:t>і</w:t>
      </w:r>
      <w:r w:rsidRPr="005B1A19">
        <w:rPr>
          <w:rFonts w:asciiTheme="majorHAnsi" w:hAnsiTheme="majorHAnsi"/>
          <w:sz w:val="28"/>
          <w:szCs w:val="28"/>
        </w:rPr>
        <w:t xml:space="preserve">н може бути і негативним, наприклад, </w:t>
      </w:r>
      <w:r w:rsidR="00472BC2" w:rsidRPr="005B1A19">
        <w:rPr>
          <w:rFonts w:asciiTheme="majorHAnsi" w:hAnsiTheme="majorHAnsi"/>
          <w:sz w:val="28"/>
          <w:szCs w:val="28"/>
        </w:rPr>
        <w:t>у</w:t>
      </w:r>
      <w:r w:rsidRPr="005B1A19">
        <w:rPr>
          <w:rFonts w:asciiTheme="majorHAnsi" w:hAnsiTheme="majorHAnsi"/>
          <w:sz w:val="28"/>
          <w:szCs w:val="28"/>
        </w:rPr>
        <w:t xml:space="preserve"> тих випадках, коли підприємницька діяльність руйнує уклад </w:t>
      </w:r>
      <w:r w:rsidR="00620B89" w:rsidRPr="005B1A19">
        <w:rPr>
          <w:rFonts w:asciiTheme="majorHAnsi" w:hAnsiTheme="majorHAnsi"/>
          <w:sz w:val="28"/>
          <w:szCs w:val="28"/>
        </w:rPr>
        <w:t xml:space="preserve">життя </w:t>
      </w:r>
      <w:r w:rsidRPr="005B1A19">
        <w:rPr>
          <w:rFonts w:asciiTheme="majorHAnsi" w:hAnsiTheme="majorHAnsi"/>
          <w:sz w:val="28"/>
          <w:szCs w:val="28"/>
        </w:rPr>
        <w:t xml:space="preserve">людей, призводить до експлуатації трудящих або викликає переміщення громад. </w:t>
      </w:r>
      <w:r w:rsidR="00690010" w:rsidRPr="005B1A19">
        <w:rPr>
          <w:rFonts w:asciiTheme="majorHAnsi" w:hAnsiTheme="majorHAnsi"/>
          <w:sz w:val="28"/>
          <w:szCs w:val="28"/>
        </w:rPr>
        <w:t xml:space="preserve">Підприємницькі структури </w:t>
      </w:r>
      <w:r w:rsidRPr="005B1A19">
        <w:rPr>
          <w:rFonts w:asciiTheme="majorHAnsi" w:hAnsiTheme="majorHAnsi"/>
          <w:sz w:val="28"/>
          <w:szCs w:val="28"/>
        </w:rPr>
        <w:t xml:space="preserve">можуть також бути співучасниками зловживань </w:t>
      </w:r>
      <w:r w:rsidR="00584FC9" w:rsidRPr="005B1A19">
        <w:rPr>
          <w:rFonts w:asciiTheme="majorHAnsi" w:hAnsiTheme="majorHAnsi"/>
          <w:sz w:val="28"/>
          <w:szCs w:val="28"/>
        </w:rPr>
        <w:t>у</w:t>
      </w:r>
      <w:r w:rsidRPr="005B1A19">
        <w:rPr>
          <w:rFonts w:asciiTheme="majorHAnsi" w:hAnsiTheme="majorHAnsi"/>
          <w:sz w:val="28"/>
          <w:szCs w:val="28"/>
        </w:rPr>
        <w:t xml:space="preserve"> </w:t>
      </w:r>
      <w:r w:rsidR="00472BC2" w:rsidRPr="005B1A19">
        <w:rPr>
          <w:rFonts w:asciiTheme="majorHAnsi" w:hAnsiTheme="majorHAnsi"/>
          <w:sz w:val="28"/>
          <w:szCs w:val="28"/>
        </w:rPr>
        <w:t>сфер</w:t>
      </w:r>
      <w:r w:rsidRPr="005B1A19">
        <w:rPr>
          <w:rFonts w:asciiTheme="majorHAnsi" w:hAnsiTheme="majorHAnsi"/>
          <w:sz w:val="28"/>
          <w:szCs w:val="28"/>
        </w:rPr>
        <w:t xml:space="preserve">і прав людини, що здійснюються іншими </w:t>
      </w:r>
      <w:r w:rsidR="00472BC2" w:rsidRPr="005B1A19">
        <w:rPr>
          <w:rFonts w:asciiTheme="majorHAnsi" w:hAnsiTheme="majorHAnsi"/>
          <w:sz w:val="28"/>
          <w:szCs w:val="28"/>
        </w:rPr>
        <w:t>суб’єктами</w:t>
      </w:r>
      <w:r w:rsidRPr="005B1A19">
        <w:rPr>
          <w:rFonts w:asciiTheme="majorHAnsi" w:hAnsiTheme="majorHAnsi"/>
          <w:sz w:val="28"/>
          <w:szCs w:val="28"/>
        </w:rPr>
        <w:t>, включаючи держави, наприклад</w:t>
      </w:r>
      <w:r w:rsidR="00472BC2" w:rsidRPr="005B1A19">
        <w:rPr>
          <w:rFonts w:asciiTheme="majorHAnsi" w:hAnsiTheme="majorHAnsi"/>
          <w:sz w:val="28"/>
          <w:szCs w:val="28"/>
        </w:rPr>
        <w:t>,</w:t>
      </w:r>
      <w:r w:rsidRPr="005B1A19">
        <w:rPr>
          <w:rFonts w:asciiTheme="majorHAnsi" w:hAnsiTheme="majorHAnsi"/>
          <w:sz w:val="28"/>
          <w:szCs w:val="28"/>
        </w:rPr>
        <w:t xml:space="preserve"> у випадках, коли вони вступають в змову зі службами безпеки з метою жорстокого придушення протестів або надають інформацію держав</w:t>
      </w:r>
      <w:r w:rsidR="00620B89" w:rsidRPr="005B1A19">
        <w:rPr>
          <w:rFonts w:asciiTheme="majorHAnsi" w:hAnsiTheme="majorHAnsi"/>
          <w:sz w:val="28"/>
          <w:szCs w:val="28"/>
        </w:rPr>
        <w:t>і</w:t>
      </w:r>
      <w:r w:rsidRPr="005B1A19">
        <w:rPr>
          <w:rFonts w:asciiTheme="majorHAnsi" w:hAnsiTheme="majorHAnsi"/>
          <w:sz w:val="28"/>
          <w:szCs w:val="28"/>
        </w:rPr>
        <w:t xml:space="preserve"> про своїх клієнтів, яка згодом використовується державою для стеження </w:t>
      </w:r>
      <w:r w:rsidR="006C531E" w:rsidRPr="005B1A19">
        <w:rPr>
          <w:rFonts w:asciiTheme="majorHAnsi" w:hAnsiTheme="majorHAnsi"/>
          <w:sz w:val="28"/>
          <w:szCs w:val="28"/>
        </w:rPr>
        <w:t xml:space="preserve">за інакодумцями </w:t>
      </w:r>
      <w:r w:rsidRPr="005B1A19">
        <w:rPr>
          <w:rFonts w:asciiTheme="majorHAnsi" w:hAnsiTheme="majorHAnsi"/>
          <w:sz w:val="28"/>
          <w:szCs w:val="28"/>
        </w:rPr>
        <w:t xml:space="preserve">та </w:t>
      </w:r>
      <w:r w:rsidR="00B82F1E" w:rsidRPr="005B1A19">
        <w:rPr>
          <w:rFonts w:asciiTheme="majorHAnsi" w:hAnsiTheme="majorHAnsi"/>
          <w:sz w:val="28"/>
          <w:szCs w:val="28"/>
        </w:rPr>
        <w:t xml:space="preserve">їх </w:t>
      </w:r>
      <w:r w:rsidRPr="005B1A19">
        <w:rPr>
          <w:rFonts w:asciiTheme="majorHAnsi" w:hAnsiTheme="majorHAnsi"/>
          <w:sz w:val="28"/>
          <w:szCs w:val="28"/>
        </w:rPr>
        <w:t>покарання.</w:t>
      </w:r>
    </w:p>
    <w:p w:rsidR="00773BCC" w:rsidRPr="005B1A19" w:rsidRDefault="00773BCC" w:rsidP="00010CD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Однак міжнародні договори про права людини зазвичай не накладають прямих юридичних обов’язків на представників приватного сектора, таких як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Саме держави зобов’язані забезпечувати </w:t>
      </w:r>
      <w:r w:rsidR="00690010" w:rsidRPr="005B1A19">
        <w:rPr>
          <w:rFonts w:asciiTheme="majorHAnsi" w:hAnsiTheme="majorHAnsi"/>
          <w:sz w:val="28"/>
          <w:szCs w:val="28"/>
        </w:rPr>
        <w:t>ухваленн</w:t>
      </w:r>
      <w:r w:rsidRPr="005B1A19">
        <w:rPr>
          <w:rFonts w:asciiTheme="majorHAnsi" w:hAnsiTheme="majorHAnsi"/>
          <w:sz w:val="28"/>
          <w:szCs w:val="28"/>
        </w:rPr>
        <w:t xml:space="preserve">я та </w:t>
      </w:r>
      <w:r w:rsidR="00690010" w:rsidRPr="005B1A19">
        <w:rPr>
          <w:rFonts w:asciiTheme="majorHAnsi" w:hAnsiTheme="majorHAnsi"/>
          <w:sz w:val="28"/>
          <w:szCs w:val="28"/>
        </w:rPr>
        <w:t>виконання</w:t>
      </w:r>
      <w:r w:rsidRPr="005B1A19">
        <w:rPr>
          <w:rFonts w:asciiTheme="majorHAnsi" w:hAnsiTheme="majorHAnsi"/>
          <w:sz w:val="28"/>
          <w:szCs w:val="28"/>
        </w:rPr>
        <w:t xml:space="preserve"> внутрішнього законодавства, яке повинно вимагати від підприєм</w:t>
      </w:r>
      <w:r w:rsidR="00620B89" w:rsidRPr="005B1A19">
        <w:rPr>
          <w:rFonts w:asciiTheme="majorHAnsi" w:hAnsiTheme="majorHAnsi"/>
          <w:sz w:val="28"/>
          <w:szCs w:val="28"/>
        </w:rPr>
        <w:t>ницьких структур</w:t>
      </w:r>
      <w:r w:rsidRPr="005B1A19">
        <w:rPr>
          <w:rFonts w:asciiTheme="majorHAnsi" w:hAnsiTheme="majorHAnsi"/>
          <w:sz w:val="28"/>
          <w:szCs w:val="28"/>
        </w:rPr>
        <w:t xml:space="preserve"> </w:t>
      </w:r>
      <w:r w:rsidR="00690010" w:rsidRPr="005B1A19">
        <w:rPr>
          <w:rFonts w:asciiTheme="majorHAnsi" w:hAnsiTheme="majorHAnsi"/>
          <w:sz w:val="28"/>
          <w:szCs w:val="28"/>
        </w:rPr>
        <w:t xml:space="preserve">поваги та </w:t>
      </w:r>
      <w:r w:rsidRPr="005B1A19">
        <w:rPr>
          <w:rFonts w:asciiTheme="majorHAnsi" w:hAnsiTheme="majorHAnsi"/>
          <w:sz w:val="28"/>
          <w:szCs w:val="28"/>
        </w:rPr>
        <w:t xml:space="preserve">дотримання прав людини, наприклад, законів про встановлення мінімального віку для прийому на роботу. </w:t>
      </w:r>
      <w:r w:rsidR="00690010" w:rsidRPr="005B1A19">
        <w:rPr>
          <w:rFonts w:asciiTheme="majorHAnsi" w:hAnsiTheme="majorHAnsi"/>
          <w:sz w:val="28"/>
          <w:szCs w:val="28"/>
        </w:rPr>
        <w:t>Існують</w:t>
      </w:r>
      <w:r w:rsidRPr="005B1A19">
        <w:rPr>
          <w:rFonts w:asciiTheme="majorHAnsi" w:hAnsiTheme="majorHAnsi"/>
          <w:sz w:val="28"/>
          <w:szCs w:val="28"/>
        </w:rPr>
        <w:t xml:space="preserve"> деякі винятки в різних сферах права, наприклад, міжнародне гуманітарне право накладає </w:t>
      </w:r>
      <w:r w:rsidR="00891F7F" w:rsidRPr="005B1A19">
        <w:rPr>
          <w:rFonts w:asciiTheme="majorHAnsi" w:hAnsiTheme="majorHAnsi"/>
          <w:sz w:val="28"/>
          <w:szCs w:val="28"/>
        </w:rPr>
        <w:t>зобов’язання</w:t>
      </w:r>
      <w:r w:rsidRPr="005B1A19">
        <w:rPr>
          <w:rFonts w:asciiTheme="majorHAnsi" w:hAnsiTheme="majorHAnsi"/>
          <w:sz w:val="28"/>
          <w:szCs w:val="28"/>
        </w:rPr>
        <w:t xml:space="preserve"> також на приватних осіб, в тому числі фізичних осіб і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Проте </w:t>
      </w:r>
      <w:r w:rsidR="006D78EF" w:rsidRPr="005B1A19">
        <w:rPr>
          <w:rFonts w:asciiTheme="majorHAnsi" w:hAnsiTheme="majorHAnsi"/>
          <w:sz w:val="28"/>
          <w:szCs w:val="28"/>
        </w:rPr>
        <w:t xml:space="preserve">відповідно до </w:t>
      </w:r>
      <w:r w:rsidRPr="005B1A19">
        <w:rPr>
          <w:rFonts w:asciiTheme="majorHAnsi" w:hAnsiTheme="majorHAnsi"/>
          <w:sz w:val="28"/>
          <w:szCs w:val="28"/>
        </w:rPr>
        <w:t xml:space="preserve"> загальнопоширено</w:t>
      </w:r>
      <w:r w:rsidR="006D78EF" w:rsidRPr="005B1A19">
        <w:rPr>
          <w:rFonts w:asciiTheme="majorHAnsi" w:hAnsiTheme="majorHAnsi"/>
          <w:sz w:val="28"/>
          <w:szCs w:val="28"/>
        </w:rPr>
        <w:t>ї</w:t>
      </w:r>
      <w:r w:rsidRPr="005B1A19">
        <w:rPr>
          <w:rFonts w:asciiTheme="majorHAnsi" w:hAnsiTheme="majorHAnsi"/>
          <w:sz w:val="28"/>
          <w:szCs w:val="28"/>
        </w:rPr>
        <w:t xml:space="preserve"> думк</w:t>
      </w:r>
      <w:r w:rsidR="006D78EF" w:rsidRPr="005B1A19">
        <w:rPr>
          <w:rFonts w:asciiTheme="majorHAnsi" w:hAnsiTheme="majorHAnsi"/>
          <w:sz w:val="28"/>
          <w:szCs w:val="28"/>
        </w:rPr>
        <w:t>и</w:t>
      </w:r>
      <w:r w:rsidRPr="005B1A19">
        <w:rPr>
          <w:rFonts w:asciiTheme="majorHAnsi" w:hAnsiTheme="majorHAnsi"/>
          <w:sz w:val="28"/>
          <w:szCs w:val="28"/>
        </w:rPr>
        <w:t xml:space="preserve"> договірні </w:t>
      </w:r>
      <w:r w:rsidR="00891F7F" w:rsidRPr="005B1A19">
        <w:rPr>
          <w:rFonts w:asciiTheme="majorHAnsi" w:hAnsiTheme="majorHAnsi"/>
          <w:sz w:val="28"/>
          <w:szCs w:val="28"/>
        </w:rPr>
        <w:t>зобов’язання</w:t>
      </w:r>
      <w:r w:rsidRPr="005B1A19">
        <w:rPr>
          <w:rFonts w:asciiTheme="majorHAnsi" w:hAnsiTheme="majorHAnsi"/>
          <w:sz w:val="28"/>
          <w:szCs w:val="28"/>
        </w:rPr>
        <w:t xml:space="preserve"> в галузі прав людини стосуються лише держав. Оскільки відповідно до міжнародного права прав людини </w:t>
      </w:r>
      <w:r w:rsidR="00690010" w:rsidRPr="005B1A19">
        <w:rPr>
          <w:rFonts w:asciiTheme="majorHAnsi" w:hAnsiTheme="majorHAnsi"/>
          <w:sz w:val="28"/>
          <w:szCs w:val="28"/>
        </w:rPr>
        <w:t xml:space="preserve">підприємницькі структури </w:t>
      </w:r>
      <w:r w:rsidRPr="005B1A19">
        <w:rPr>
          <w:rFonts w:asciiTheme="majorHAnsi" w:hAnsiTheme="majorHAnsi"/>
          <w:sz w:val="28"/>
          <w:szCs w:val="28"/>
        </w:rPr>
        <w:t xml:space="preserve">не мають таких саме юридичних </w:t>
      </w:r>
      <w:r w:rsidR="00891F7F" w:rsidRPr="005B1A19">
        <w:rPr>
          <w:rFonts w:asciiTheme="majorHAnsi" w:hAnsiTheme="majorHAnsi"/>
          <w:sz w:val="28"/>
          <w:szCs w:val="28"/>
        </w:rPr>
        <w:t>обов’язків</w:t>
      </w:r>
      <w:r w:rsidRPr="005B1A19">
        <w:rPr>
          <w:rFonts w:asciiTheme="majorHAnsi" w:hAnsiTheme="majorHAnsi"/>
          <w:sz w:val="28"/>
          <w:szCs w:val="28"/>
        </w:rPr>
        <w:t xml:space="preserve">, які мають держави, ведеться давня дискусія про те, які саме </w:t>
      </w:r>
      <w:r w:rsidR="00891F7F" w:rsidRPr="005B1A19">
        <w:rPr>
          <w:rFonts w:asciiTheme="majorHAnsi" w:hAnsiTheme="majorHAnsi"/>
          <w:sz w:val="28"/>
          <w:szCs w:val="28"/>
        </w:rPr>
        <w:t>обов’язки</w:t>
      </w:r>
      <w:r w:rsidRPr="005B1A19">
        <w:rPr>
          <w:rFonts w:asciiTheme="majorHAnsi" w:hAnsiTheme="majorHAnsi"/>
          <w:sz w:val="28"/>
          <w:szCs w:val="28"/>
        </w:rPr>
        <w:t xml:space="preserve"> в сфері прав людини покладаються на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Керівні принципи з питань бізнесу та прав людини були розроблені для уточнення різних функцій і </w:t>
      </w:r>
      <w:r w:rsidR="00891F7F" w:rsidRPr="005B1A19">
        <w:rPr>
          <w:rFonts w:asciiTheme="majorHAnsi" w:hAnsiTheme="majorHAnsi"/>
          <w:sz w:val="28"/>
          <w:szCs w:val="28"/>
        </w:rPr>
        <w:t>обов’язків</w:t>
      </w:r>
      <w:r w:rsidRPr="005B1A19">
        <w:rPr>
          <w:rFonts w:asciiTheme="majorHAnsi" w:hAnsiTheme="majorHAnsi"/>
          <w:sz w:val="28"/>
          <w:szCs w:val="28"/>
        </w:rPr>
        <w:t xml:space="preserve">, які покладаються на </w:t>
      </w:r>
      <w:r w:rsidRPr="005B1A19">
        <w:rPr>
          <w:rFonts w:asciiTheme="majorHAnsi" w:hAnsiTheme="majorHAnsi"/>
          <w:sz w:val="28"/>
          <w:szCs w:val="28"/>
        </w:rPr>
        <w:lastRenderedPageBreak/>
        <w:t xml:space="preserve">держави і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для вирішення питань, </w:t>
      </w:r>
      <w:r w:rsidR="00891F7F" w:rsidRPr="005B1A19">
        <w:rPr>
          <w:rFonts w:asciiTheme="majorHAnsi" w:hAnsiTheme="majorHAnsi"/>
          <w:sz w:val="28"/>
          <w:szCs w:val="28"/>
        </w:rPr>
        <w:t>пов’язаних</w:t>
      </w:r>
      <w:r w:rsidRPr="005B1A19">
        <w:rPr>
          <w:rFonts w:asciiTheme="majorHAnsi" w:hAnsiTheme="majorHAnsi"/>
          <w:sz w:val="28"/>
          <w:szCs w:val="28"/>
        </w:rPr>
        <w:t xml:space="preserve"> із впливом </w:t>
      </w:r>
      <w:r w:rsidR="006D78EF" w:rsidRPr="005B1A19">
        <w:rPr>
          <w:rFonts w:asciiTheme="majorHAnsi" w:hAnsiTheme="majorHAnsi"/>
          <w:sz w:val="28"/>
          <w:szCs w:val="28"/>
        </w:rPr>
        <w:t>господарсь</w:t>
      </w:r>
      <w:r w:rsidRPr="005B1A19">
        <w:rPr>
          <w:rFonts w:asciiTheme="majorHAnsi" w:hAnsiTheme="majorHAnsi"/>
          <w:sz w:val="28"/>
          <w:szCs w:val="28"/>
        </w:rPr>
        <w:t>кої діяльності на права людини.</w:t>
      </w:r>
    </w:p>
    <w:p w:rsidR="00891F7F" w:rsidRPr="005B1A19" w:rsidRDefault="00891F7F" w:rsidP="00757528">
      <w:pPr>
        <w:spacing w:after="0" w:line="240" w:lineRule="auto"/>
        <w:ind w:firstLine="709"/>
        <w:jc w:val="both"/>
        <w:rPr>
          <w:rFonts w:asciiTheme="majorHAnsi" w:hAnsiTheme="majorHAnsi"/>
          <w:sz w:val="28"/>
          <w:szCs w:val="28"/>
        </w:rPr>
      </w:pPr>
    </w:p>
    <w:p w:rsidR="00891F7F" w:rsidRPr="005B1A19" w:rsidRDefault="00891F7F" w:rsidP="00757528">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 xml:space="preserve">Питання 3. </w:t>
      </w:r>
      <w:r w:rsidR="00340807" w:rsidRPr="005B1A19">
        <w:rPr>
          <w:rFonts w:asciiTheme="majorHAnsi" w:hAnsiTheme="majorHAnsi"/>
          <w:b/>
          <w:i/>
          <w:sz w:val="28"/>
          <w:szCs w:val="28"/>
        </w:rPr>
        <w:t>Що таке</w:t>
      </w:r>
      <w:r w:rsidRPr="005B1A19">
        <w:rPr>
          <w:rFonts w:asciiTheme="majorHAnsi" w:hAnsiTheme="majorHAnsi"/>
          <w:b/>
          <w:i/>
          <w:sz w:val="28"/>
          <w:szCs w:val="28"/>
        </w:rPr>
        <w:t xml:space="preserve"> Керівні принципи і як вони були розроблені?</w:t>
      </w:r>
    </w:p>
    <w:p w:rsidR="00891F7F" w:rsidRPr="005B1A19" w:rsidRDefault="00891F7F" w:rsidP="00A857B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з питань бізнесу та прав людини: </w:t>
      </w:r>
      <w:r w:rsidR="00A857B8" w:rsidRPr="005B1A19">
        <w:rPr>
          <w:rFonts w:asciiTheme="majorHAnsi" w:hAnsiTheme="majorHAnsi"/>
          <w:sz w:val="28"/>
          <w:szCs w:val="28"/>
        </w:rPr>
        <w:t xml:space="preserve">Реалізація Рамкової програми </w:t>
      </w:r>
      <w:r w:rsidRPr="005B1A19">
        <w:rPr>
          <w:rFonts w:asciiTheme="majorHAnsi" w:hAnsiTheme="majorHAnsi"/>
          <w:sz w:val="28"/>
          <w:szCs w:val="28"/>
        </w:rPr>
        <w:t>Організації Об'єднаних Націй</w:t>
      </w:r>
      <w:r w:rsidR="00A857B8" w:rsidRPr="005B1A19">
        <w:rPr>
          <w:rFonts w:asciiTheme="majorHAnsi" w:hAnsiTheme="majorHAnsi"/>
          <w:sz w:val="28"/>
          <w:szCs w:val="28"/>
        </w:rPr>
        <w:t xml:space="preserve"> «Захист, повага і засоби захисту</w:t>
      </w:r>
      <w:r w:rsidR="00690010" w:rsidRPr="005B1A19">
        <w:rPr>
          <w:rFonts w:asciiTheme="majorHAnsi" w:hAnsiTheme="majorHAnsi"/>
          <w:sz w:val="28"/>
          <w:szCs w:val="28"/>
        </w:rPr>
        <w:t xml:space="preserve"> прав</w:t>
      </w:r>
      <w:r w:rsidR="00A857B8" w:rsidRPr="005B1A19">
        <w:rPr>
          <w:rFonts w:asciiTheme="majorHAnsi" w:hAnsiTheme="majorHAnsi"/>
          <w:sz w:val="28"/>
          <w:szCs w:val="28"/>
        </w:rPr>
        <w:t>»</w:t>
      </w:r>
      <w:r w:rsidRPr="005B1A19">
        <w:rPr>
          <w:rFonts w:asciiTheme="majorHAnsi" w:hAnsiTheme="majorHAnsi"/>
          <w:sz w:val="28"/>
          <w:szCs w:val="28"/>
        </w:rPr>
        <w:t xml:space="preserve"> включають в себе 31 принцип, в к</w:t>
      </w:r>
      <w:r w:rsidR="00A857B8" w:rsidRPr="005B1A19">
        <w:rPr>
          <w:rFonts w:asciiTheme="majorHAnsi" w:hAnsiTheme="majorHAnsi"/>
          <w:sz w:val="28"/>
          <w:szCs w:val="28"/>
        </w:rPr>
        <w:t>отр</w:t>
      </w:r>
      <w:r w:rsidRPr="005B1A19">
        <w:rPr>
          <w:rFonts w:asciiTheme="majorHAnsi" w:hAnsiTheme="majorHAnsi"/>
          <w:sz w:val="28"/>
          <w:szCs w:val="28"/>
        </w:rPr>
        <w:t xml:space="preserve">их визначаються </w:t>
      </w:r>
      <w:r w:rsidR="00D351D5" w:rsidRPr="005B1A19">
        <w:rPr>
          <w:rFonts w:asciiTheme="majorHAnsi" w:hAnsiTheme="majorHAnsi"/>
          <w:sz w:val="28"/>
          <w:szCs w:val="28"/>
        </w:rPr>
        <w:t>обов’язки</w:t>
      </w:r>
      <w:r w:rsidRPr="005B1A19">
        <w:rPr>
          <w:rFonts w:asciiTheme="majorHAnsi" w:hAnsiTheme="majorHAnsi"/>
          <w:sz w:val="28"/>
          <w:szCs w:val="28"/>
        </w:rPr>
        <w:t xml:space="preserve"> і відповідальність держав і </w:t>
      </w:r>
      <w:r w:rsidR="00690010"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A857B8" w:rsidRPr="005B1A19">
        <w:rPr>
          <w:rFonts w:asciiTheme="majorHAnsi" w:hAnsiTheme="majorHAnsi"/>
          <w:sz w:val="28"/>
          <w:szCs w:val="28"/>
        </w:rPr>
        <w:t>щодо</w:t>
      </w:r>
      <w:r w:rsidRPr="005B1A19">
        <w:rPr>
          <w:rFonts w:asciiTheme="majorHAnsi" w:hAnsiTheme="majorHAnsi"/>
          <w:sz w:val="28"/>
          <w:szCs w:val="28"/>
        </w:rPr>
        <w:t xml:space="preserve"> захист</w:t>
      </w:r>
      <w:r w:rsidR="00A857B8" w:rsidRPr="005B1A19">
        <w:rPr>
          <w:rFonts w:asciiTheme="majorHAnsi" w:hAnsiTheme="majorHAnsi"/>
          <w:sz w:val="28"/>
          <w:szCs w:val="28"/>
        </w:rPr>
        <w:t>у</w:t>
      </w:r>
      <w:r w:rsidRPr="005B1A19">
        <w:rPr>
          <w:rFonts w:asciiTheme="majorHAnsi" w:hAnsiTheme="majorHAnsi"/>
          <w:sz w:val="28"/>
          <w:szCs w:val="28"/>
        </w:rPr>
        <w:t xml:space="preserve"> і поваг</w:t>
      </w:r>
      <w:r w:rsidR="00A857B8" w:rsidRPr="005B1A19">
        <w:rPr>
          <w:rFonts w:asciiTheme="majorHAnsi" w:hAnsiTheme="majorHAnsi"/>
          <w:sz w:val="28"/>
          <w:szCs w:val="28"/>
        </w:rPr>
        <w:t>и</w:t>
      </w:r>
      <w:r w:rsidRPr="005B1A19">
        <w:rPr>
          <w:rFonts w:asciiTheme="majorHAnsi" w:hAnsiTheme="majorHAnsi"/>
          <w:sz w:val="28"/>
          <w:szCs w:val="28"/>
        </w:rPr>
        <w:t xml:space="preserve"> прав людини в контексті </w:t>
      </w:r>
      <w:r w:rsidR="00690010" w:rsidRPr="005B1A19">
        <w:rPr>
          <w:rFonts w:asciiTheme="majorHAnsi" w:hAnsiTheme="majorHAnsi"/>
          <w:sz w:val="28"/>
          <w:szCs w:val="28"/>
        </w:rPr>
        <w:t>господарсь</w:t>
      </w:r>
      <w:r w:rsidRPr="005B1A19">
        <w:rPr>
          <w:rFonts w:asciiTheme="majorHAnsi" w:hAnsiTheme="majorHAnsi"/>
          <w:sz w:val="28"/>
          <w:szCs w:val="28"/>
        </w:rPr>
        <w:t xml:space="preserve">кої діяльності та забезпечення доступу до ефективних засобів захисту </w:t>
      </w:r>
      <w:r w:rsidR="00917541" w:rsidRPr="005B1A19">
        <w:rPr>
          <w:rFonts w:asciiTheme="majorHAnsi" w:hAnsiTheme="majorHAnsi"/>
          <w:sz w:val="28"/>
          <w:szCs w:val="28"/>
        </w:rPr>
        <w:t xml:space="preserve">прав </w:t>
      </w:r>
      <w:r w:rsidRPr="005B1A19">
        <w:rPr>
          <w:rFonts w:asciiTheme="majorHAnsi" w:hAnsiTheme="majorHAnsi"/>
          <w:sz w:val="28"/>
          <w:szCs w:val="28"/>
        </w:rPr>
        <w:t>окремих осіб і груп, які постраждали від такої діяльності.</w:t>
      </w:r>
    </w:p>
    <w:p w:rsidR="00891F7F" w:rsidRPr="005B1A19" w:rsidRDefault="00891F7F" w:rsidP="00891F7F">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були розроблені в період з 2005 по 2011 рік Джоном </w:t>
      </w:r>
      <w:proofErr w:type="spellStart"/>
      <w:r w:rsidRPr="005B1A19">
        <w:rPr>
          <w:rFonts w:asciiTheme="majorHAnsi" w:hAnsiTheme="majorHAnsi"/>
          <w:sz w:val="28"/>
          <w:szCs w:val="28"/>
        </w:rPr>
        <w:t>Рагги</w:t>
      </w:r>
      <w:proofErr w:type="spellEnd"/>
      <w:r w:rsidRPr="005B1A19">
        <w:rPr>
          <w:rFonts w:asciiTheme="majorHAnsi" w:hAnsiTheme="majorHAnsi"/>
          <w:sz w:val="28"/>
          <w:szCs w:val="28"/>
        </w:rPr>
        <w:t xml:space="preserve">, професором Гарвардського університету і Спеціальним представником Генерального секретаря Організації </w:t>
      </w:r>
      <w:r w:rsidR="00022139" w:rsidRPr="005B1A19">
        <w:rPr>
          <w:rFonts w:asciiTheme="majorHAnsi" w:hAnsiTheme="majorHAnsi"/>
          <w:sz w:val="28"/>
          <w:szCs w:val="28"/>
        </w:rPr>
        <w:t>Об’єднаних</w:t>
      </w:r>
      <w:r w:rsidRPr="005B1A19">
        <w:rPr>
          <w:rFonts w:asciiTheme="majorHAnsi" w:hAnsiTheme="majorHAnsi"/>
          <w:sz w:val="28"/>
          <w:szCs w:val="28"/>
        </w:rPr>
        <w:t xml:space="preserve"> Націй з питан</w:t>
      </w:r>
      <w:r w:rsidR="00A857B8" w:rsidRPr="005B1A19">
        <w:rPr>
          <w:rFonts w:asciiTheme="majorHAnsi" w:hAnsiTheme="majorHAnsi"/>
          <w:sz w:val="28"/>
          <w:szCs w:val="28"/>
        </w:rPr>
        <w:t xml:space="preserve">ь </w:t>
      </w:r>
      <w:r w:rsidRPr="005B1A19">
        <w:rPr>
          <w:rFonts w:asciiTheme="majorHAnsi" w:hAnsiTheme="majorHAnsi"/>
          <w:sz w:val="28"/>
          <w:szCs w:val="28"/>
        </w:rPr>
        <w:t>прав людини і транснаціональних корпораці</w:t>
      </w:r>
      <w:r w:rsidR="00A857B8" w:rsidRPr="005B1A19">
        <w:rPr>
          <w:rFonts w:asciiTheme="majorHAnsi" w:hAnsiTheme="majorHAnsi"/>
          <w:sz w:val="28"/>
          <w:szCs w:val="28"/>
        </w:rPr>
        <w:t>й</w:t>
      </w:r>
      <w:r w:rsidRPr="005B1A19">
        <w:rPr>
          <w:rFonts w:asciiTheme="majorHAnsi" w:hAnsiTheme="majorHAnsi"/>
          <w:sz w:val="28"/>
          <w:szCs w:val="28"/>
        </w:rPr>
        <w:t xml:space="preserve"> та інших підприємств. Мандат Спеціального представника був </w:t>
      </w:r>
      <w:r w:rsidR="00A857B8" w:rsidRPr="005B1A19">
        <w:rPr>
          <w:rFonts w:asciiTheme="majorHAnsi" w:hAnsiTheme="majorHAnsi"/>
          <w:sz w:val="28"/>
          <w:szCs w:val="28"/>
        </w:rPr>
        <w:t>затвердже</w:t>
      </w:r>
      <w:r w:rsidRPr="005B1A19">
        <w:rPr>
          <w:rFonts w:asciiTheme="majorHAnsi" w:hAnsiTheme="majorHAnsi"/>
          <w:sz w:val="28"/>
          <w:szCs w:val="28"/>
        </w:rPr>
        <w:t>ний Комі</w:t>
      </w:r>
      <w:r w:rsidR="00A857B8" w:rsidRPr="005B1A19">
        <w:rPr>
          <w:rFonts w:asciiTheme="majorHAnsi" w:hAnsiTheme="majorHAnsi"/>
          <w:sz w:val="28"/>
          <w:szCs w:val="28"/>
        </w:rPr>
        <w:t>тетом</w:t>
      </w:r>
      <w:r w:rsidRPr="005B1A19">
        <w:rPr>
          <w:rFonts w:asciiTheme="majorHAnsi" w:hAnsiTheme="majorHAnsi"/>
          <w:sz w:val="28"/>
          <w:szCs w:val="28"/>
        </w:rPr>
        <w:t xml:space="preserve"> з прав людини в 2005 році у відповідь на зрос</w:t>
      </w:r>
      <w:r w:rsidR="00A857B8" w:rsidRPr="005B1A19">
        <w:rPr>
          <w:rFonts w:asciiTheme="majorHAnsi" w:hAnsiTheme="majorHAnsi"/>
          <w:sz w:val="28"/>
          <w:szCs w:val="28"/>
        </w:rPr>
        <w:t>таючу</w:t>
      </w:r>
      <w:r w:rsidRPr="005B1A19">
        <w:rPr>
          <w:rFonts w:asciiTheme="majorHAnsi" w:hAnsiTheme="majorHAnsi"/>
          <w:sz w:val="28"/>
          <w:szCs w:val="28"/>
        </w:rPr>
        <w:t xml:space="preserve"> стурбованість вплив</w:t>
      </w:r>
      <w:r w:rsidR="00A857B8" w:rsidRPr="005B1A19">
        <w:rPr>
          <w:rFonts w:asciiTheme="majorHAnsi" w:hAnsiTheme="majorHAnsi"/>
          <w:sz w:val="28"/>
          <w:szCs w:val="28"/>
        </w:rPr>
        <w:t>ом</w:t>
      </w:r>
      <w:r w:rsidRPr="005B1A19">
        <w:rPr>
          <w:rFonts w:asciiTheme="majorHAnsi" w:hAnsiTheme="majorHAnsi"/>
          <w:sz w:val="28"/>
          <w:szCs w:val="28"/>
        </w:rPr>
        <w:t xml:space="preserve"> підприємницької діяльності на права людини і відсутність ясності в питанні про </w:t>
      </w:r>
      <w:r w:rsidR="00022139" w:rsidRPr="005B1A19">
        <w:rPr>
          <w:rFonts w:asciiTheme="majorHAnsi" w:hAnsiTheme="majorHAnsi"/>
          <w:sz w:val="28"/>
          <w:szCs w:val="28"/>
        </w:rPr>
        <w:t xml:space="preserve">відповідальність </w:t>
      </w:r>
      <w:r w:rsidR="00B248F0" w:rsidRPr="005B1A19">
        <w:rPr>
          <w:rFonts w:asciiTheme="majorHAnsi" w:hAnsiTheme="majorHAnsi"/>
          <w:sz w:val="28"/>
          <w:szCs w:val="28"/>
        </w:rPr>
        <w:t>підприємницьких структур</w:t>
      </w:r>
      <w:r w:rsidR="00A857B8" w:rsidRPr="005B1A19">
        <w:rPr>
          <w:rFonts w:asciiTheme="majorHAnsi" w:hAnsiTheme="majorHAnsi"/>
          <w:sz w:val="28"/>
          <w:szCs w:val="28"/>
        </w:rPr>
        <w:t xml:space="preserve"> у справі захисту прав людини</w:t>
      </w:r>
      <w:r w:rsidRPr="005B1A19">
        <w:rPr>
          <w:rFonts w:asciiTheme="majorHAnsi" w:hAnsiTheme="majorHAnsi"/>
          <w:sz w:val="28"/>
          <w:szCs w:val="28"/>
        </w:rPr>
        <w:t>.</w:t>
      </w:r>
    </w:p>
    <w:p w:rsidR="00A857B8" w:rsidRPr="005B1A19" w:rsidRDefault="00A857B8" w:rsidP="00A857B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Комі</w:t>
      </w:r>
      <w:r w:rsidR="000E166D" w:rsidRPr="005B1A19">
        <w:rPr>
          <w:rFonts w:asciiTheme="majorHAnsi" w:hAnsiTheme="majorHAnsi"/>
          <w:sz w:val="28"/>
          <w:szCs w:val="28"/>
        </w:rPr>
        <w:t>тет</w:t>
      </w:r>
      <w:r w:rsidRPr="005B1A19">
        <w:rPr>
          <w:rFonts w:asciiTheme="majorHAnsi" w:hAnsiTheme="majorHAnsi"/>
          <w:sz w:val="28"/>
          <w:szCs w:val="28"/>
        </w:rPr>
        <w:t xml:space="preserve"> </w:t>
      </w:r>
      <w:r w:rsidR="000E166D" w:rsidRPr="005B1A19">
        <w:rPr>
          <w:rFonts w:asciiTheme="majorHAnsi" w:hAnsiTheme="majorHAnsi"/>
          <w:sz w:val="28"/>
          <w:szCs w:val="28"/>
        </w:rPr>
        <w:t xml:space="preserve">звернувся до </w:t>
      </w:r>
      <w:r w:rsidRPr="005B1A19">
        <w:rPr>
          <w:rFonts w:asciiTheme="majorHAnsi" w:hAnsiTheme="majorHAnsi"/>
          <w:sz w:val="28"/>
          <w:szCs w:val="28"/>
        </w:rPr>
        <w:t xml:space="preserve">Генерального секретаря </w:t>
      </w:r>
      <w:r w:rsidR="000E166D" w:rsidRPr="005B1A19">
        <w:rPr>
          <w:rFonts w:asciiTheme="majorHAnsi" w:hAnsiTheme="majorHAnsi"/>
          <w:sz w:val="28"/>
          <w:szCs w:val="28"/>
        </w:rPr>
        <w:t xml:space="preserve">з проханням </w:t>
      </w:r>
      <w:r w:rsidRPr="005B1A19">
        <w:rPr>
          <w:rFonts w:asciiTheme="majorHAnsi" w:hAnsiTheme="majorHAnsi"/>
          <w:sz w:val="28"/>
          <w:szCs w:val="28"/>
        </w:rPr>
        <w:t xml:space="preserve">призначити </w:t>
      </w:r>
      <w:r w:rsidR="000E166D" w:rsidRPr="005B1A19">
        <w:rPr>
          <w:rFonts w:asciiTheme="majorHAnsi" w:hAnsiTheme="majorHAnsi"/>
          <w:sz w:val="28"/>
          <w:szCs w:val="28"/>
        </w:rPr>
        <w:t>С</w:t>
      </w:r>
      <w:r w:rsidRPr="005B1A19">
        <w:rPr>
          <w:rFonts w:asciiTheme="majorHAnsi" w:hAnsiTheme="majorHAnsi"/>
          <w:sz w:val="28"/>
          <w:szCs w:val="28"/>
        </w:rPr>
        <w:t xml:space="preserve">пеціального представника для </w:t>
      </w:r>
      <w:r w:rsidR="000E166D" w:rsidRPr="005B1A19">
        <w:rPr>
          <w:rFonts w:asciiTheme="majorHAnsi" w:hAnsiTheme="majorHAnsi"/>
          <w:sz w:val="28"/>
          <w:szCs w:val="28"/>
        </w:rPr>
        <w:t>з’ясування</w:t>
      </w:r>
      <w:r w:rsidRPr="005B1A19">
        <w:rPr>
          <w:rFonts w:asciiTheme="majorHAnsi" w:hAnsiTheme="majorHAnsi"/>
          <w:sz w:val="28"/>
          <w:szCs w:val="28"/>
        </w:rPr>
        <w:t xml:space="preserve"> рівня відповідальності та підзвітності як </w:t>
      </w:r>
      <w:r w:rsidR="00B248F0" w:rsidRPr="005B1A19">
        <w:rPr>
          <w:rFonts w:asciiTheme="majorHAnsi" w:hAnsiTheme="majorHAnsi"/>
          <w:sz w:val="28"/>
          <w:szCs w:val="28"/>
        </w:rPr>
        <w:t>підприємницьких</w:t>
      </w:r>
      <w:r w:rsidRPr="005B1A19">
        <w:rPr>
          <w:rFonts w:asciiTheme="majorHAnsi" w:hAnsiTheme="majorHAnsi"/>
          <w:sz w:val="28"/>
          <w:szCs w:val="28"/>
        </w:rPr>
        <w:t xml:space="preserve"> кіл, так і держав </w:t>
      </w:r>
      <w:r w:rsidR="000E166D" w:rsidRPr="005B1A19">
        <w:rPr>
          <w:rFonts w:asciiTheme="majorHAnsi" w:hAnsiTheme="majorHAnsi"/>
          <w:sz w:val="28"/>
          <w:szCs w:val="28"/>
        </w:rPr>
        <w:t xml:space="preserve">по відношенню </w:t>
      </w:r>
      <w:r w:rsidRPr="005B1A19">
        <w:rPr>
          <w:rFonts w:asciiTheme="majorHAnsi" w:hAnsiTheme="majorHAnsi"/>
          <w:sz w:val="28"/>
          <w:szCs w:val="28"/>
        </w:rPr>
        <w:t>до підприємницької діяльності та прав людини.</w:t>
      </w:r>
    </w:p>
    <w:p w:rsidR="00A857B8" w:rsidRPr="005B1A19" w:rsidRDefault="000E166D" w:rsidP="00A857B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Згодом </w:t>
      </w:r>
      <w:r w:rsidR="00A857B8" w:rsidRPr="005B1A19">
        <w:rPr>
          <w:rFonts w:asciiTheme="majorHAnsi" w:hAnsiTheme="majorHAnsi"/>
          <w:sz w:val="28"/>
          <w:szCs w:val="28"/>
        </w:rPr>
        <w:t xml:space="preserve">Спеціальний представник </w:t>
      </w:r>
      <w:r w:rsidRPr="005B1A19">
        <w:rPr>
          <w:rFonts w:asciiTheme="majorHAnsi" w:hAnsiTheme="majorHAnsi"/>
          <w:sz w:val="28"/>
          <w:szCs w:val="28"/>
        </w:rPr>
        <w:t>викона</w:t>
      </w:r>
      <w:r w:rsidR="00A857B8" w:rsidRPr="005B1A19">
        <w:rPr>
          <w:rFonts w:asciiTheme="majorHAnsi" w:hAnsiTheme="majorHAnsi"/>
          <w:sz w:val="28"/>
          <w:szCs w:val="28"/>
        </w:rPr>
        <w:t xml:space="preserve">в широку програму досліджень і консультацій, приділивши особливу увагу проведенню консультацій за участю </w:t>
      </w:r>
      <w:r w:rsidRPr="005B1A19">
        <w:rPr>
          <w:rFonts w:asciiTheme="majorHAnsi" w:hAnsiTheme="majorHAnsi"/>
          <w:sz w:val="28"/>
          <w:szCs w:val="28"/>
        </w:rPr>
        <w:t xml:space="preserve">представників </w:t>
      </w:r>
      <w:r w:rsidR="00A857B8" w:rsidRPr="005B1A19">
        <w:rPr>
          <w:rFonts w:asciiTheme="majorHAnsi" w:hAnsiTheme="majorHAnsi"/>
          <w:sz w:val="28"/>
          <w:szCs w:val="28"/>
        </w:rPr>
        <w:t xml:space="preserve">самих різних зацікавлених сторін </w:t>
      </w:r>
      <w:r w:rsidRPr="005B1A19">
        <w:rPr>
          <w:rFonts w:asciiTheme="majorHAnsi" w:hAnsiTheme="majorHAnsi"/>
          <w:sz w:val="28"/>
          <w:szCs w:val="28"/>
        </w:rPr>
        <w:t>у</w:t>
      </w:r>
      <w:r w:rsidR="00A857B8" w:rsidRPr="005B1A19">
        <w:rPr>
          <w:rFonts w:asciiTheme="majorHAnsi" w:hAnsiTheme="majorHAnsi"/>
          <w:sz w:val="28"/>
          <w:szCs w:val="28"/>
        </w:rPr>
        <w:t xml:space="preserve"> </w:t>
      </w:r>
      <w:r w:rsidRPr="005B1A19">
        <w:rPr>
          <w:rFonts w:asciiTheme="majorHAnsi" w:hAnsiTheme="majorHAnsi"/>
          <w:sz w:val="28"/>
          <w:szCs w:val="28"/>
        </w:rPr>
        <w:t>в</w:t>
      </w:r>
      <w:r w:rsidR="00A857B8" w:rsidRPr="005B1A19">
        <w:rPr>
          <w:rFonts w:asciiTheme="majorHAnsi" w:hAnsiTheme="majorHAnsi"/>
          <w:sz w:val="28"/>
          <w:szCs w:val="28"/>
        </w:rPr>
        <w:t xml:space="preserve">сіх регіонах світу для забезпечення того, щоб його думки і рекомендації спиралися на інформацію, </w:t>
      </w:r>
      <w:r w:rsidRPr="005B1A19">
        <w:rPr>
          <w:rFonts w:asciiTheme="majorHAnsi" w:hAnsiTheme="majorHAnsi"/>
          <w:sz w:val="28"/>
          <w:szCs w:val="28"/>
        </w:rPr>
        <w:t>яка</w:t>
      </w:r>
      <w:r w:rsidR="00A857B8" w:rsidRPr="005B1A19">
        <w:rPr>
          <w:rFonts w:asciiTheme="majorHAnsi" w:hAnsiTheme="majorHAnsi"/>
          <w:sz w:val="28"/>
          <w:szCs w:val="28"/>
        </w:rPr>
        <w:t xml:space="preserve"> враховує широке коло поглядів і накопичений досвід. </w:t>
      </w:r>
      <w:r w:rsidRPr="005B1A19">
        <w:rPr>
          <w:rFonts w:asciiTheme="majorHAnsi" w:hAnsiTheme="majorHAnsi"/>
          <w:sz w:val="28"/>
          <w:szCs w:val="28"/>
        </w:rPr>
        <w:t>У</w:t>
      </w:r>
      <w:r w:rsidR="00A857B8" w:rsidRPr="005B1A19">
        <w:rPr>
          <w:rFonts w:asciiTheme="majorHAnsi" w:hAnsiTheme="majorHAnsi"/>
          <w:sz w:val="28"/>
          <w:szCs w:val="28"/>
        </w:rPr>
        <w:t xml:space="preserve"> цілому було проведено 47 консультацій та експертних нарад за участю всіх груп зацікавлених сторін, включаючи представників урядів, </w:t>
      </w:r>
      <w:r w:rsidR="00B248F0" w:rsidRPr="005B1A19">
        <w:rPr>
          <w:rFonts w:asciiTheme="majorHAnsi" w:hAnsiTheme="majorHAnsi"/>
          <w:sz w:val="28"/>
          <w:szCs w:val="28"/>
        </w:rPr>
        <w:t>підприємницьких</w:t>
      </w:r>
      <w:r w:rsidR="00A857B8" w:rsidRPr="005B1A19">
        <w:rPr>
          <w:rFonts w:asciiTheme="majorHAnsi" w:hAnsiTheme="majorHAnsi"/>
          <w:sz w:val="28"/>
          <w:szCs w:val="28"/>
        </w:rPr>
        <w:t xml:space="preserve"> кіл, громадянського суспільства і громад, права людини яких були порушені </w:t>
      </w:r>
      <w:r w:rsidRPr="005B1A19">
        <w:rPr>
          <w:rFonts w:asciiTheme="majorHAnsi" w:hAnsiTheme="majorHAnsi"/>
          <w:sz w:val="28"/>
          <w:szCs w:val="28"/>
        </w:rPr>
        <w:t xml:space="preserve">у зв’язку з </w:t>
      </w:r>
      <w:r w:rsidR="00B248F0" w:rsidRPr="005B1A19">
        <w:rPr>
          <w:rFonts w:asciiTheme="majorHAnsi" w:hAnsiTheme="majorHAnsi"/>
          <w:sz w:val="28"/>
          <w:szCs w:val="28"/>
        </w:rPr>
        <w:t>господарсь</w:t>
      </w:r>
      <w:r w:rsidR="00A857B8" w:rsidRPr="005B1A19">
        <w:rPr>
          <w:rFonts w:asciiTheme="majorHAnsi" w:hAnsiTheme="majorHAnsi"/>
          <w:sz w:val="28"/>
          <w:szCs w:val="28"/>
        </w:rPr>
        <w:t xml:space="preserve">кою діяльністю. Крім того, в 2010 році проект Керівних принципів </w:t>
      </w:r>
      <w:r w:rsidRPr="005B1A19">
        <w:rPr>
          <w:rFonts w:asciiTheme="majorHAnsi" w:hAnsiTheme="majorHAnsi"/>
          <w:sz w:val="28"/>
          <w:szCs w:val="28"/>
        </w:rPr>
        <w:t xml:space="preserve">став предметом </w:t>
      </w:r>
      <w:r w:rsidR="00A857B8" w:rsidRPr="005B1A19">
        <w:rPr>
          <w:rFonts w:asciiTheme="majorHAnsi" w:hAnsiTheme="majorHAnsi"/>
          <w:sz w:val="28"/>
          <w:szCs w:val="28"/>
        </w:rPr>
        <w:t>глобальн</w:t>
      </w:r>
      <w:r w:rsidRPr="005B1A19">
        <w:rPr>
          <w:rFonts w:asciiTheme="majorHAnsi" w:hAnsiTheme="majorHAnsi"/>
          <w:sz w:val="28"/>
          <w:szCs w:val="28"/>
        </w:rPr>
        <w:t>ої</w:t>
      </w:r>
      <w:r w:rsidR="00A857B8" w:rsidRPr="005B1A19">
        <w:rPr>
          <w:rFonts w:asciiTheme="majorHAnsi" w:hAnsiTheme="majorHAnsi"/>
          <w:sz w:val="28"/>
          <w:szCs w:val="28"/>
        </w:rPr>
        <w:t xml:space="preserve"> консультаці</w:t>
      </w:r>
      <w:r w:rsidRPr="005B1A19">
        <w:rPr>
          <w:rFonts w:asciiTheme="majorHAnsi" w:hAnsiTheme="majorHAnsi"/>
          <w:sz w:val="28"/>
          <w:szCs w:val="28"/>
        </w:rPr>
        <w:t>ї, що відбулася</w:t>
      </w:r>
      <w:r w:rsidR="00A857B8" w:rsidRPr="005B1A19">
        <w:rPr>
          <w:rFonts w:asciiTheme="majorHAnsi" w:hAnsiTheme="majorHAnsi"/>
          <w:sz w:val="28"/>
          <w:szCs w:val="28"/>
        </w:rPr>
        <w:t xml:space="preserve"> в он</w:t>
      </w:r>
      <w:r w:rsidRPr="005B1A19">
        <w:rPr>
          <w:rFonts w:asciiTheme="majorHAnsi" w:hAnsiTheme="majorHAnsi"/>
          <w:sz w:val="28"/>
          <w:szCs w:val="28"/>
        </w:rPr>
        <w:t>-</w:t>
      </w:r>
      <w:proofErr w:type="spellStart"/>
      <w:r w:rsidR="00A857B8" w:rsidRPr="005B1A19">
        <w:rPr>
          <w:rFonts w:asciiTheme="majorHAnsi" w:hAnsiTheme="majorHAnsi"/>
          <w:sz w:val="28"/>
          <w:szCs w:val="28"/>
        </w:rPr>
        <w:t>лайновому</w:t>
      </w:r>
      <w:proofErr w:type="spellEnd"/>
      <w:r w:rsidR="00A857B8" w:rsidRPr="005B1A19">
        <w:rPr>
          <w:rFonts w:asciiTheme="majorHAnsi" w:hAnsiTheme="majorHAnsi"/>
          <w:sz w:val="28"/>
          <w:szCs w:val="28"/>
        </w:rPr>
        <w:t xml:space="preserve"> режимі. В </w:t>
      </w:r>
      <w:r w:rsidR="00A857B8" w:rsidRPr="005B1A19">
        <w:rPr>
          <w:rFonts w:asciiTheme="majorHAnsi" w:hAnsiTheme="majorHAnsi"/>
          <w:sz w:val="28"/>
          <w:szCs w:val="28"/>
        </w:rPr>
        <w:lastRenderedPageBreak/>
        <w:t xml:space="preserve">ході цієї консультації були отримані тисячі відповідей від зацікавлених сторін </w:t>
      </w:r>
      <w:r w:rsidR="00B248F0" w:rsidRPr="005B1A19">
        <w:rPr>
          <w:rFonts w:asciiTheme="majorHAnsi" w:hAnsiTheme="majorHAnsi"/>
          <w:sz w:val="28"/>
          <w:szCs w:val="28"/>
        </w:rPr>
        <w:t>і</w:t>
      </w:r>
      <w:r w:rsidR="00A857B8" w:rsidRPr="005B1A19">
        <w:rPr>
          <w:rFonts w:asciiTheme="majorHAnsi" w:hAnsiTheme="majorHAnsi"/>
          <w:sz w:val="28"/>
          <w:szCs w:val="28"/>
        </w:rPr>
        <w:t>з більш ніж 100 країн.</w:t>
      </w:r>
    </w:p>
    <w:p w:rsidR="00674867" w:rsidRPr="005B1A19" w:rsidRDefault="00674867" w:rsidP="0067486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2008 році після закінчення його першого трирічного мандата Спеціальний представник представив Раді ООН з прав людини доповідь, в якій виклав основні концептуальні положення під назвою «Захищати, дотримуватися та відновлювати в правах». У ній підтверджується, що держави зобов’язані захищати окремих осіб від зловживань </w:t>
      </w:r>
      <w:r w:rsidR="00B248F0" w:rsidRPr="005B1A19">
        <w:rPr>
          <w:rFonts w:asciiTheme="majorHAnsi" w:hAnsiTheme="majorHAnsi"/>
          <w:sz w:val="28"/>
          <w:szCs w:val="28"/>
        </w:rPr>
        <w:t xml:space="preserve">та порушень </w:t>
      </w:r>
      <w:r w:rsidRPr="005B1A19">
        <w:rPr>
          <w:rFonts w:asciiTheme="majorHAnsi" w:hAnsiTheme="majorHAnsi"/>
          <w:sz w:val="28"/>
          <w:szCs w:val="28"/>
        </w:rPr>
        <w:t xml:space="preserve">у сфері прав людини, </w:t>
      </w:r>
      <w:r w:rsidR="00B248F0" w:rsidRPr="005B1A19">
        <w:rPr>
          <w:rFonts w:asciiTheme="majorHAnsi" w:hAnsiTheme="majorHAnsi"/>
          <w:sz w:val="28"/>
          <w:szCs w:val="28"/>
        </w:rPr>
        <w:t>які викликані</w:t>
      </w:r>
      <w:r w:rsidRPr="005B1A19">
        <w:rPr>
          <w:rFonts w:asciiTheme="majorHAnsi" w:hAnsiTheme="majorHAnsi"/>
          <w:sz w:val="28"/>
          <w:szCs w:val="28"/>
        </w:rPr>
        <w:t xml:space="preserve"> підприємницькою діяльністю, що підприємницькі кола </w:t>
      </w:r>
      <w:r w:rsidR="00A60081" w:rsidRPr="005B1A19">
        <w:rPr>
          <w:rFonts w:asciiTheme="majorHAnsi" w:hAnsiTheme="majorHAnsi"/>
          <w:sz w:val="28"/>
          <w:szCs w:val="28"/>
        </w:rPr>
        <w:t>маю</w:t>
      </w:r>
      <w:r w:rsidRPr="005B1A19">
        <w:rPr>
          <w:rFonts w:asciiTheme="majorHAnsi" w:hAnsiTheme="majorHAnsi"/>
          <w:sz w:val="28"/>
          <w:szCs w:val="28"/>
        </w:rPr>
        <w:t xml:space="preserve">ть відповідальність </w:t>
      </w:r>
      <w:r w:rsidR="00A60081" w:rsidRPr="005B1A19">
        <w:rPr>
          <w:rFonts w:asciiTheme="majorHAnsi" w:hAnsiTheme="majorHAnsi"/>
          <w:sz w:val="28"/>
          <w:szCs w:val="28"/>
        </w:rPr>
        <w:t>щодо</w:t>
      </w:r>
      <w:r w:rsidRPr="005B1A19">
        <w:rPr>
          <w:rFonts w:asciiTheme="majorHAnsi" w:hAnsiTheme="majorHAnsi"/>
          <w:sz w:val="28"/>
          <w:szCs w:val="28"/>
        </w:rPr>
        <w:t xml:space="preserve"> </w:t>
      </w:r>
      <w:r w:rsidR="00B248F0" w:rsidRPr="005B1A19">
        <w:rPr>
          <w:rFonts w:asciiTheme="majorHAnsi" w:hAnsiTheme="majorHAnsi"/>
          <w:sz w:val="28"/>
          <w:szCs w:val="28"/>
        </w:rPr>
        <w:t xml:space="preserve">поваги і дотримання </w:t>
      </w:r>
      <w:r w:rsidRPr="005B1A19">
        <w:rPr>
          <w:rFonts w:asciiTheme="majorHAnsi" w:hAnsiTheme="majorHAnsi"/>
          <w:sz w:val="28"/>
          <w:szCs w:val="28"/>
        </w:rPr>
        <w:t>прав людини і що жертвам повинен бути наданий доступ до ефективних засобів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 xml:space="preserve">. Рада ООН </w:t>
      </w:r>
      <w:r w:rsidR="00333CD4" w:rsidRPr="005B1A19">
        <w:rPr>
          <w:rFonts w:asciiTheme="majorHAnsi" w:hAnsiTheme="majorHAnsi"/>
          <w:sz w:val="28"/>
          <w:szCs w:val="28"/>
        </w:rPr>
        <w:t>схвально сприйняла</w:t>
      </w:r>
      <w:r w:rsidRPr="005B1A19">
        <w:rPr>
          <w:rFonts w:asciiTheme="majorHAnsi" w:hAnsiTheme="majorHAnsi"/>
          <w:sz w:val="28"/>
          <w:szCs w:val="28"/>
        </w:rPr>
        <w:t xml:space="preserve"> цей документ і продовжила термін дії мандата Спеціального представника ще на три роки, запропонувавши йому організувати обговорення шляхів «практичного застосування» цих концептуальних положень.</w:t>
      </w:r>
    </w:p>
    <w:p w:rsidR="00674867" w:rsidRPr="005B1A19" w:rsidRDefault="00674867" w:rsidP="0067486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червні 2011 року Спеціальний представник представив Керівні принципи </w:t>
      </w:r>
      <w:r w:rsidR="00333CD4" w:rsidRPr="005B1A19">
        <w:rPr>
          <w:rFonts w:asciiTheme="majorHAnsi" w:hAnsiTheme="majorHAnsi"/>
          <w:sz w:val="28"/>
          <w:szCs w:val="28"/>
        </w:rPr>
        <w:t>з питань бізнесу та</w:t>
      </w:r>
      <w:r w:rsidRPr="005B1A19">
        <w:rPr>
          <w:rFonts w:asciiTheme="majorHAnsi" w:hAnsiTheme="majorHAnsi"/>
          <w:sz w:val="28"/>
          <w:szCs w:val="28"/>
        </w:rPr>
        <w:t xml:space="preserve"> прав людини Раді </w:t>
      </w:r>
      <w:r w:rsidR="00333CD4" w:rsidRPr="005B1A19">
        <w:rPr>
          <w:rFonts w:asciiTheme="majorHAnsi" w:hAnsiTheme="majorHAnsi"/>
          <w:sz w:val="28"/>
          <w:szCs w:val="28"/>
        </w:rPr>
        <w:t xml:space="preserve">ООН </w:t>
      </w:r>
      <w:r w:rsidRPr="005B1A19">
        <w:rPr>
          <w:rFonts w:asciiTheme="majorHAnsi" w:hAnsiTheme="majorHAnsi"/>
          <w:sz w:val="28"/>
          <w:szCs w:val="28"/>
        </w:rPr>
        <w:t>з прав людини, як</w:t>
      </w:r>
      <w:r w:rsidR="00333CD4" w:rsidRPr="005B1A19">
        <w:rPr>
          <w:rFonts w:asciiTheme="majorHAnsi" w:hAnsiTheme="majorHAnsi"/>
          <w:sz w:val="28"/>
          <w:szCs w:val="28"/>
        </w:rPr>
        <w:t>а</w:t>
      </w:r>
      <w:r w:rsidRPr="005B1A19">
        <w:rPr>
          <w:rFonts w:asciiTheme="majorHAnsi" w:hAnsiTheme="majorHAnsi"/>
          <w:sz w:val="28"/>
          <w:szCs w:val="28"/>
        </w:rPr>
        <w:t xml:space="preserve"> їх схвали</w:t>
      </w:r>
      <w:r w:rsidR="00333CD4" w:rsidRPr="005B1A19">
        <w:rPr>
          <w:rFonts w:asciiTheme="majorHAnsi" w:hAnsiTheme="majorHAnsi"/>
          <w:sz w:val="28"/>
          <w:szCs w:val="28"/>
        </w:rPr>
        <w:t>ла</w:t>
      </w:r>
      <w:r w:rsidRPr="005B1A19">
        <w:rPr>
          <w:rFonts w:asciiTheme="majorHAnsi" w:hAnsiTheme="majorHAnsi"/>
          <w:sz w:val="28"/>
          <w:szCs w:val="28"/>
        </w:rPr>
        <w:t>.</w:t>
      </w:r>
    </w:p>
    <w:p w:rsidR="00B248F0" w:rsidRPr="005B1A19" w:rsidRDefault="00B248F0" w:rsidP="00B248F0">
      <w:pPr>
        <w:spacing w:after="0" w:line="240" w:lineRule="auto"/>
        <w:ind w:firstLine="709"/>
        <w:jc w:val="both"/>
        <w:rPr>
          <w:rFonts w:asciiTheme="majorHAnsi" w:hAnsiTheme="majorHAnsi"/>
          <w:b/>
          <w:i/>
          <w:sz w:val="28"/>
          <w:szCs w:val="28"/>
        </w:rPr>
      </w:pPr>
    </w:p>
    <w:p w:rsidR="00333CD4" w:rsidRPr="005B1A19" w:rsidRDefault="00333CD4" w:rsidP="00B248F0">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Питання 4. У чому важливість Керівних принципів?</w:t>
      </w:r>
    </w:p>
    <w:p w:rsidR="00333CD4" w:rsidRPr="005B1A19" w:rsidRDefault="00333CD4" w:rsidP="00333CD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забезпечують план дій, що визначає параметри, в </w:t>
      </w:r>
      <w:r w:rsidR="00F37D25" w:rsidRPr="005B1A19">
        <w:rPr>
          <w:rFonts w:asciiTheme="majorHAnsi" w:hAnsiTheme="majorHAnsi"/>
          <w:sz w:val="28"/>
          <w:szCs w:val="28"/>
        </w:rPr>
        <w:t>межа</w:t>
      </w:r>
      <w:r w:rsidRPr="005B1A19">
        <w:rPr>
          <w:rFonts w:asciiTheme="majorHAnsi" w:hAnsiTheme="majorHAnsi"/>
          <w:sz w:val="28"/>
          <w:szCs w:val="28"/>
        </w:rPr>
        <w:t xml:space="preserve">х яких держави і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розробляти політику, правила і процеси, виходячи з їх</w:t>
      </w:r>
      <w:r w:rsidR="00F37D25" w:rsidRPr="005B1A19">
        <w:rPr>
          <w:rFonts w:asciiTheme="majorHAnsi" w:hAnsiTheme="majorHAnsi"/>
          <w:sz w:val="28"/>
          <w:szCs w:val="28"/>
        </w:rPr>
        <w:t>ніх</w:t>
      </w:r>
      <w:r w:rsidRPr="005B1A19">
        <w:rPr>
          <w:rFonts w:asciiTheme="majorHAnsi" w:hAnsiTheme="majorHAnsi"/>
          <w:sz w:val="28"/>
          <w:szCs w:val="28"/>
        </w:rPr>
        <w:t xml:space="preserve"> відповідних ролей і конкретних обставин. Вони дають державам чітке уявлення про наслідки </w:t>
      </w:r>
      <w:r w:rsidR="00F37D25" w:rsidRPr="005B1A19">
        <w:rPr>
          <w:rFonts w:asciiTheme="majorHAnsi" w:hAnsiTheme="majorHAnsi"/>
          <w:sz w:val="28"/>
          <w:szCs w:val="28"/>
        </w:rPr>
        <w:t>наявного</w:t>
      </w:r>
      <w:r w:rsidRPr="005B1A19">
        <w:rPr>
          <w:rFonts w:asciiTheme="majorHAnsi" w:hAnsiTheme="majorHAnsi"/>
          <w:sz w:val="28"/>
          <w:szCs w:val="28"/>
        </w:rPr>
        <w:t xml:space="preserve"> у них </w:t>
      </w:r>
      <w:r w:rsidR="00F37D25" w:rsidRPr="005B1A19">
        <w:rPr>
          <w:rFonts w:asciiTheme="majorHAnsi" w:hAnsiTheme="majorHAnsi"/>
          <w:sz w:val="28"/>
          <w:szCs w:val="28"/>
        </w:rPr>
        <w:t>зобов’язання</w:t>
      </w:r>
      <w:r w:rsidRPr="005B1A19">
        <w:rPr>
          <w:rFonts w:asciiTheme="majorHAnsi" w:hAnsiTheme="majorHAnsi"/>
          <w:sz w:val="28"/>
          <w:szCs w:val="28"/>
        </w:rPr>
        <w:t xml:space="preserve"> захищати права людини від несприятливого впливу, що чиниться </w:t>
      </w:r>
      <w:r w:rsidR="00690010" w:rsidRPr="005B1A19">
        <w:rPr>
          <w:rFonts w:asciiTheme="majorHAnsi" w:hAnsiTheme="majorHAnsi"/>
          <w:sz w:val="28"/>
          <w:szCs w:val="28"/>
        </w:rPr>
        <w:t>підприємницькими структурами</w:t>
      </w:r>
      <w:r w:rsidRPr="005B1A19">
        <w:rPr>
          <w:rFonts w:asciiTheme="majorHAnsi" w:hAnsiTheme="majorHAnsi"/>
          <w:sz w:val="28"/>
          <w:szCs w:val="28"/>
        </w:rPr>
        <w:t>, в тому числі забезпечувати потерпілим від їх</w:t>
      </w:r>
      <w:r w:rsidR="00690010" w:rsidRPr="005B1A19">
        <w:rPr>
          <w:rFonts w:asciiTheme="majorHAnsi" w:hAnsiTheme="majorHAnsi"/>
          <w:sz w:val="28"/>
          <w:szCs w:val="28"/>
        </w:rPr>
        <w:t>ньої</w:t>
      </w:r>
      <w:r w:rsidRPr="005B1A19">
        <w:rPr>
          <w:rFonts w:asciiTheme="majorHAnsi" w:hAnsiTheme="majorHAnsi"/>
          <w:sz w:val="28"/>
          <w:szCs w:val="28"/>
        </w:rPr>
        <w:t xml:space="preserve"> діяльності доступ до ефективних засобів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w:t>
      </w:r>
    </w:p>
    <w:p w:rsidR="00F37D25" w:rsidRPr="005B1A19" w:rsidRDefault="00F37D25" w:rsidP="00F37D2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Вони також є практичним посібником для </w:t>
      </w:r>
      <w:r w:rsidR="00690010"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щодо заходів, які їм слід застосовувати для забезпечення поваги прав людини, що визнані на міжнародному рівні, і розв’язання проблем вчинення негативного впливу. Будучи глобальною рамковою основою, вони забезпечують загальну платформу для дій і звітності, яка дозволяє оцінювати поведінку як держав, так і </w:t>
      </w:r>
      <w:r w:rsidR="00690010" w:rsidRPr="005B1A19">
        <w:rPr>
          <w:rFonts w:asciiTheme="majorHAnsi" w:hAnsiTheme="majorHAnsi"/>
          <w:sz w:val="28"/>
          <w:szCs w:val="28"/>
        </w:rPr>
        <w:t>підприємницьких структур</w:t>
      </w:r>
      <w:r w:rsidRPr="005B1A19">
        <w:rPr>
          <w:rFonts w:asciiTheme="majorHAnsi" w:hAnsiTheme="majorHAnsi"/>
          <w:sz w:val="28"/>
          <w:szCs w:val="28"/>
        </w:rPr>
        <w:t>. Керівні принципи є глобальним стандартом, який знаходить все більш широке відображення також і в інших міжнародних структурах (див. Додаток II).</w:t>
      </w:r>
    </w:p>
    <w:p w:rsidR="00F37D25" w:rsidRPr="005B1A19" w:rsidRDefault="00F37D25" w:rsidP="00B248F0">
      <w:pPr>
        <w:spacing w:after="0" w:line="240" w:lineRule="auto"/>
        <w:ind w:firstLine="709"/>
        <w:jc w:val="both"/>
        <w:rPr>
          <w:rFonts w:asciiTheme="majorHAnsi" w:hAnsiTheme="majorHAnsi"/>
          <w:sz w:val="28"/>
          <w:szCs w:val="28"/>
        </w:rPr>
      </w:pPr>
    </w:p>
    <w:p w:rsidR="00757528" w:rsidRDefault="00757528" w:rsidP="00B248F0">
      <w:pPr>
        <w:spacing w:after="0" w:line="240" w:lineRule="auto"/>
        <w:ind w:firstLine="709"/>
        <w:jc w:val="both"/>
        <w:rPr>
          <w:rFonts w:asciiTheme="majorHAnsi" w:hAnsiTheme="majorHAnsi"/>
          <w:b/>
          <w:i/>
          <w:sz w:val="28"/>
          <w:szCs w:val="28"/>
        </w:rPr>
      </w:pPr>
    </w:p>
    <w:p w:rsidR="00F37D25" w:rsidRPr="005B1A19" w:rsidRDefault="00F37D25" w:rsidP="00B248F0">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lastRenderedPageBreak/>
        <w:t>Питання 5. Про що йде мова в Керівних принципах?</w:t>
      </w:r>
    </w:p>
    <w:p w:rsidR="00F37D25" w:rsidRPr="005B1A19" w:rsidRDefault="00F37D25" w:rsidP="00F37D2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w:t>
      </w:r>
      <w:r w:rsidR="00AD0EF0" w:rsidRPr="005B1A19">
        <w:rPr>
          <w:rFonts w:asciiTheme="majorHAnsi" w:hAnsiTheme="majorHAnsi"/>
          <w:sz w:val="28"/>
          <w:szCs w:val="28"/>
        </w:rPr>
        <w:t>з питань бізнесу та</w:t>
      </w:r>
      <w:r w:rsidRPr="005B1A19">
        <w:rPr>
          <w:rFonts w:asciiTheme="majorHAnsi" w:hAnsiTheme="majorHAnsi"/>
          <w:sz w:val="28"/>
          <w:szCs w:val="28"/>
        </w:rPr>
        <w:t xml:space="preserve"> прав людини відображають структуру прийнят</w:t>
      </w:r>
      <w:r w:rsidR="00AD0EF0" w:rsidRPr="005B1A19">
        <w:rPr>
          <w:rFonts w:asciiTheme="majorHAnsi" w:hAnsiTheme="majorHAnsi"/>
          <w:sz w:val="28"/>
          <w:szCs w:val="28"/>
        </w:rPr>
        <w:t>ої</w:t>
      </w:r>
      <w:r w:rsidRPr="005B1A19">
        <w:rPr>
          <w:rFonts w:asciiTheme="majorHAnsi" w:hAnsiTheme="majorHAnsi"/>
          <w:sz w:val="28"/>
          <w:szCs w:val="28"/>
        </w:rPr>
        <w:t xml:space="preserve"> в 2008 році </w:t>
      </w:r>
      <w:r w:rsidR="00AD0EF0" w:rsidRPr="005B1A19">
        <w:rPr>
          <w:rFonts w:asciiTheme="majorHAnsi" w:hAnsiTheme="majorHAnsi"/>
          <w:sz w:val="28"/>
          <w:szCs w:val="28"/>
        </w:rPr>
        <w:t xml:space="preserve">Рамкової програми Організації Об'єднаних Націй «Захист, повага і засоби захисту» </w:t>
      </w:r>
      <w:r w:rsidRPr="005B1A19">
        <w:rPr>
          <w:rFonts w:asciiTheme="majorHAnsi" w:hAnsiTheme="majorHAnsi"/>
          <w:sz w:val="28"/>
          <w:szCs w:val="28"/>
        </w:rPr>
        <w:t>і містять 31 принцип, які покликані сприяти втіленню ц</w:t>
      </w:r>
      <w:r w:rsidR="00AD0EF0" w:rsidRPr="005B1A19">
        <w:rPr>
          <w:rFonts w:asciiTheme="majorHAnsi" w:hAnsiTheme="majorHAnsi"/>
          <w:sz w:val="28"/>
          <w:szCs w:val="28"/>
        </w:rPr>
        <w:t>ієї</w:t>
      </w:r>
      <w:r w:rsidRPr="005B1A19">
        <w:rPr>
          <w:rFonts w:asciiTheme="majorHAnsi" w:hAnsiTheme="majorHAnsi"/>
          <w:sz w:val="28"/>
          <w:szCs w:val="28"/>
        </w:rPr>
        <w:t xml:space="preserve"> </w:t>
      </w:r>
      <w:r w:rsidR="00AD0EF0" w:rsidRPr="005B1A19">
        <w:rPr>
          <w:rFonts w:asciiTheme="majorHAnsi" w:hAnsiTheme="majorHAnsi"/>
          <w:sz w:val="28"/>
          <w:szCs w:val="28"/>
        </w:rPr>
        <w:t>програми</w:t>
      </w:r>
      <w:r w:rsidRPr="005B1A19">
        <w:rPr>
          <w:rFonts w:asciiTheme="majorHAnsi" w:hAnsiTheme="majorHAnsi"/>
          <w:sz w:val="28"/>
          <w:szCs w:val="28"/>
        </w:rPr>
        <w:t xml:space="preserve"> в життя. Згідно з </w:t>
      </w:r>
      <w:r w:rsidR="00AD0EF0" w:rsidRPr="005B1A19">
        <w:rPr>
          <w:rFonts w:asciiTheme="majorHAnsi" w:hAnsiTheme="majorHAnsi"/>
          <w:sz w:val="28"/>
          <w:szCs w:val="28"/>
        </w:rPr>
        <w:t xml:space="preserve">її </w:t>
      </w:r>
      <w:r w:rsidRPr="005B1A19">
        <w:rPr>
          <w:rFonts w:asciiTheme="majorHAnsi" w:hAnsiTheme="majorHAnsi"/>
          <w:sz w:val="28"/>
          <w:szCs w:val="28"/>
        </w:rPr>
        <w:t>положеннями:</w:t>
      </w:r>
    </w:p>
    <w:p w:rsidR="00AD0EF0" w:rsidRPr="005B1A19" w:rsidRDefault="002B3E99" w:rsidP="00AD0EF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 </w:t>
      </w:r>
      <w:r w:rsidR="00AD0EF0" w:rsidRPr="005B1A19">
        <w:rPr>
          <w:rFonts w:asciiTheme="majorHAnsi" w:hAnsiTheme="majorHAnsi"/>
          <w:sz w:val="28"/>
          <w:szCs w:val="28"/>
        </w:rPr>
        <w:t xml:space="preserve">Всі держави </w:t>
      </w:r>
      <w:r w:rsidRPr="005B1A19">
        <w:rPr>
          <w:rFonts w:asciiTheme="majorHAnsi" w:hAnsiTheme="majorHAnsi"/>
          <w:sz w:val="28"/>
          <w:szCs w:val="28"/>
        </w:rPr>
        <w:t>зобов’язані</w:t>
      </w:r>
      <w:r w:rsidR="00AD0EF0" w:rsidRPr="005B1A19">
        <w:rPr>
          <w:rFonts w:asciiTheme="majorHAnsi" w:hAnsiTheme="majorHAnsi"/>
          <w:sz w:val="28"/>
          <w:szCs w:val="28"/>
        </w:rPr>
        <w:t xml:space="preserve"> забезпечувати в межах їхньої юрисдикції захист </w:t>
      </w:r>
      <w:r w:rsidRPr="005B1A19">
        <w:rPr>
          <w:rFonts w:asciiTheme="majorHAnsi" w:hAnsiTheme="majorHAnsi"/>
          <w:sz w:val="28"/>
          <w:szCs w:val="28"/>
        </w:rPr>
        <w:t xml:space="preserve">кожного </w:t>
      </w:r>
      <w:r w:rsidR="00AD0EF0" w:rsidRPr="005B1A19">
        <w:rPr>
          <w:rFonts w:asciiTheme="majorHAnsi" w:hAnsiTheme="majorHAnsi"/>
          <w:sz w:val="28"/>
          <w:szCs w:val="28"/>
        </w:rPr>
        <w:t xml:space="preserve">від </w:t>
      </w:r>
      <w:r w:rsidR="00690010" w:rsidRPr="005B1A19">
        <w:rPr>
          <w:rFonts w:asciiTheme="majorHAnsi" w:hAnsiTheme="majorHAnsi"/>
          <w:sz w:val="28"/>
          <w:szCs w:val="28"/>
        </w:rPr>
        <w:t xml:space="preserve">зловживань та </w:t>
      </w:r>
      <w:r w:rsidR="00AD0EF0" w:rsidRPr="005B1A19">
        <w:rPr>
          <w:rFonts w:asciiTheme="majorHAnsi" w:hAnsiTheme="majorHAnsi"/>
          <w:sz w:val="28"/>
          <w:szCs w:val="28"/>
        </w:rPr>
        <w:t xml:space="preserve">порушень в сфері прав людини, що </w:t>
      </w:r>
      <w:r w:rsidR="00B248F0" w:rsidRPr="005B1A19">
        <w:rPr>
          <w:rFonts w:asciiTheme="majorHAnsi" w:hAnsiTheme="majorHAnsi"/>
          <w:sz w:val="28"/>
          <w:szCs w:val="28"/>
        </w:rPr>
        <w:t>вчи</w:t>
      </w:r>
      <w:r w:rsidR="00AD0EF0" w:rsidRPr="005B1A19">
        <w:rPr>
          <w:rFonts w:asciiTheme="majorHAnsi" w:hAnsiTheme="majorHAnsi"/>
          <w:sz w:val="28"/>
          <w:szCs w:val="28"/>
        </w:rPr>
        <w:t>н</w:t>
      </w:r>
      <w:r w:rsidR="00B248F0" w:rsidRPr="005B1A19">
        <w:rPr>
          <w:rFonts w:asciiTheme="majorHAnsi" w:hAnsiTheme="majorHAnsi"/>
          <w:sz w:val="28"/>
          <w:szCs w:val="28"/>
        </w:rPr>
        <w:t>я</w:t>
      </w:r>
      <w:r w:rsidR="00AD0EF0" w:rsidRPr="005B1A19">
        <w:rPr>
          <w:rFonts w:asciiTheme="majorHAnsi" w:hAnsiTheme="majorHAnsi"/>
          <w:sz w:val="28"/>
          <w:szCs w:val="28"/>
        </w:rPr>
        <w:t xml:space="preserve">ються </w:t>
      </w:r>
      <w:r w:rsidR="00690010" w:rsidRPr="005B1A19">
        <w:rPr>
          <w:rFonts w:asciiTheme="majorHAnsi" w:hAnsiTheme="majorHAnsi"/>
          <w:sz w:val="28"/>
          <w:szCs w:val="28"/>
        </w:rPr>
        <w:t>підприємницькими структурами</w:t>
      </w:r>
      <w:r w:rsidR="00AD0EF0" w:rsidRPr="005B1A19">
        <w:rPr>
          <w:rFonts w:asciiTheme="majorHAnsi" w:hAnsiTheme="majorHAnsi"/>
          <w:sz w:val="28"/>
          <w:szCs w:val="28"/>
        </w:rPr>
        <w:t>.</w:t>
      </w:r>
    </w:p>
    <w:p w:rsidR="00AD0EF0" w:rsidRPr="005B1A19" w:rsidRDefault="00AD0EF0" w:rsidP="00AD0EF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 На </w:t>
      </w:r>
      <w:r w:rsidR="00690010"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покладається відповідальність </w:t>
      </w:r>
      <w:r w:rsidR="002B3E99" w:rsidRPr="005B1A19">
        <w:rPr>
          <w:rFonts w:asciiTheme="majorHAnsi" w:hAnsiTheme="majorHAnsi"/>
          <w:sz w:val="28"/>
          <w:szCs w:val="28"/>
        </w:rPr>
        <w:t>поважати</w:t>
      </w:r>
      <w:r w:rsidRPr="005B1A19">
        <w:rPr>
          <w:rFonts w:asciiTheme="majorHAnsi" w:hAnsiTheme="majorHAnsi"/>
          <w:sz w:val="28"/>
          <w:szCs w:val="28"/>
        </w:rPr>
        <w:t xml:space="preserve"> прав</w:t>
      </w:r>
      <w:r w:rsidR="002B3E99" w:rsidRPr="005B1A19">
        <w:rPr>
          <w:rFonts w:asciiTheme="majorHAnsi" w:hAnsiTheme="majorHAnsi"/>
          <w:sz w:val="28"/>
          <w:szCs w:val="28"/>
        </w:rPr>
        <w:t>а</w:t>
      </w:r>
      <w:r w:rsidRPr="005B1A19">
        <w:rPr>
          <w:rFonts w:asciiTheme="majorHAnsi" w:hAnsiTheme="majorHAnsi"/>
          <w:sz w:val="28"/>
          <w:szCs w:val="28"/>
        </w:rPr>
        <w:t xml:space="preserve"> людини</w:t>
      </w:r>
      <w:r w:rsidR="002B3E99" w:rsidRPr="005B1A19">
        <w:rPr>
          <w:rFonts w:asciiTheme="majorHAnsi" w:hAnsiTheme="majorHAnsi"/>
          <w:sz w:val="28"/>
          <w:szCs w:val="28"/>
        </w:rPr>
        <w:t xml:space="preserve"> -</w:t>
      </w:r>
      <w:r w:rsidRPr="005B1A19">
        <w:rPr>
          <w:rFonts w:asciiTheme="majorHAnsi" w:hAnsiTheme="majorHAnsi"/>
          <w:sz w:val="28"/>
          <w:szCs w:val="28"/>
        </w:rPr>
        <w:t xml:space="preserve"> тобто, </w:t>
      </w:r>
      <w:r w:rsidR="002B3E99" w:rsidRPr="005B1A19">
        <w:rPr>
          <w:rFonts w:asciiTheme="majorHAnsi" w:hAnsiTheme="majorHAnsi"/>
          <w:sz w:val="28"/>
          <w:szCs w:val="28"/>
        </w:rPr>
        <w:t xml:space="preserve">вони повинні уникати </w:t>
      </w:r>
      <w:r w:rsidR="00690010" w:rsidRPr="005B1A19">
        <w:rPr>
          <w:rFonts w:asciiTheme="majorHAnsi" w:hAnsiTheme="majorHAnsi"/>
          <w:sz w:val="28"/>
          <w:szCs w:val="28"/>
        </w:rPr>
        <w:t xml:space="preserve">зловживання і </w:t>
      </w:r>
      <w:r w:rsidR="002B3E99" w:rsidRPr="005B1A19">
        <w:rPr>
          <w:rFonts w:asciiTheme="majorHAnsi" w:hAnsiTheme="majorHAnsi"/>
          <w:sz w:val="28"/>
          <w:szCs w:val="28"/>
        </w:rPr>
        <w:t>порушення прав інших незалежно від місця, де</w:t>
      </w:r>
      <w:r w:rsidRPr="005B1A19">
        <w:rPr>
          <w:rFonts w:asciiTheme="majorHAnsi" w:hAnsiTheme="majorHAnsi"/>
          <w:sz w:val="28"/>
          <w:szCs w:val="28"/>
        </w:rPr>
        <w:t xml:space="preserve"> вони працю</w:t>
      </w:r>
      <w:r w:rsidR="002B3E99" w:rsidRPr="005B1A19">
        <w:rPr>
          <w:rFonts w:asciiTheme="majorHAnsi" w:hAnsiTheme="majorHAnsi"/>
          <w:sz w:val="28"/>
          <w:szCs w:val="28"/>
        </w:rPr>
        <w:t>ють, їхнього розміру або галузі діяльності</w:t>
      </w:r>
      <w:r w:rsidRPr="005B1A19">
        <w:rPr>
          <w:rFonts w:asciiTheme="majorHAnsi" w:hAnsiTheme="majorHAnsi"/>
          <w:sz w:val="28"/>
          <w:szCs w:val="28"/>
        </w:rPr>
        <w:t xml:space="preserve"> </w:t>
      </w:r>
      <w:r w:rsidR="002B3E99" w:rsidRPr="005B1A19">
        <w:rPr>
          <w:rFonts w:asciiTheme="majorHAnsi" w:hAnsiTheme="majorHAnsi"/>
          <w:sz w:val="28"/>
          <w:szCs w:val="28"/>
        </w:rPr>
        <w:t>та</w:t>
      </w:r>
      <w:r w:rsidRPr="005B1A19">
        <w:rPr>
          <w:rFonts w:asciiTheme="majorHAnsi" w:hAnsiTheme="majorHAnsi"/>
          <w:sz w:val="28"/>
          <w:szCs w:val="28"/>
        </w:rPr>
        <w:t xml:space="preserve"> розв’язувати проблеми, </w:t>
      </w:r>
      <w:r w:rsidR="00B248F0" w:rsidRPr="005B1A19">
        <w:rPr>
          <w:rFonts w:asciiTheme="majorHAnsi" w:hAnsiTheme="majorHAnsi"/>
          <w:sz w:val="28"/>
          <w:szCs w:val="28"/>
        </w:rPr>
        <w:t>виклик</w:t>
      </w:r>
      <w:r w:rsidRPr="005B1A19">
        <w:rPr>
          <w:rFonts w:asciiTheme="majorHAnsi" w:hAnsiTheme="majorHAnsi"/>
          <w:sz w:val="28"/>
          <w:szCs w:val="28"/>
        </w:rPr>
        <w:t xml:space="preserve">ані впливом, який ними чиниться. Ця відповідальність існує незалежно від того, чи виконують свої </w:t>
      </w:r>
      <w:r w:rsidR="002B3E99" w:rsidRPr="005B1A19">
        <w:rPr>
          <w:rFonts w:asciiTheme="majorHAnsi" w:hAnsiTheme="majorHAnsi"/>
          <w:sz w:val="28"/>
          <w:szCs w:val="28"/>
        </w:rPr>
        <w:t>зобов’язання</w:t>
      </w:r>
      <w:r w:rsidRPr="005B1A19">
        <w:rPr>
          <w:rFonts w:asciiTheme="majorHAnsi" w:hAnsiTheme="majorHAnsi"/>
          <w:sz w:val="28"/>
          <w:szCs w:val="28"/>
        </w:rPr>
        <w:t xml:space="preserve"> держави.</w:t>
      </w:r>
    </w:p>
    <w:p w:rsidR="00AD0EF0" w:rsidRPr="005B1A19" w:rsidRDefault="00AD0EF0" w:rsidP="00AD0EF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 Коли відбуваються </w:t>
      </w:r>
      <w:r w:rsidR="00690010" w:rsidRPr="005B1A19">
        <w:rPr>
          <w:rFonts w:asciiTheme="majorHAnsi" w:hAnsiTheme="majorHAnsi"/>
          <w:sz w:val="28"/>
          <w:szCs w:val="28"/>
        </w:rPr>
        <w:t xml:space="preserve">зловживання та </w:t>
      </w:r>
      <w:r w:rsidR="002B3E99" w:rsidRPr="005B1A19">
        <w:rPr>
          <w:rFonts w:asciiTheme="majorHAnsi" w:hAnsiTheme="majorHAnsi"/>
          <w:sz w:val="28"/>
          <w:szCs w:val="28"/>
        </w:rPr>
        <w:t>порушення прав людини</w:t>
      </w:r>
      <w:r w:rsidRPr="005B1A19">
        <w:rPr>
          <w:rFonts w:asciiTheme="majorHAnsi" w:hAnsiTheme="majorHAnsi"/>
          <w:sz w:val="28"/>
          <w:szCs w:val="28"/>
        </w:rPr>
        <w:t xml:space="preserve">, жертви </w:t>
      </w:r>
      <w:r w:rsidR="002B3E99" w:rsidRPr="005B1A19">
        <w:rPr>
          <w:rFonts w:asciiTheme="majorHAnsi" w:hAnsiTheme="majorHAnsi"/>
          <w:sz w:val="28"/>
          <w:szCs w:val="28"/>
        </w:rPr>
        <w:t xml:space="preserve">таких </w:t>
      </w:r>
      <w:r w:rsidR="00690010" w:rsidRPr="005B1A19">
        <w:rPr>
          <w:rFonts w:asciiTheme="majorHAnsi" w:hAnsiTheme="majorHAnsi"/>
          <w:sz w:val="28"/>
          <w:szCs w:val="28"/>
        </w:rPr>
        <w:t>дій</w:t>
      </w:r>
      <w:r w:rsidR="002B3E99" w:rsidRPr="005B1A19">
        <w:rPr>
          <w:rFonts w:asciiTheme="majorHAnsi" w:hAnsiTheme="majorHAnsi"/>
          <w:sz w:val="28"/>
          <w:szCs w:val="28"/>
        </w:rPr>
        <w:t xml:space="preserve"> </w:t>
      </w:r>
      <w:r w:rsidRPr="005B1A19">
        <w:rPr>
          <w:rFonts w:asciiTheme="majorHAnsi" w:hAnsiTheme="majorHAnsi"/>
          <w:sz w:val="28"/>
          <w:szCs w:val="28"/>
        </w:rPr>
        <w:t xml:space="preserve">повинні мати доступ до ефективних засобів захисту </w:t>
      </w:r>
      <w:r w:rsidR="00917541" w:rsidRPr="005B1A19">
        <w:rPr>
          <w:rFonts w:asciiTheme="majorHAnsi" w:hAnsiTheme="majorHAnsi"/>
          <w:sz w:val="28"/>
          <w:szCs w:val="28"/>
        </w:rPr>
        <w:t xml:space="preserve">прав </w:t>
      </w:r>
      <w:r w:rsidRPr="005B1A19">
        <w:rPr>
          <w:rFonts w:asciiTheme="majorHAnsi" w:hAnsiTheme="majorHAnsi"/>
          <w:sz w:val="28"/>
          <w:szCs w:val="28"/>
        </w:rPr>
        <w:t>через судові та позасудові механізми розгляду скарг.</w:t>
      </w:r>
    </w:p>
    <w:p w:rsidR="00AD0EF0" w:rsidRPr="005B1A19" w:rsidRDefault="002B3E99" w:rsidP="00AD0EF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За державами і </w:t>
      </w:r>
      <w:r w:rsidR="00690010" w:rsidRPr="005B1A19">
        <w:rPr>
          <w:rFonts w:asciiTheme="majorHAnsi" w:hAnsiTheme="majorHAnsi"/>
          <w:sz w:val="28"/>
          <w:szCs w:val="28"/>
        </w:rPr>
        <w:t>підприємницьк</w:t>
      </w:r>
      <w:r w:rsidR="00843929" w:rsidRPr="005B1A19">
        <w:rPr>
          <w:rFonts w:asciiTheme="majorHAnsi" w:hAnsiTheme="majorHAnsi"/>
          <w:sz w:val="28"/>
          <w:szCs w:val="28"/>
        </w:rPr>
        <w:t>ими</w:t>
      </w:r>
      <w:r w:rsidR="00690010" w:rsidRPr="005B1A19">
        <w:rPr>
          <w:rFonts w:asciiTheme="majorHAnsi" w:hAnsiTheme="majorHAnsi"/>
          <w:sz w:val="28"/>
          <w:szCs w:val="28"/>
        </w:rPr>
        <w:t xml:space="preserve"> структура</w:t>
      </w:r>
      <w:r w:rsidR="00843929" w:rsidRPr="005B1A19">
        <w:rPr>
          <w:rFonts w:asciiTheme="majorHAnsi" w:hAnsiTheme="majorHAnsi"/>
          <w:sz w:val="28"/>
          <w:szCs w:val="28"/>
        </w:rPr>
        <w:t>ми</w:t>
      </w:r>
      <w:r w:rsidRPr="005B1A19">
        <w:rPr>
          <w:rFonts w:asciiTheme="majorHAnsi" w:hAnsiTheme="majorHAnsi"/>
          <w:sz w:val="28"/>
          <w:szCs w:val="28"/>
        </w:rPr>
        <w:t xml:space="preserve"> зберігаються ці різні, але взаємодоповнюючі обов’язки</w:t>
      </w:r>
      <w:r w:rsidR="00843929" w:rsidRPr="005B1A19">
        <w:rPr>
          <w:rFonts w:asciiTheme="majorHAnsi" w:hAnsiTheme="majorHAnsi"/>
          <w:sz w:val="28"/>
          <w:szCs w:val="28"/>
        </w:rPr>
        <w:t xml:space="preserve"> та відповідальність</w:t>
      </w:r>
      <w:r w:rsidRPr="005B1A19">
        <w:rPr>
          <w:rFonts w:asciiTheme="majorHAnsi" w:hAnsiTheme="majorHAnsi"/>
          <w:sz w:val="28"/>
          <w:szCs w:val="28"/>
        </w:rPr>
        <w:t xml:space="preserve"> н</w:t>
      </w:r>
      <w:r w:rsidR="00AD0EF0" w:rsidRPr="005B1A19">
        <w:rPr>
          <w:rFonts w:asciiTheme="majorHAnsi" w:hAnsiTheme="majorHAnsi"/>
          <w:sz w:val="28"/>
          <w:szCs w:val="28"/>
        </w:rPr>
        <w:t xml:space="preserve">езалежно від </w:t>
      </w:r>
      <w:r w:rsidRPr="005B1A19">
        <w:rPr>
          <w:rFonts w:asciiTheme="majorHAnsi" w:hAnsiTheme="majorHAnsi"/>
          <w:sz w:val="28"/>
          <w:szCs w:val="28"/>
        </w:rPr>
        <w:t>будь-як</w:t>
      </w:r>
      <w:r w:rsidR="00843929" w:rsidRPr="005B1A19">
        <w:rPr>
          <w:rFonts w:asciiTheme="majorHAnsi" w:hAnsiTheme="majorHAnsi"/>
          <w:sz w:val="28"/>
          <w:szCs w:val="28"/>
        </w:rPr>
        <w:t>их умов</w:t>
      </w:r>
      <w:r w:rsidR="00AD0EF0" w:rsidRPr="005B1A19">
        <w:rPr>
          <w:rFonts w:asciiTheme="majorHAnsi" w:hAnsiTheme="majorHAnsi"/>
          <w:sz w:val="28"/>
          <w:szCs w:val="28"/>
        </w:rPr>
        <w:t>.</w:t>
      </w:r>
    </w:p>
    <w:p w:rsidR="00BA5224" w:rsidRPr="005B1A19" w:rsidRDefault="00BA5224" w:rsidP="00BA5224">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Обов’язок держави забезпечувати захист</w:t>
      </w:r>
    </w:p>
    <w:p w:rsidR="00BA5224" w:rsidRPr="005B1A19" w:rsidRDefault="00BA5224" w:rsidP="00BA522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Керівні принципи стверджують, що обов’язок держави захищати окремих осіб від порушень їхніх прав людини, що здійснюються приватними підприємствами, вимагає від держави вжиття відповідних заходів для попередження, розслідування, покарання і відшкодування збитку</w:t>
      </w:r>
      <w:r w:rsidR="00A7591C" w:rsidRPr="005B1A19">
        <w:rPr>
          <w:rFonts w:asciiTheme="majorHAnsi" w:hAnsiTheme="majorHAnsi"/>
          <w:sz w:val="28"/>
          <w:szCs w:val="28"/>
        </w:rPr>
        <w:t xml:space="preserve">, спричиненого </w:t>
      </w:r>
      <w:r w:rsidRPr="005B1A19">
        <w:rPr>
          <w:rFonts w:asciiTheme="majorHAnsi" w:hAnsiTheme="majorHAnsi"/>
          <w:sz w:val="28"/>
          <w:szCs w:val="28"/>
        </w:rPr>
        <w:t>так</w:t>
      </w:r>
      <w:r w:rsidR="00A7591C" w:rsidRPr="005B1A19">
        <w:rPr>
          <w:rFonts w:asciiTheme="majorHAnsi" w:hAnsiTheme="majorHAnsi"/>
          <w:sz w:val="28"/>
          <w:szCs w:val="28"/>
        </w:rPr>
        <w:t xml:space="preserve">ими </w:t>
      </w:r>
      <w:r w:rsidR="00A60081" w:rsidRPr="005B1A19">
        <w:rPr>
          <w:rFonts w:asciiTheme="majorHAnsi" w:hAnsiTheme="majorHAnsi"/>
          <w:sz w:val="28"/>
          <w:szCs w:val="28"/>
        </w:rPr>
        <w:t>зловжива</w:t>
      </w:r>
      <w:r w:rsidR="00A7591C" w:rsidRPr="005B1A19">
        <w:rPr>
          <w:rFonts w:asciiTheme="majorHAnsi" w:hAnsiTheme="majorHAnsi"/>
          <w:sz w:val="28"/>
          <w:szCs w:val="28"/>
        </w:rPr>
        <w:t>ннями,</w:t>
      </w:r>
      <w:r w:rsidRPr="005B1A19">
        <w:rPr>
          <w:rFonts w:asciiTheme="majorHAnsi" w:hAnsiTheme="majorHAnsi"/>
          <w:sz w:val="28"/>
          <w:szCs w:val="28"/>
        </w:rPr>
        <w:t xml:space="preserve"> за допомогою ефективних стратегій, законодавства, нормативних а</w:t>
      </w:r>
      <w:r w:rsidR="00A7591C" w:rsidRPr="005B1A19">
        <w:rPr>
          <w:rFonts w:asciiTheme="majorHAnsi" w:hAnsiTheme="majorHAnsi"/>
          <w:sz w:val="28"/>
          <w:szCs w:val="28"/>
        </w:rPr>
        <w:t>ктів і судових рішень. Цей обов’язок</w:t>
      </w:r>
      <w:r w:rsidRPr="005B1A19">
        <w:rPr>
          <w:rFonts w:asciiTheme="majorHAnsi" w:hAnsiTheme="majorHAnsi"/>
          <w:sz w:val="28"/>
          <w:szCs w:val="28"/>
        </w:rPr>
        <w:t xml:space="preserve"> випливає з </w:t>
      </w:r>
      <w:r w:rsidR="00A7591C" w:rsidRPr="005B1A19">
        <w:rPr>
          <w:rFonts w:asciiTheme="majorHAnsi" w:hAnsiTheme="majorHAnsi"/>
          <w:sz w:val="28"/>
          <w:szCs w:val="28"/>
        </w:rPr>
        <w:t>наявн</w:t>
      </w:r>
      <w:r w:rsidRPr="005B1A19">
        <w:rPr>
          <w:rFonts w:asciiTheme="majorHAnsi" w:hAnsiTheme="majorHAnsi"/>
          <w:sz w:val="28"/>
          <w:szCs w:val="28"/>
        </w:rPr>
        <w:t xml:space="preserve">их </w:t>
      </w:r>
      <w:r w:rsidR="00A7591C" w:rsidRPr="005B1A19">
        <w:rPr>
          <w:rFonts w:asciiTheme="majorHAnsi" w:hAnsiTheme="majorHAnsi"/>
          <w:sz w:val="28"/>
          <w:szCs w:val="28"/>
        </w:rPr>
        <w:t>у держав зобов’язань</w:t>
      </w:r>
      <w:r w:rsidRPr="005B1A19">
        <w:rPr>
          <w:rFonts w:asciiTheme="majorHAnsi" w:hAnsiTheme="majorHAnsi"/>
          <w:sz w:val="28"/>
          <w:szCs w:val="28"/>
        </w:rPr>
        <w:t xml:space="preserve"> в </w:t>
      </w:r>
      <w:r w:rsidR="00A7591C" w:rsidRPr="005B1A19">
        <w:rPr>
          <w:rFonts w:asciiTheme="majorHAnsi" w:hAnsiTheme="majorHAnsi"/>
          <w:sz w:val="28"/>
          <w:szCs w:val="28"/>
        </w:rPr>
        <w:t>площин</w:t>
      </w:r>
      <w:r w:rsidRPr="005B1A19">
        <w:rPr>
          <w:rFonts w:asciiTheme="majorHAnsi" w:hAnsiTheme="majorHAnsi"/>
          <w:sz w:val="28"/>
          <w:szCs w:val="28"/>
        </w:rPr>
        <w:t xml:space="preserve">і прав людини, які </w:t>
      </w:r>
      <w:r w:rsidR="00A7591C" w:rsidRPr="005B1A19">
        <w:rPr>
          <w:rFonts w:asciiTheme="majorHAnsi" w:hAnsiTheme="majorHAnsi"/>
          <w:sz w:val="28"/>
          <w:szCs w:val="28"/>
        </w:rPr>
        <w:t>вон</w:t>
      </w:r>
      <w:r w:rsidRPr="005B1A19">
        <w:rPr>
          <w:rFonts w:asciiTheme="majorHAnsi" w:hAnsiTheme="majorHAnsi"/>
          <w:sz w:val="28"/>
          <w:szCs w:val="28"/>
        </w:rPr>
        <w:t>и взяли на себе</w:t>
      </w:r>
      <w:r w:rsidR="00A7591C" w:rsidRPr="005B1A19">
        <w:rPr>
          <w:rFonts w:asciiTheme="majorHAnsi" w:hAnsiTheme="majorHAnsi"/>
          <w:sz w:val="28"/>
          <w:szCs w:val="28"/>
        </w:rPr>
        <w:t xml:space="preserve"> внаслідок</w:t>
      </w:r>
      <w:r w:rsidRPr="005B1A19">
        <w:rPr>
          <w:rFonts w:asciiTheme="majorHAnsi" w:hAnsiTheme="majorHAnsi"/>
          <w:sz w:val="28"/>
          <w:szCs w:val="28"/>
        </w:rPr>
        <w:t xml:space="preserve"> ратифіка</w:t>
      </w:r>
      <w:r w:rsidR="00A7591C" w:rsidRPr="005B1A19">
        <w:rPr>
          <w:rFonts w:asciiTheme="majorHAnsi" w:hAnsiTheme="majorHAnsi"/>
          <w:sz w:val="28"/>
          <w:szCs w:val="28"/>
        </w:rPr>
        <w:t>ції</w:t>
      </w:r>
      <w:r w:rsidRPr="005B1A19">
        <w:rPr>
          <w:rFonts w:asciiTheme="majorHAnsi" w:hAnsiTheme="majorHAnsi"/>
          <w:sz w:val="28"/>
          <w:szCs w:val="28"/>
        </w:rPr>
        <w:t xml:space="preserve"> одн</w:t>
      </w:r>
      <w:r w:rsidR="00A7591C" w:rsidRPr="005B1A19">
        <w:rPr>
          <w:rFonts w:asciiTheme="majorHAnsi" w:hAnsiTheme="majorHAnsi"/>
          <w:sz w:val="28"/>
          <w:szCs w:val="28"/>
        </w:rPr>
        <w:t>ого</w:t>
      </w:r>
      <w:r w:rsidRPr="005B1A19">
        <w:rPr>
          <w:rFonts w:asciiTheme="majorHAnsi" w:hAnsiTheme="majorHAnsi"/>
          <w:sz w:val="28"/>
          <w:szCs w:val="28"/>
        </w:rPr>
        <w:t xml:space="preserve"> або кільк</w:t>
      </w:r>
      <w:r w:rsidR="00A7591C" w:rsidRPr="005B1A19">
        <w:rPr>
          <w:rFonts w:asciiTheme="majorHAnsi" w:hAnsiTheme="majorHAnsi"/>
          <w:sz w:val="28"/>
          <w:szCs w:val="28"/>
        </w:rPr>
        <w:t>ох</w:t>
      </w:r>
      <w:r w:rsidRPr="005B1A19">
        <w:rPr>
          <w:rFonts w:asciiTheme="majorHAnsi" w:hAnsiTheme="majorHAnsi"/>
          <w:sz w:val="28"/>
          <w:szCs w:val="28"/>
        </w:rPr>
        <w:t xml:space="preserve"> міжнародних договорів </w:t>
      </w:r>
      <w:r w:rsidR="00A7591C" w:rsidRPr="005B1A19">
        <w:rPr>
          <w:rFonts w:asciiTheme="majorHAnsi" w:hAnsiTheme="majorHAnsi"/>
          <w:sz w:val="28"/>
          <w:szCs w:val="28"/>
        </w:rPr>
        <w:t>і</w:t>
      </w:r>
      <w:r w:rsidRPr="005B1A19">
        <w:rPr>
          <w:rFonts w:asciiTheme="majorHAnsi" w:hAnsiTheme="majorHAnsi"/>
          <w:sz w:val="28"/>
          <w:szCs w:val="28"/>
        </w:rPr>
        <w:t xml:space="preserve">з прав людини, і </w:t>
      </w:r>
      <w:r w:rsidR="00A7591C" w:rsidRPr="005B1A19">
        <w:rPr>
          <w:rFonts w:asciiTheme="majorHAnsi" w:hAnsiTheme="majorHAnsi"/>
          <w:sz w:val="28"/>
          <w:szCs w:val="28"/>
        </w:rPr>
        <w:t xml:space="preserve">на основі </w:t>
      </w:r>
      <w:r w:rsidRPr="005B1A19">
        <w:rPr>
          <w:rFonts w:asciiTheme="majorHAnsi" w:hAnsiTheme="majorHAnsi"/>
          <w:sz w:val="28"/>
          <w:szCs w:val="28"/>
        </w:rPr>
        <w:t>твердих політичних переконань. (</w:t>
      </w:r>
      <w:r w:rsidR="00A7591C" w:rsidRPr="005B1A19">
        <w:rPr>
          <w:rFonts w:asciiTheme="majorHAnsi" w:hAnsiTheme="majorHAnsi"/>
          <w:sz w:val="28"/>
          <w:szCs w:val="28"/>
        </w:rPr>
        <w:t>д</w:t>
      </w:r>
      <w:r w:rsidRPr="005B1A19">
        <w:rPr>
          <w:rFonts w:asciiTheme="majorHAnsi" w:hAnsiTheme="majorHAnsi"/>
          <w:sz w:val="28"/>
          <w:szCs w:val="28"/>
        </w:rPr>
        <w:t xml:space="preserve">ив. </w:t>
      </w:r>
      <w:r w:rsidR="00A7591C" w:rsidRPr="005B1A19">
        <w:rPr>
          <w:rFonts w:asciiTheme="majorHAnsi" w:hAnsiTheme="majorHAnsi"/>
          <w:sz w:val="28"/>
          <w:szCs w:val="28"/>
        </w:rPr>
        <w:t>т</w:t>
      </w:r>
      <w:r w:rsidRPr="005B1A19">
        <w:rPr>
          <w:rFonts w:asciiTheme="majorHAnsi" w:hAnsiTheme="majorHAnsi"/>
          <w:sz w:val="28"/>
          <w:szCs w:val="28"/>
        </w:rPr>
        <w:t xml:space="preserve">акож </w:t>
      </w:r>
      <w:r w:rsidR="00A7591C" w:rsidRPr="005B1A19">
        <w:rPr>
          <w:rFonts w:asciiTheme="majorHAnsi" w:hAnsiTheme="majorHAnsi"/>
          <w:sz w:val="28"/>
          <w:szCs w:val="28"/>
        </w:rPr>
        <w:t>Г</w:t>
      </w:r>
      <w:r w:rsidRPr="005B1A19">
        <w:rPr>
          <w:rFonts w:asciiTheme="majorHAnsi" w:hAnsiTheme="majorHAnsi"/>
          <w:sz w:val="28"/>
          <w:szCs w:val="28"/>
        </w:rPr>
        <w:t>лаву II.)</w:t>
      </w:r>
    </w:p>
    <w:p w:rsidR="00BA5224" w:rsidRPr="005B1A19" w:rsidRDefault="00B248F0" w:rsidP="006B04DB">
      <w:pPr>
        <w:spacing w:before="120" w:after="0" w:line="240" w:lineRule="auto"/>
        <w:ind w:left="709"/>
        <w:jc w:val="both"/>
        <w:rPr>
          <w:rFonts w:asciiTheme="majorHAnsi" w:hAnsiTheme="majorHAnsi"/>
          <w:b/>
          <w:sz w:val="28"/>
          <w:szCs w:val="28"/>
        </w:rPr>
      </w:pPr>
      <w:r w:rsidRPr="005B1A19">
        <w:rPr>
          <w:rFonts w:asciiTheme="majorHAnsi" w:hAnsiTheme="majorHAnsi"/>
          <w:b/>
          <w:sz w:val="28"/>
          <w:szCs w:val="28"/>
        </w:rPr>
        <w:t>Корпоративна в</w:t>
      </w:r>
      <w:r w:rsidR="00A7591C" w:rsidRPr="005B1A19">
        <w:rPr>
          <w:rFonts w:asciiTheme="majorHAnsi" w:hAnsiTheme="majorHAnsi"/>
          <w:b/>
          <w:sz w:val="28"/>
          <w:szCs w:val="28"/>
        </w:rPr>
        <w:t xml:space="preserve">ідповідальність </w:t>
      </w:r>
      <w:r w:rsidRPr="005B1A19">
        <w:rPr>
          <w:rFonts w:asciiTheme="majorHAnsi" w:hAnsiTheme="majorHAnsi"/>
          <w:b/>
          <w:sz w:val="28"/>
          <w:szCs w:val="28"/>
        </w:rPr>
        <w:t xml:space="preserve">щодо </w:t>
      </w:r>
      <w:r w:rsidR="00A7591C" w:rsidRPr="005B1A19">
        <w:rPr>
          <w:rFonts w:asciiTheme="majorHAnsi" w:hAnsiTheme="majorHAnsi"/>
          <w:b/>
          <w:sz w:val="28"/>
          <w:szCs w:val="28"/>
        </w:rPr>
        <w:t>пова</w:t>
      </w:r>
      <w:r w:rsidRPr="005B1A19">
        <w:rPr>
          <w:rFonts w:asciiTheme="majorHAnsi" w:hAnsiTheme="majorHAnsi"/>
          <w:b/>
          <w:sz w:val="28"/>
          <w:szCs w:val="28"/>
        </w:rPr>
        <w:t>г</w:t>
      </w:r>
      <w:r w:rsidR="00A7591C" w:rsidRPr="005B1A19">
        <w:rPr>
          <w:rFonts w:asciiTheme="majorHAnsi" w:hAnsiTheme="majorHAnsi"/>
          <w:b/>
          <w:sz w:val="28"/>
          <w:szCs w:val="28"/>
        </w:rPr>
        <w:t>и прав людини</w:t>
      </w:r>
    </w:p>
    <w:p w:rsidR="00BA5224" w:rsidRPr="005B1A19" w:rsidRDefault="00BA5224" w:rsidP="00BA522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Керівних принципах чітко вказується, що </w:t>
      </w:r>
      <w:r w:rsidR="00A7591C" w:rsidRPr="005B1A19">
        <w:rPr>
          <w:rFonts w:asciiTheme="majorHAnsi" w:hAnsiTheme="majorHAnsi"/>
          <w:sz w:val="28"/>
          <w:szCs w:val="28"/>
        </w:rPr>
        <w:t>стандартом</w:t>
      </w:r>
      <w:r w:rsidRPr="005B1A19">
        <w:rPr>
          <w:rFonts w:asciiTheme="majorHAnsi" w:hAnsiTheme="majorHAnsi"/>
          <w:sz w:val="28"/>
          <w:szCs w:val="28"/>
        </w:rPr>
        <w:t xml:space="preserve"> відповідальн</w:t>
      </w:r>
      <w:r w:rsidR="00A7591C" w:rsidRPr="005B1A19">
        <w:rPr>
          <w:rFonts w:asciiTheme="majorHAnsi" w:hAnsiTheme="majorHAnsi"/>
          <w:sz w:val="28"/>
          <w:szCs w:val="28"/>
        </w:rPr>
        <w:t>ого</w:t>
      </w:r>
      <w:r w:rsidRPr="005B1A19">
        <w:rPr>
          <w:rFonts w:asciiTheme="majorHAnsi" w:hAnsiTheme="majorHAnsi"/>
          <w:sz w:val="28"/>
          <w:szCs w:val="28"/>
        </w:rPr>
        <w:t xml:space="preserve"> ставлення </w:t>
      </w:r>
      <w:r w:rsidR="0084392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A7591C" w:rsidRPr="005B1A19">
        <w:rPr>
          <w:rFonts w:asciiTheme="majorHAnsi" w:hAnsiTheme="majorHAnsi"/>
          <w:sz w:val="28"/>
          <w:szCs w:val="28"/>
        </w:rPr>
        <w:t>що</w:t>
      </w:r>
      <w:r w:rsidRPr="005B1A19">
        <w:rPr>
          <w:rFonts w:asciiTheme="majorHAnsi" w:hAnsiTheme="majorHAnsi"/>
          <w:sz w:val="28"/>
          <w:szCs w:val="28"/>
        </w:rPr>
        <w:t xml:space="preserve">до прав </w:t>
      </w:r>
      <w:r w:rsidRPr="005B1A19">
        <w:rPr>
          <w:rFonts w:asciiTheme="majorHAnsi" w:hAnsiTheme="majorHAnsi"/>
          <w:sz w:val="28"/>
          <w:szCs w:val="28"/>
        </w:rPr>
        <w:lastRenderedPageBreak/>
        <w:t>людини</w:t>
      </w:r>
      <w:r w:rsidR="00A7591C" w:rsidRPr="005B1A19">
        <w:rPr>
          <w:rFonts w:asciiTheme="majorHAnsi" w:hAnsiTheme="majorHAnsi"/>
          <w:sz w:val="28"/>
          <w:szCs w:val="28"/>
        </w:rPr>
        <w:t xml:space="preserve"> є повага прав людини</w:t>
      </w:r>
      <w:r w:rsidRPr="005B1A19">
        <w:rPr>
          <w:rFonts w:asciiTheme="majorHAnsi" w:hAnsiTheme="majorHAnsi"/>
          <w:sz w:val="28"/>
          <w:szCs w:val="28"/>
        </w:rPr>
        <w:t xml:space="preserve">, і в них </w:t>
      </w:r>
      <w:r w:rsidR="00A7591C" w:rsidRPr="005B1A19">
        <w:rPr>
          <w:rFonts w:asciiTheme="majorHAnsi" w:hAnsiTheme="majorHAnsi"/>
          <w:sz w:val="28"/>
          <w:szCs w:val="28"/>
        </w:rPr>
        <w:t>відображені</w:t>
      </w:r>
      <w:r w:rsidRPr="005B1A19">
        <w:rPr>
          <w:rFonts w:asciiTheme="majorHAnsi" w:hAnsiTheme="majorHAnsi"/>
          <w:sz w:val="28"/>
          <w:szCs w:val="28"/>
        </w:rPr>
        <w:t xml:space="preserve"> конкретні кроки, які підприємці повинні здійснювати, щоб «знати» про </w:t>
      </w:r>
      <w:r w:rsidR="00A7591C" w:rsidRPr="005B1A19">
        <w:rPr>
          <w:rFonts w:asciiTheme="majorHAnsi" w:hAnsiTheme="majorHAnsi"/>
          <w:sz w:val="28"/>
          <w:szCs w:val="28"/>
        </w:rPr>
        <w:t>наявність у них</w:t>
      </w:r>
      <w:r w:rsidRPr="005B1A19">
        <w:rPr>
          <w:rFonts w:asciiTheme="majorHAnsi" w:hAnsiTheme="majorHAnsi"/>
          <w:sz w:val="28"/>
          <w:szCs w:val="28"/>
        </w:rPr>
        <w:t xml:space="preserve"> так</w:t>
      </w:r>
      <w:r w:rsidR="00A7591C" w:rsidRPr="005B1A19">
        <w:rPr>
          <w:rFonts w:asciiTheme="majorHAnsi" w:hAnsiTheme="majorHAnsi"/>
          <w:sz w:val="28"/>
          <w:szCs w:val="28"/>
        </w:rPr>
        <w:t>ої відповідальності</w:t>
      </w:r>
      <w:r w:rsidRPr="005B1A19">
        <w:rPr>
          <w:rFonts w:asciiTheme="majorHAnsi" w:hAnsiTheme="majorHAnsi"/>
          <w:sz w:val="28"/>
          <w:szCs w:val="28"/>
        </w:rPr>
        <w:t xml:space="preserve"> і </w:t>
      </w:r>
      <w:r w:rsidR="00A7591C" w:rsidRPr="005B1A19">
        <w:rPr>
          <w:rFonts w:asciiTheme="majorHAnsi" w:hAnsiTheme="majorHAnsi"/>
          <w:sz w:val="28"/>
          <w:szCs w:val="28"/>
        </w:rPr>
        <w:t>«</w:t>
      </w:r>
      <w:r w:rsidRPr="005B1A19">
        <w:rPr>
          <w:rFonts w:asciiTheme="majorHAnsi" w:hAnsiTheme="majorHAnsi"/>
          <w:sz w:val="28"/>
          <w:szCs w:val="28"/>
        </w:rPr>
        <w:t>демонструвати»</w:t>
      </w:r>
      <w:r w:rsidR="000C64C1" w:rsidRPr="005B1A19">
        <w:rPr>
          <w:rFonts w:asciiTheme="majorHAnsi" w:hAnsiTheme="majorHAnsi"/>
          <w:sz w:val="28"/>
          <w:szCs w:val="28"/>
        </w:rPr>
        <w:t xml:space="preserve"> свої дії в цьому напрямі</w:t>
      </w:r>
      <w:r w:rsidRPr="005B1A19">
        <w:rPr>
          <w:rFonts w:asciiTheme="majorHAnsi" w:hAnsiTheme="majorHAnsi"/>
          <w:sz w:val="28"/>
          <w:szCs w:val="28"/>
        </w:rPr>
        <w:t xml:space="preserve">. Ця відповідальність означає, що </w:t>
      </w:r>
      <w:r w:rsidR="0084392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знати про можливий вплив</w:t>
      </w:r>
      <w:r w:rsidR="00A7591C" w:rsidRPr="005B1A19">
        <w:rPr>
          <w:rFonts w:asciiTheme="majorHAnsi" w:hAnsiTheme="majorHAnsi"/>
          <w:sz w:val="28"/>
          <w:szCs w:val="28"/>
        </w:rPr>
        <w:t xml:space="preserve"> їх</w:t>
      </w:r>
      <w:r w:rsidR="00843929" w:rsidRPr="005B1A19">
        <w:rPr>
          <w:rFonts w:asciiTheme="majorHAnsi" w:hAnsiTheme="majorHAnsi"/>
          <w:sz w:val="28"/>
          <w:szCs w:val="28"/>
        </w:rPr>
        <w:t>ньої</w:t>
      </w:r>
      <w:r w:rsidR="00A7591C" w:rsidRPr="005B1A19">
        <w:rPr>
          <w:rFonts w:asciiTheme="majorHAnsi" w:hAnsiTheme="majorHAnsi"/>
          <w:sz w:val="28"/>
          <w:szCs w:val="28"/>
        </w:rPr>
        <w:t xml:space="preserve"> діяльності</w:t>
      </w:r>
      <w:r w:rsidRPr="005B1A19">
        <w:rPr>
          <w:rFonts w:asciiTheme="majorHAnsi" w:hAnsiTheme="majorHAnsi"/>
          <w:sz w:val="28"/>
          <w:szCs w:val="28"/>
        </w:rPr>
        <w:t xml:space="preserve"> на права людини, уникати їх порушень і </w:t>
      </w:r>
      <w:r w:rsidR="00A7591C" w:rsidRPr="005B1A19">
        <w:rPr>
          <w:rFonts w:asciiTheme="majorHAnsi" w:hAnsiTheme="majorHAnsi"/>
          <w:sz w:val="28"/>
          <w:szCs w:val="28"/>
        </w:rPr>
        <w:t>розв’язувати</w:t>
      </w:r>
      <w:r w:rsidRPr="005B1A19">
        <w:rPr>
          <w:rFonts w:asciiTheme="majorHAnsi" w:hAnsiTheme="majorHAnsi"/>
          <w:sz w:val="28"/>
          <w:szCs w:val="28"/>
        </w:rPr>
        <w:t xml:space="preserve"> проблеми, </w:t>
      </w:r>
      <w:r w:rsidR="007B02A1" w:rsidRPr="005B1A19">
        <w:rPr>
          <w:rFonts w:asciiTheme="majorHAnsi" w:hAnsiTheme="majorHAnsi"/>
          <w:sz w:val="28"/>
          <w:szCs w:val="28"/>
        </w:rPr>
        <w:t>що виникли внаслідок</w:t>
      </w:r>
      <w:r w:rsidRPr="005B1A19">
        <w:rPr>
          <w:rFonts w:asciiTheme="majorHAnsi" w:hAnsiTheme="majorHAnsi"/>
          <w:sz w:val="28"/>
          <w:szCs w:val="28"/>
        </w:rPr>
        <w:t xml:space="preserve"> будь-як</w:t>
      </w:r>
      <w:r w:rsidR="007B02A1" w:rsidRPr="005B1A19">
        <w:rPr>
          <w:rFonts w:asciiTheme="majorHAnsi" w:hAnsiTheme="majorHAnsi"/>
          <w:sz w:val="28"/>
          <w:szCs w:val="28"/>
        </w:rPr>
        <w:t>ого</w:t>
      </w:r>
      <w:r w:rsidRPr="005B1A19">
        <w:rPr>
          <w:rFonts w:asciiTheme="majorHAnsi" w:hAnsiTheme="majorHAnsi"/>
          <w:sz w:val="28"/>
          <w:szCs w:val="28"/>
        </w:rPr>
        <w:t xml:space="preserve"> потенційн</w:t>
      </w:r>
      <w:r w:rsidR="007B02A1" w:rsidRPr="005B1A19">
        <w:rPr>
          <w:rFonts w:asciiTheme="majorHAnsi" w:hAnsiTheme="majorHAnsi"/>
          <w:sz w:val="28"/>
          <w:szCs w:val="28"/>
        </w:rPr>
        <w:t>ого</w:t>
      </w:r>
      <w:r w:rsidRPr="005B1A19">
        <w:rPr>
          <w:rFonts w:asciiTheme="majorHAnsi" w:hAnsiTheme="majorHAnsi"/>
          <w:sz w:val="28"/>
          <w:szCs w:val="28"/>
        </w:rPr>
        <w:t xml:space="preserve"> або фактичн</w:t>
      </w:r>
      <w:r w:rsidR="007B02A1" w:rsidRPr="005B1A19">
        <w:rPr>
          <w:rFonts w:asciiTheme="majorHAnsi" w:hAnsiTheme="majorHAnsi"/>
          <w:sz w:val="28"/>
          <w:szCs w:val="28"/>
        </w:rPr>
        <w:t>ого</w:t>
      </w:r>
      <w:r w:rsidRPr="005B1A19">
        <w:rPr>
          <w:rFonts w:asciiTheme="majorHAnsi" w:hAnsiTheme="majorHAnsi"/>
          <w:sz w:val="28"/>
          <w:szCs w:val="28"/>
        </w:rPr>
        <w:t xml:space="preserve"> </w:t>
      </w:r>
      <w:r w:rsidR="007B02A1" w:rsidRPr="005B1A19">
        <w:rPr>
          <w:rFonts w:asciiTheme="majorHAnsi" w:hAnsiTheme="majorHAnsi"/>
          <w:sz w:val="28"/>
          <w:szCs w:val="28"/>
        </w:rPr>
        <w:t>впливу</w:t>
      </w:r>
      <w:r w:rsidRPr="005B1A19">
        <w:rPr>
          <w:rFonts w:asciiTheme="majorHAnsi" w:hAnsiTheme="majorHAnsi"/>
          <w:sz w:val="28"/>
          <w:szCs w:val="28"/>
        </w:rPr>
        <w:t xml:space="preserve">. Якщо </w:t>
      </w:r>
      <w:r w:rsidR="0084392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виявля</w:t>
      </w:r>
      <w:r w:rsidR="007B02A1" w:rsidRPr="005B1A19">
        <w:rPr>
          <w:rFonts w:asciiTheme="majorHAnsi" w:hAnsiTheme="majorHAnsi"/>
          <w:sz w:val="28"/>
          <w:szCs w:val="28"/>
        </w:rPr>
        <w:t>ю</w:t>
      </w:r>
      <w:r w:rsidRPr="005B1A19">
        <w:rPr>
          <w:rFonts w:asciiTheme="majorHAnsi" w:hAnsiTheme="majorHAnsi"/>
          <w:sz w:val="28"/>
          <w:szCs w:val="28"/>
        </w:rPr>
        <w:t xml:space="preserve">ть, що вони завдали шкоди або брали участь в </w:t>
      </w:r>
      <w:r w:rsidR="007B02A1" w:rsidRPr="005B1A19">
        <w:rPr>
          <w:rFonts w:asciiTheme="majorHAnsi" w:hAnsiTheme="majorHAnsi"/>
          <w:sz w:val="28"/>
          <w:szCs w:val="28"/>
        </w:rPr>
        <w:t>її</w:t>
      </w:r>
      <w:r w:rsidRPr="005B1A19">
        <w:rPr>
          <w:rFonts w:asciiTheme="majorHAnsi" w:hAnsiTheme="majorHAnsi"/>
          <w:sz w:val="28"/>
          <w:szCs w:val="28"/>
        </w:rPr>
        <w:t xml:space="preserve"> </w:t>
      </w:r>
      <w:r w:rsidR="000C64C1" w:rsidRPr="005B1A19">
        <w:rPr>
          <w:rFonts w:asciiTheme="majorHAnsi" w:hAnsiTheme="majorHAnsi"/>
          <w:sz w:val="28"/>
          <w:szCs w:val="28"/>
        </w:rPr>
        <w:t>вчин</w:t>
      </w:r>
      <w:r w:rsidRPr="005B1A19">
        <w:rPr>
          <w:rFonts w:asciiTheme="majorHAnsi" w:hAnsiTheme="majorHAnsi"/>
          <w:sz w:val="28"/>
          <w:szCs w:val="28"/>
        </w:rPr>
        <w:t xml:space="preserve">енні, їм слід забезпечити або взяти участь </w:t>
      </w:r>
      <w:r w:rsidR="007B02A1" w:rsidRPr="005B1A19">
        <w:rPr>
          <w:rFonts w:asciiTheme="majorHAnsi" w:hAnsiTheme="majorHAnsi"/>
          <w:sz w:val="28"/>
          <w:szCs w:val="28"/>
        </w:rPr>
        <w:t>у</w:t>
      </w:r>
      <w:r w:rsidRPr="005B1A19">
        <w:rPr>
          <w:rFonts w:asciiTheme="majorHAnsi" w:hAnsiTheme="majorHAnsi"/>
          <w:sz w:val="28"/>
          <w:szCs w:val="28"/>
        </w:rPr>
        <w:t xml:space="preserve"> ефективних процесах відшкодування</w:t>
      </w:r>
      <w:r w:rsidR="007B02A1" w:rsidRPr="005B1A19">
        <w:rPr>
          <w:rFonts w:asciiTheme="majorHAnsi" w:hAnsiTheme="majorHAnsi"/>
          <w:sz w:val="28"/>
          <w:szCs w:val="28"/>
        </w:rPr>
        <w:t xml:space="preserve"> заподіяної шкоди</w:t>
      </w:r>
      <w:r w:rsidRPr="005B1A19">
        <w:rPr>
          <w:rFonts w:asciiTheme="majorHAnsi" w:hAnsiTheme="majorHAnsi"/>
          <w:sz w:val="28"/>
          <w:szCs w:val="28"/>
        </w:rPr>
        <w:t>.</w:t>
      </w:r>
    </w:p>
    <w:p w:rsidR="00BA5224" w:rsidRPr="005B1A19" w:rsidRDefault="00BA5224" w:rsidP="00BA522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 пояснюється в Керівних принципах, відповідальність </w:t>
      </w:r>
      <w:r w:rsidR="0084392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7B02A1" w:rsidRPr="005B1A19">
        <w:rPr>
          <w:rFonts w:asciiTheme="majorHAnsi" w:hAnsiTheme="majorHAnsi"/>
          <w:sz w:val="28"/>
          <w:szCs w:val="28"/>
        </w:rPr>
        <w:t>поважати</w:t>
      </w:r>
      <w:r w:rsidRPr="005B1A19">
        <w:rPr>
          <w:rFonts w:asciiTheme="majorHAnsi" w:hAnsiTheme="majorHAnsi"/>
          <w:sz w:val="28"/>
          <w:szCs w:val="28"/>
        </w:rPr>
        <w:t xml:space="preserve"> прав</w:t>
      </w:r>
      <w:r w:rsidR="007B02A1" w:rsidRPr="005B1A19">
        <w:rPr>
          <w:rFonts w:asciiTheme="majorHAnsi" w:hAnsiTheme="majorHAnsi"/>
          <w:sz w:val="28"/>
          <w:szCs w:val="28"/>
        </w:rPr>
        <w:t>а</w:t>
      </w:r>
      <w:r w:rsidRPr="005B1A19">
        <w:rPr>
          <w:rFonts w:asciiTheme="majorHAnsi" w:hAnsiTheme="majorHAnsi"/>
          <w:sz w:val="28"/>
          <w:szCs w:val="28"/>
        </w:rPr>
        <w:t xml:space="preserve"> людини не залежить від здатності або готовності держави </w:t>
      </w:r>
      <w:r w:rsidR="007B02A1" w:rsidRPr="005B1A19">
        <w:rPr>
          <w:rFonts w:asciiTheme="majorHAnsi" w:hAnsiTheme="majorHAnsi"/>
          <w:sz w:val="28"/>
          <w:szCs w:val="28"/>
        </w:rPr>
        <w:t>реалізу</w:t>
      </w:r>
      <w:r w:rsidRPr="005B1A19">
        <w:rPr>
          <w:rFonts w:asciiTheme="majorHAnsi" w:hAnsiTheme="majorHAnsi"/>
          <w:sz w:val="28"/>
          <w:szCs w:val="28"/>
        </w:rPr>
        <w:t xml:space="preserve">вати </w:t>
      </w:r>
      <w:r w:rsidR="007B02A1" w:rsidRPr="005B1A19">
        <w:rPr>
          <w:rFonts w:asciiTheme="majorHAnsi" w:hAnsiTheme="majorHAnsi"/>
          <w:sz w:val="28"/>
          <w:szCs w:val="28"/>
        </w:rPr>
        <w:t>її обов’язок</w:t>
      </w:r>
      <w:r w:rsidRPr="005B1A19">
        <w:rPr>
          <w:rFonts w:asciiTheme="majorHAnsi" w:hAnsiTheme="majorHAnsi"/>
          <w:sz w:val="28"/>
          <w:szCs w:val="28"/>
        </w:rPr>
        <w:t xml:space="preserve"> щодо захисту прав людини</w:t>
      </w:r>
      <w:r w:rsidR="007B02A1" w:rsidRPr="005B1A19">
        <w:rPr>
          <w:rFonts w:asciiTheme="majorHAnsi" w:hAnsiTheme="majorHAnsi"/>
          <w:sz w:val="28"/>
          <w:szCs w:val="28"/>
        </w:rPr>
        <w:t>.</w:t>
      </w:r>
      <w:r w:rsidR="007B02A1" w:rsidRPr="005B1A19">
        <w:rPr>
          <w:rStyle w:val="a7"/>
          <w:rFonts w:asciiTheme="majorHAnsi" w:hAnsiTheme="majorHAnsi"/>
          <w:sz w:val="28"/>
          <w:szCs w:val="28"/>
        </w:rPr>
        <w:footnoteReference w:id="3"/>
      </w:r>
      <w:r w:rsidRPr="005B1A19">
        <w:rPr>
          <w:rFonts w:asciiTheme="majorHAnsi" w:hAnsiTheme="majorHAnsi"/>
          <w:sz w:val="28"/>
          <w:szCs w:val="28"/>
        </w:rPr>
        <w:t xml:space="preserve"> (</w:t>
      </w:r>
      <w:r w:rsidR="007B02A1" w:rsidRPr="005B1A19">
        <w:rPr>
          <w:rFonts w:asciiTheme="majorHAnsi" w:hAnsiTheme="majorHAnsi"/>
          <w:sz w:val="28"/>
          <w:szCs w:val="28"/>
        </w:rPr>
        <w:t>д</w:t>
      </w:r>
      <w:r w:rsidRPr="005B1A19">
        <w:rPr>
          <w:rFonts w:asciiTheme="majorHAnsi" w:hAnsiTheme="majorHAnsi"/>
          <w:sz w:val="28"/>
          <w:szCs w:val="28"/>
        </w:rPr>
        <w:t xml:space="preserve">ив. </w:t>
      </w:r>
      <w:r w:rsidR="007B02A1" w:rsidRPr="005B1A19">
        <w:rPr>
          <w:rFonts w:asciiTheme="majorHAnsi" w:hAnsiTheme="majorHAnsi"/>
          <w:sz w:val="28"/>
          <w:szCs w:val="28"/>
        </w:rPr>
        <w:t>т</w:t>
      </w:r>
      <w:r w:rsidRPr="005B1A19">
        <w:rPr>
          <w:rFonts w:asciiTheme="majorHAnsi" w:hAnsiTheme="majorHAnsi"/>
          <w:sz w:val="28"/>
          <w:szCs w:val="28"/>
        </w:rPr>
        <w:t xml:space="preserve">акож </w:t>
      </w:r>
      <w:r w:rsidR="007B02A1" w:rsidRPr="005B1A19">
        <w:rPr>
          <w:rFonts w:asciiTheme="majorHAnsi" w:hAnsiTheme="majorHAnsi"/>
          <w:sz w:val="28"/>
          <w:szCs w:val="28"/>
        </w:rPr>
        <w:t>Г</w:t>
      </w:r>
      <w:r w:rsidRPr="005B1A19">
        <w:rPr>
          <w:rFonts w:asciiTheme="majorHAnsi" w:hAnsiTheme="majorHAnsi"/>
          <w:sz w:val="28"/>
          <w:szCs w:val="28"/>
        </w:rPr>
        <w:t>лаву III.)</w:t>
      </w:r>
    </w:p>
    <w:p w:rsidR="007B02A1" w:rsidRPr="005B1A19" w:rsidRDefault="007B02A1" w:rsidP="007B02A1">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Доступ жертв до засобів захисту</w:t>
      </w:r>
      <w:r w:rsidR="00917541" w:rsidRPr="005B1A19">
        <w:rPr>
          <w:rFonts w:asciiTheme="majorHAnsi" w:hAnsiTheme="majorHAnsi"/>
          <w:b/>
          <w:sz w:val="28"/>
          <w:szCs w:val="28"/>
        </w:rPr>
        <w:t xml:space="preserve"> їхніх прав</w:t>
      </w:r>
    </w:p>
    <w:p w:rsidR="007B02A1" w:rsidRPr="005B1A19" w:rsidRDefault="007B02A1" w:rsidP="007B02A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рамках свого обов’язку забезпечувати захист від </w:t>
      </w:r>
      <w:r w:rsidR="00A60081" w:rsidRPr="005B1A19">
        <w:rPr>
          <w:rFonts w:asciiTheme="majorHAnsi" w:hAnsiTheme="majorHAnsi"/>
          <w:sz w:val="28"/>
          <w:szCs w:val="28"/>
        </w:rPr>
        <w:t>зловжива</w:t>
      </w:r>
      <w:r w:rsidRPr="005B1A19">
        <w:rPr>
          <w:rFonts w:asciiTheme="majorHAnsi" w:hAnsiTheme="majorHAnsi"/>
          <w:sz w:val="28"/>
          <w:szCs w:val="28"/>
        </w:rPr>
        <w:t xml:space="preserve">нь </w:t>
      </w:r>
      <w:r w:rsidR="0080749D" w:rsidRPr="005B1A19">
        <w:rPr>
          <w:rFonts w:asciiTheme="majorHAnsi" w:hAnsiTheme="majorHAnsi"/>
          <w:sz w:val="28"/>
          <w:szCs w:val="28"/>
        </w:rPr>
        <w:t>у сфері</w:t>
      </w:r>
      <w:r w:rsidR="00A60081" w:rsidRPr="005B1A19">
        <w:rPr>
          <w:rFonts w:asciiTheme="majorHAnsi" w:hAnsiTheme="majorHAnsi"/>
          <w:sz w:val="28"/>
          <w:szCs w:val="28"/>
        </w:rPr>
        <w:t xml:space="preserve"> </w:t>
      </w:r>
      <w:r w:rsidRPr="005B1A19">
        <w:rPr>
          <w:rFonts w:asciiTheme="majorHAnsi" w:hAnsiTheme="majorHAnsi"/>
          <w:sz w:val="28"/>
          <w:szCs w:val="28"/>
        </w:rPr>
        <w:t xml:space="preserve">прав людини, пов’язаних із підприємницькою діяльністю, держави повинні </w:t>
      </w:r>
      <w:r w:rsidR="00A60081" w:rsidRPr="005B1A19">
        <w:rPr>
          <w:rFonts w:asciiTheme="majorHAnsi" w:hAnsiTheme="majorHAnsi"/>
          <w:sz w:val="28"/>
          <w:szCs w:val="28"/>
        </w:rPr>
        <w:t>застосовува</w:t>
      </w:r>
      <w:r w:rsidRPr="005B1A19">
        <w:rPr>
          <w:rFonts w:asciiTheme="majorHAnsi" w:hAnsiTheme="majorHAnsi"/>
          <w:sz w:val="28"/>
          <w:szCs w:val="28"/>
        </w:rPr>
        <w:t>ти належн</w:t>
      </w:r>
      <w:r w:rsidR="00A60081" w:rsidRPr="005B1A19">
        <w:rPr>
          <w:rFonts w:asciiTheme="majorHAnsi" w:hAnsiTheme="majorHAnsi"/>
          <w:sz w:val="28"/>
          <w:szCs w:val="28"/>
        </w:rPr>
        <w:t>і</w:t>
      </w:r>
      <w:r w:rsidRPr="005B1A19">
        <w:rPr>
          <w:rFonts w:asciiTheme="majorHAnsi" w:hAnsiTheme="majorHAnsi"/>
          <w:sz w:val="28"/>
          <w:szCs w:val="28"/>
        </w:rPr>
        <w:t xml:space="preserve"> заход</w:t>
      </w:r>
      <w:r w:rsidR="00A60081" w:rsidRPr="005B1A19">
        <w:rPr>
          <w:rFonts w:asciiTheme="majorHAnsi" w:hAnsiTheme="majorHAnsi"/>
          <w:sz w:val="28"/>
          <w:szCs w:val="28"/>
        </w:rPr>
        <w:t>и</w:t>
      </w:r>
      <w:r w:rsidRPr="005B1A19">
        <w:rPr>
          <w:rFonts w:asciiTheme="majorHAnsi" w:hAnsiTheme="majorHAnsi"/>
          <w:sz w:val="28"/>
          <w:szCs w:val="28"/>
        </w:rPr>
        <w:t xml:space="preserve"> для забезпечення того, щоб постраждалі отримували доступ до ефективних засобів захисту </w:t>
      </w:r>
      <w:r w:rsidR="00917541" w:rsidRPr="005B1A19">
        <w:rPr>
          <w:rFonts w:asciiTheme="majorHAnsi" w:hAnsiTheme="majorHAnsi"/>
          <w:sz w:val="28"/>
          <w:szCs w:val="28"/>
        </w:rPr>
        <w:t>прав у</w:t>
      </w:r>
      <w:r w:rsidRPr="005B1A19">
        <w:rPr>
          <w:rFonts w:asciiTheme="majorHAnsi" w:hAnsiTheme="majorHAnsi"/>
          <w:sz w:val="28"/>
          <w:szCs w:val="28"/>
        </w:rPr>
        <w:t xml:space="preserve"> межах судової системи або з використанням відповідних позасудових </w:t>
      </w:r>
      <w:r w:rsidR="000C64C1" w:rsidRPr="005B1A19">
        <w:rPr>
          <w:rFonts w:asciiTheme="majorHAnsi" w:hAnsiTheme="majorHAnsi"/>
          <w:sz w:val="28"/>
          <w:szCs w:val="28"/>
        </w:rPr>
        <w:t>чи</w:t>
      </w:r>
      <w:r w:rsidRPr="005B1A19">
        <w:rPr>
          <w:rFonts w:asciiTheme="majorHAnsi" w:hAnsiTheme="majorHAnsi"/>
          <w:sz w:val="28"/>
          <w:szCs w:val="28"/>
        </w:rPr>
        <w:t xml:space="preserve"> адміністративних заходів.</w:t>
      </w:r>
    </w:p>
    <w:p w:rsidR="007B02A1" w:rsidRPr="005B1A19" w:rsidRDefault="007B02A1" w:rsidP="007B02A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Крім забезпечення засобів захисту</w:t>
      </w:r>
      <w:r w:rsidR="00917541" w:rsidRPr="005B1A19">
        <w:rPr>
          <w:rFonts w:asciiTheme="majorHAnsi" w:hAnsiTheme="majorHAnsi"/>
          <w:sz w:val="28"/>
          <w:szCs w:val="28"/>
        </w:rPr>
        <w:t xml:space="preserve"> прав у</w:t>
      </w:r>
      <w:r w:rsidRPr="005B1A19">
        <w:rPr>
          <w:rFonts w:asciiTheme="majorHAnsi" w:hAnsiTheme="majorHAnsi"/>
          <w:sz w:val="28"/>
          <w:szCs w:val="28"/>
        </w:rPr>
        <w:t xml:space="preserve"> рамках </w:t>
      </w:r>
      <w:r w:rsidR="001D0E85" w:rsidRPr="005B1A19">
        <w:rPr>
          <w:rFonts w:asciiTheme="majorHAnsi" w:hAnsiTheme="majorHAnsi"/>
          <w:sz w:val="28"/>
          <w:szCs w:val="28"/>
        </w:rPr>
        <w:t xml:space="preserve">обумовлених </w:t>
      </w:r>
      <w:r w:rsidRPr="005B1A19">
        <w:rPr>
          <w:rFonts w:asciiTheme="majorHAnsi" w:hAnsiTheme="majorHAnsi"/>
          <w:sz w:val="28"/>
          <w:szCs w:val="28"/>
        </w:rPr>
        <w:t>закон</w:t>
      </w:r>
      <w:r w:rsidR="001D0E85" w:rsidRPr="005B1A19">
        <w:rPr>
          <w:rFonts w:asciiTheme="majorHAnsi" w:hAnsiTheme="majorHAnsi"/>
          <w:sz w:val="28"/>
          <w:szCs w:val="28"/>
        </w:rPr>
        <w:t>ом</w:t>
      </w:r>
      <w:r w:rsidRPr="005B1A19">
        <w:rPr>
          <w:rFonts w:asciiTheme="majorHAnsi" w:hAnsiTheme="majorHAnsi"/>
          <w:sz w:val="28"/>
          <w:szCs w:val="28"/>
        </w:rPr>
        <w:t xml:space="preserve"> процесів, якщо </w:t>
      </w:r>
      <w:r w:rsidR="00E00991"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w:t>
      </w:r>
      <w:r w:rsidR="001D0E85" w:rsidRPr="005B1A19">
        <w:rPr>
          <w:rFonts w:asciiTheme="majorHAnsi" w:hAnsiTheme="majorHAnsi"/>
          <w:sz w:val="28"/>
          <w:szCs w:val="28"/>
        </w:rPr>
        <w:t>виявляють</w:t>
      </w:r>
      <w:r w:rsidRPr="005B1A19">
        <w:rPr>
          <w:rFonts w:asciiTheme="majorHAnsi" w:hAnsiTheme="majorHAnsi"/>
          <w:sz w:val="28"/>
          <w:szCs w:val="28"/>
        </w:rPr>
        <w:t xml:space="preserve">, що вони завдали шкоди або брали участь в </w:t>
      </w:r>
      <w:r w:rsidR="001D0E85" w:rsidRPr="005B1A19">
        <w:rPr>
          <w:rFonts w:asciiTheme="majorHAnsi" w:hAnsiTheme="majorHAnsi"/>
          <w:sz w:val="28"/>
          <w:szCs w:val="28"/>
        </w:rPr>
        <w:t>її</w:t>
      </w:r>
      <w:r w:rsidRPr="005B1A19">
        <w:rPr>
          <w:rFonts w:asciiTheme="majorHAnsi" w:hAnsiTheme="majorHAnsi"/>
          <w:sz w:val="28"/>
          <w:szCs w:val="28"/>
        </w:rPr>
        <w:t xml:space="preserve"> </w:t>
      </w:r>
      <w:r w:rsidR="001D0E85" w:rsidRPr="005B1A19">
        <w:rPr>
          <w:rFonts w:asciiTheme="majorHAnsi" w:hAnsiTheme="majorHAnsi"/>
          <w:sz w:val="28"/>
          <w:szCs w:val="28"/>
        </w:rPr>
        <w:t>завда</w:t>
      </w:r>
      <w:r w:rsidRPr="005B1A19">
        <w:rPr>
          <w:rFonts w:asciiTheme="majorHAnsi" w:hAnsiTheme="majorHAnsi"/>
          <w:sz w:val="28"/>
          <w:szCs w:val="28"/>
        </w:rPr>
        <w:t>нні, вони повинні</w:t>
      </w:r>
      <w:r w:rsidR="001D0E85" w:rsidRPr="005B1A19">
        <w:rPr>
          <w:rFonts w:asciiTheme="majorHAnsi" w:hAnsiTheme="majorHAnsi"/>
          <w:sz w:val="28"/>
          <w:szCs w:val="28"/>
        </w:rPr>
        <w:t xml:space="preserve"> -</w:t>
      </w:r>
      <w:r w:rsidRPr="005B1A19">
        <w:rPr>
          <w:rFonts w:asciiTheme="majorHAnsi" w:hAnsiTheme="majorHAnsi"/>
          <w:sz w:val="28"/>
          <w:szCs w:val="28"/>
        </w:rPr>
        <w:t xml:space="preserve"> </w:t>
      </w:r>
      <w:r w:rsidR="001D0E85" w:rsidRPr="005B1A19">
        <w:rPr>
          <w:rFonts w:asciiTheme="majorHAnsi" w:hAnsiTheme="majorHAnsi"/>
          <w:sz w:val="28"/>
          <w:szCs w:val="28"/>
        </w:rPr>
        <w:t xml:space="preserve">в інтересах окремих осіб і громад, які можуть бути жертвами їхнього несприятливого впливу, </w:t>
      </w:r>
      <w:r w:rsidRPr="005B1A19">
        <w:rPr>
          <w:rFonts w:asciiTheme="majorHAnsi" w:hAnsiTheme="majorHAnsi"/>
          <w:sz w:val="28"/>
          <w:szCs w:val="28"/>
        </w:rPr>
        <w:t xml:space="preserve">заснувати </w:t>
      </w:r>
      <w:r w:rsidR="001D0E85" w:rsidRPr="005B1A19">
        <w:rPr>
          <w:rFonts w:asciiTheme="majorHAnsi" w:hAnsiTheme="majorHAnsi"/>
          <w:sz w:val="28"/>
          <w:szCs w:val="28"/>
        </w:rPr>
        <w:t>ефективні механізми розгляду скарг на оперативному рівні або використовувати наявні механізми</w:t>
      </w:r>
      <w:r w:rsidRPr="005B1A19">
        <w:rPr>
          <w:rFonts w:asciiTheme="majorHAnsi" w:hAnsiTheme="majorHAnsi"/>
          <w:sz w:val="28"/>
          <w:szCs w:val="28"/>
        </w:rPr>
        <w:t>. (</w:t>
      </w:r>
      <w:r w:rsidR="001D0E85" w:rsidRPr="005B1A19">
        <w:rPr>
          <w:rFonts w:asciiTheme="majorHAnsi" w:hAnsiTheme="majorHAnsi"/>
          <w:sz w:val="28"/>
          <w:szCs w:val="28"/>
        </w:rPr>
        <w:t>д</w:t>
      </w:r>
      <w:r w:rsidRPr="005B1A19">
        <w:rPr>
          <w:rFonts w:asciiTheme="majorHAnsi" w:hAnsiTheme="majorHAnsi"/>
          <w:sz w:val="28"/>
          <w:szCs w:val="28"/>
        </w:rPr>
        <w:t xml:space="preserve">ив. </w:t>
      </w:r>
      <w:r w:rsidR="001D0E85" w:rsidRPr="005B1A19">
        <w:rPr>
          <w:rFonts w:asciiTheme="majorHAnsi" w:hAnsiTheme="majorHAnsi"/>
          <w:sz w:val="28"/>
          <w:szCs w:val="28"/>
        </w:rPr>
        <w:t>т</w:t>
      </w:r>
      <w:r w:rsidRPr="005B1A19">
        <w:rPr>
          <w:rFonts w:asciiTheme="majorHAnsi" w:hAnsiTheme="majorHAnsi"/>
          <w:sz w:val="28"/>
          <w:szCs w:val="28"/>
        </w:rPr>
        <w:t xml:space="preserve">акож </w:t>
      </w:r>
      <w:r w:rsidR="001D0E85" w:rsidRPr="005B1A19">
        <w:rPr>
          <w:rFonts w:asciiTheme="majorHAnsi" w:hAnsiTheme="majorHAnsi"/>
          <w:sz w:val="28"/>
          <w:szCs w:val="28"/>
        </w:rPr>
        <w:t>Г</w:t>
      </w:r>
      <w:r w:rsidRPr="005B1A19">
        <w:rPr>
          <w:rFonts w:asciiTheme="majorHAnsi" w:hAnsiTheme="majorHAnsi"/>
          <w:sz w:val="28"/>
          <w:szCs w:val="28"/>
        </w:rPr>
        <w:t>лаву IV)</w:t>
      </w:r>
    </w:p>
    <w:p w:rsidR="00210563" w:rsidRPr="005B1A19" w:rsidRDefault="00210563" w:rsidP="000C64C1">
      <w:pPr>
        <w:spacing w:after="0" w:line="240" w:lineRule="auto"/>
        <w:ind w:firstLine="709"/>
        <w:jc w:val="both"/>
        <w:rPr>
          <w:rFonts w:asciiTheme="majorHAnsi" w:hAnsiTheme="majorHAnsi"/>
          <w:b/>
          <w:i/>
          <w:sz w:val="28"/>
          <w:szCs w:val="28"/>
        </w:rPr>
      </w:pPr>
    </w:p>
    <w:p w:rsidR="000F2CCC" w:rsidRPr="005B1A19" w:rsidRDefault="000F2CCC" w:rsidP="000C64C1">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Питання 6. Яким є правовий статус Керівних принципів?</w:t>
      </w:r>
    </w:p>
    <w:p w:rsidR="000F2CCC" w:rsidRPr="005B1A19" w:rsidRDefault="000F2CCC" w:rsidP="000F2CC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не є міжнародним договором, </w:t>
      </w:r>
      <w:r w:rsidR="00274D8E" w:rsidRPr="005B1A19">
        <w:rPr>
          <w:rFonts w:asciiTheme="majorHAnsi" w:hAnsiTheme="majorHAnsi"/>
          <w:sz w:val="28"/>
          <w:szCs w:val="28"/>
        </w:rPr>
        <w:t>котрі за звичай</w:t>
      </w:r>
      <w:r w:rsidRPr="005B1A19">
        <w:rPr>
          <w:rFonts w:asciiTheme="majorHAnsi" w:hAnsiTheme="majorHAnsi"/>
          <w:sz w:val="28"/>
          <w:szCs w:val="28"/>
        </w:rPr>
        <w:t xml:space="preserve"> ратифікован</w:t>
      </w:r>
      <w:r w:rsidR="00274D8E" w:rsidRPr="005B1A19">
        <w:rPr>
          <w:rFonts w:asciiTheme="majorHAnsi" w:hAnsiTheme="majorHAnsi"/>
          <w:sz w:val="28"/>
          <w:szCs w:val="28"/>
        </w:rPr>
        <w:t>і</w:t>
      </w:r>
      <w:r w:rsidRPr="005B1A19">
        <w:rPr>
          <w:rFonts w:asciiTheme="majorHAnsi" w:hAnsiTheme="majorHAnsi"/>
          <w:sz w:val="28"/>
          <w:szCs w:val="28"/>
        </w:rPr>
        <w:t xml:space="preserve"> державами, і вони не створюють нових юридичних зобов’язань. Водночас у них </w:t>
      </w:r>
      <w:r w:rsidR="006166BC" w:rsidRPr="005B1A19">
        <w:rPr>
          <w:rFonts w:asciiTheme="majorHAnsi" w:hAnsiTheme="majorHAnsi"/>
          <w:sz w:val="28"/>
          <w:szCs w:val="28"/>
        </w:rPr>
        <w:t xml:space="preserve">містяться </w:t>
      </w:r>
      <w:r w:rsidRPr="005B1A19">
        <w:rPr>
          <w:rFonts w:asciiTheme="majorHAnsi" w:hAnsiTheme="majorHAnsi"/>
          <w:sz w:val="28"/>
          <w:szCs w:val="28"/>
        </w:rPr>
        <w:t>уточн</w:t>
      </w:r>
      <w:r w:rsidR="006166BC" w:rsidRPr="005B1A19">
        <w:rPr>
          <w:rFonts w:asciiTheme="majorHAnsi" w:hAnsiTheme="majorHAnsi"/>
          <w:sz w:val="28"/>
          <w:szCs w:val="28"/>
        </w:rPr>
        <w:t>ення</w:t>
      </w:r>
      <w:r w:rsidRPr="005B1A19">
        <w:rPr>
          <w:rFonts w:asciiTheme="majorHAnsi" w:hAnsiTheme="majorHAnsi"/>
          <w:sz w:val="28"/>
          <w:szCs w:val="28"/>
        </w:rPr>
        <w:t xml:space="preserve"> і роз’ясн</w:t>
      </w:r>
      <w:r w:rsidR="006166BC" w:rsidRPr="005B1A19">
        <w:rPr>
          <w:rFonts w:asciiTheme="majorHAnsi" w:hAnsiTheme="majorHAnsi"/>
          <w:sz w:val="28"/>
          <w:szCs w:val="28"/>
        </w:rPr>
        <w:t>ення</w:t>
      </w:r>
      <w:r w:rsidRPr="005B1A19">
        <w:rPr>
          <w:rFonts w:asciiTheme="majorHAnsi" w:hAnsiTheme="majorHAnsi"/>
          <w:sz w:val="28"/>
          <w:szCs w:val="28"/>
        </w:rPr>
        <w:t xml:space="preserve"> наслідк</w:t>
      </w:r>
      <w:r w:rsidR="006166BC" w:rsidRPr="005B1A19">
        <w:rPr>
          <w:rFonts w:asciiTheme="majorHAnsi" w:hAnsiTheme="majorHAnsi"/>
          <w:sz w:val="28"/>
          <w:szCs w:val="28"/>
        </w:rPr>
        <w:t>ів</w:t>
      </w:r>
      <w:r w:rsidRPr="005B1A19">
        <w:rPr>
          <w:rFonts w:asciiTheme="majorHAnsi" w:hAnsiTheme="majorHAnsi"/>
          <w:sz w:val="28"/>
          <w:szCs w:val="28"/>
        </w:rPr>
        <w:t xml:space="preserve"> відповідних положень чинних міжнародних стандартів </w:t>
      </w:r>
      <w:r w:rsidR="000C64C1" w:rsidRPr="005B1A19">
        <w:rPr>
          <w:rFonts w:asciiTheme="majorHAnsi" w:hAnsiTheme="majorHAnsi"/>
          <w:sz w:val="28"/>
          <w:szCs w:val="28"/>
        </w:rPr>
        <w:t>у</w:t>
      </w:r>
      <w:r w:rsidRPr="005B1A19">
        <w:rPr>
          <w:rFonts w:asciiTheme="majorHAnsi" w:hAnsiTheme="majorHAnsi"/>
          <w:sz w:val="28"/>
          <w:szCs w:val="28"/>
        </w:rPr>
        <w:t xml:space="preserve"> галузі прав людини, окремі з яких є юридично </w:t>
      </w:r>
      <w:r w:rsidR="006166BC" w:rsidRPr="005B1A19">
        <w:rPr>
          <w:rFonts w:asciiTheme="majorHAnsi" w:hAnsiTheme="majorHAnsi"/>
          <w:sz w:val="28"/>
          <w:szCs w:val="28"/>
        </w:rPr>
        <w:lastRenderedPageBreak/>
        <w:t>обов’язковими</w:t>
      </w:r>
      <w:r w:rsidRPr="005B1A19">
        <w:rPr>
          <w:rFonts w:asciiTheme="majorHAnsi" w:hAnsiTheme="majorHAnsi"/>
          <w:sz w:val="28"/>
          <w:szCs w:val="28"/>
        </w:rPr>
        <w:t xml:space="preserve"> для держав, а також </w:t>
      </w:r>
      <w:r w:rsidR="00274D8E" w:rsidRPr="005B1A19">
        <w:rPr>
          <w:rFonts w:asciiTheme="majorHAnsi" w:hAnsiTheme="majorHAnsi"/>
          <w:sz w:val="28"/>
          <w:szCs w:val="28"/>
        </w:rPr>
        <w:t xml:space="preserve">в Керівних принципах </w:t>
      </w:r>
      <w:r w:rsidRPr="005B1A19">
        <w:rPr>
          <w:rFonts w:asciiTheme="majorHAnsi" w:hAnsiTheme="majorHAnsi"/>
          <w:sz w:val="28"/>
          <w:szCs w:val="28"/>
        </w:rPr>
        <w:t xml:space="preserve">даються </w:t>
      </w:r>
      <w:r w:rsidR="006166BC" w:rsidRPr="005B1A19">
        <w:rPr>
          <w:rFonts w:asciiTheme="majorHAnsi" w:hAnsiTheme="majorHAnsi"/>
          <w:sz w:val="28"/>
          <w:szCs w:val="28"/>
        </w:rPr>
        <w:t>настанов</w:t>
      </w:r>
      <w:r w:rsidRPr="005B1A19">
        <w:rPr>
          <w:rFonts w:asciiTheme="majorHAnsi" w:hAnsiTheme="majorHAnsi"/>
          <w:sz w:val="28"/>
          <w:szCs w:val="28"/>
        </w:rPr>
        <w:t xml:space="preserve">и щодо їх практичного застосування. Керівні принципи стосуються і випливають </w:t>
      </w:r>
      <w:r w:rsidR="006166BC" w:rsidRPr="005B1A19">
        <w:rPr>
          <w:rFonts w:asciiTheme="majorHAnsi" w:hAnsiTheme="majorHAnsi"/>
          <w:sz w:val="28"/>
          <w:szCs w:val="28"/>
        </w:rPr>
        <w:t>і</w:t>
      </w:r>
      <w:r w:rsidRPr="005B1A19">
        <w:rPr>
          <w:rFonts w:asciiTheme="majorHAnsi" w:hAnsiTheme="majorHAnsi"/>
          <w:sz w:val="28"/>
          <w:szCs w:val="28"/>
        </w:rPr>
        <w:t xml:space="preserve">з </w:t>
      </w:r>
      <w:r w:rsidR="006166BC" w:rsidRPr="005B1A19">
        <w:rPr>
          <w:rFonts w:asciiTheme="majorHAnsi" w:hAnsiTheme="majorHAnsi"/>
          <w:sz w:val="28"/>
          <w:szCs w:val="28"/>
        </w:rPr>
        <w:t>наявн</w:t>
      </w:r>
      <w:r w:rsidRPr="005B1A19">
        <w:rPr>
          <w:rFonts w:asciiTheme="majorHAnsi" w:hAnsiTheme="majorHAnsi"/>
          <w:sz w:val="28"/>
          <w:szCs w:val="28"/>
        </w:rPr>
        <w:t xml:space="preserve">их </w:t>
      </w:r>
      <w:r w:rsidR="006166BC" w:rsidRPr="005B1A19">
        <w:rPr>
          <w:rFonts w:asciiTheme="majorHAnsi" w:hAnsiTheme="majorHAnsi"/>
          <w:sz w:val="28"/>
          <w:szCs w:val="28"/>
        </w:rPr>
        <w:t>зобов’язань</w:t>
      </w:r>
      <w:r w:rsidRPr="005B1A19">
        <w:rPr>
          <w:rFonts w:asciiTheme="majorHAnsi" w:hAnsiTheme="majorHAnsi"/>
          <w:sz w:val="28"/>
          <w:szCs w:val="28"/>
        </w:rPr>
        <w:t xml:space="preserve"> держав відповідно до міжнародного права. Для </w:t>
      </w:r>
      <w:r w:rsidR="006166BC" w:rsidRPr="005B1A19">
        <w:rPr>
          <w:rFonts w:asciiTheme="majorHAnsi" w:hAnsiTheme="majorHAnsi"/>
          <w:sz w:val="28"/>
          <w:szCs w:val="28"/>
        </w:rPr>
        <w:t xml:space="preserve">ефективного </w:t>
      </w:r>
      <w:r w:rsidR="00274D8E" w:rsidRPr="005B1A19">
        <w:rPr>
          <w:rFonts w:asciiTheme="majorHAnsi" w:hAnsiTheme="majorHAnsi"/>
          <w:sz w:val="28"/>
          <w:szCs w:val="28"/>
        </w:rPr>
        <w:t xml:space="preserve">дотримання і </w:t>
      </w:r>
      <w:r w:rsidR="006166BC" w:rsidRPr="005B1A19">
        <w:rPr>
          <w:rFonts w:asciiTheme="majorHAnsi" w:hAnsiTheme="majorHAnsi"/>
          <w:sz w:val="28"/>
          <w:szCs w:val="28"/>
        </w:rPr>
        <w:t xml:space="preserve">здійснення </w:t>
      </w:r>
      <w:r w:rsidRPr="005B1A19">
        <w:rPr>
          <w:rFonts w:asciiTheme="majorHAnsi" w:hAnsiTheme="majorHAnsi"/>
          <w:sz w:val="28"/>
          <w:szCs w:val="28"/>
        </w:rPr>
        <w:t>ц</w:t>
      </w:r>
      <w:r w:rsidR="006166BC" w:rsidRPr="005B1A19">
        <w:rPr>
          <w:rFonts w:asciiTheme="majorHAnsi" w:hAnsiTheme="majorHAnsi"/>
          <w:sz w:val="28"/>
          <w:szCs w:val="28"/>
        </w:rPr>
        <w:t>их</w:t>
      </w:r>
      <w:r w:rsidRPr="005B1A19">
        <w:rPr>
          <w:rFonts w:asciiTheme="majorHAnsi" w:hAnsiTheme="majorHAnsi"/>
          <w:sz w:val="28"/>
          <w:szCs w:val="28"/>
        </w:rPr>
        <w:t xml:space="preserve"> </w:t>
      </w:r>
      <w:r w:rsidR="006166BC" w:rsidRPr="005B1A19">
        <w:rPr>
          <w:rFonts w:asciiTheme="majorHAnsi" w:hAnsiTheme="majorHAnsi"/>
          <w:sz w:val="28"/>
          <w:szCs w:val="28"/>
        </w:rPr>
        <w:t>зобов’язань</w:t>
      </w:r>
      <w:r w:rsidRPr="005B1A19">
        <w:rPr>
          <w:rFonts w:asciiTheme="majorHAnsi" w:hAnsiTheme="majorHAnsi"/>
          <w:sz w:val="28"/>
          <w:szCs w:val="28"/>
        </w:rPr>
        <w:t xml:space="preserve">, найчастіше </w:t>
      </w:r>
      <w:r w:rsidR="006166BC" w:rsidRPr="005B1A19">
        <w:rPr>
          <w:rFonts w:asciiTheme="majorHAnsi" w:hAnsiTheme="majorHAnsi"/>
          <w:sz w:val="28"/>
          <w:szCs w:val="28"/>
        </w:rPr>
        <w:t xml:space="preserve">за все виникає </w:t>
      </w:r>
      <w:r w:rsidRPr="005B1A19">
        <w:rPr>
          <w:rFonts w:asciiTheme="majorHAnsi" w:hAnsiTheme="majorHAnsi"/>
          <w:sz w:val="28"/>
          <w:szCs w:val="28"/>
        </w:rPr>
        <w:t>потр</w:t>
      </w:r>
      <w:r w:rsidR="006166BC" w:rsidRPr="005B1A19">
        <w:rPr>
          <w:rFonts w:asciiTheme="majorHAnsi" w:hAnsiTheme="majorHAnsi"/>
          <w:sz w:val="28"/>
          <w:szCs w:val="28"/>
        </w:rPr>
        <w:t>е</w:t>
      </w:r>
      <w:r w:rsidRPr="005B1A19">
        <w:rPr>
          <w:rFonts w:asciiTheme="majorHAnsi" w:hAnsiTheme="majorHAnsi"/>
          <w:sz w:val="28"/>
          <w:szCs w:val="28"/>
        </w:rPr>
        <w:t xml:space="preserve">ба </w:t>
      </w:r>
      <w:r w:rsidR="006166BC" w:rsidRPr="005B1A19">
        <w:rPr>
          <w:rFonts w:asciiTheme="majorHAnsi" w:hAnsiTheme="majorHAnsi"/>
          <w:sz w:val="28"/>
          <w:szCs w:val="28"/>
        </w:rPr>
        <w:t xml:space="preserve">у </w:t>
      </w:r>
      <w:r w:rsidRPr="005B1A19">
        <w:rPr>
          <w:rFonts w:asciiTheme="majorHAnsi" w:hAnsiTheme="majorHAnsi"/>
          <w:sz w:val="28"/>
          <w:szCs w:val="28"/>
        </w:rPr>
        <w:t>наявн</w:t>
      </w:r>
      <w:r w:rsidR="006166BC" w:rsidRPr="005B1A19">
        <w:rPr>
          <w:rFonts w:asciiTheme="majorHAnsi" w:hAnsiTheme="majorHAnsi"/>
          <w:sz w:val="28"/>
          <w:szCs w:val="28"/>
        </w:rPr>
        <w:t>о</w:t>
      </w:r>
      <w:r w:rsidRPr="005B1A19">
        <w:rPr>
          <w:rFonts w:asciiTheme="majorHAnsi" w:hAnsiTheme="majorHAnsi"/>
          <w:sz w:val="28"/>
          <w:szCs w:val="28"/>
        </w:rPr>
        <w:t>ст</w:t>
      </w:r>
      <w:r w:rsidR="006166BC" w:rsidRPr="005B1A19">
        <w:rPr>
          <w:rFonts w:asciiTheme="majorHAnsi" w:hAnsiTheme="majorHAnsi"/>
          <w:sz w:val="28"/>
          <w:szCs w:val="28"/>
        </w:rPr>
        <w:t>і</w:t>
      </w:r>
      <w:r w:rsidRPr="005B1A19">
        <w:rPr>
          <w:rFonts w:asciiTheme="majorHAnsi" w:hAnsiTheme="majorHAnsi"/>
          <w:sz w:val="28"/>
          <w:szCs w:val="28"/>
        </w:rPr>
        <w:t xml:space="preserve"> або </w:t>
      </w:r>
      <w:r w:rsidR="00274D8E" w:rsidRPr="005B1A19">
        <w:rPr>
          <w:rFonts w:asciiTheme="majorHAnsi" w:hAnsiTheme="majorHAnsi"/>
          <w:sz w:val="28"/>
          <w:szCs w:val="28"/>
        </w:rPr>
        <w:t>ухваленн</w:t>
      </w:r>
      <w:r w:rsidR="006166BC" w:rsidRPr="005B1A19">
        <w:rPr>
          <w:rFonts w:asciiTheme="majorHAnsi" w:hAnsiTheme="majorHAnsi"/>
          <w:sz w:val="28"/>
          <w:szCs w:val="28"/>
        </w:rPr>
        <w:t>і</w:t>
      </w:r>
      <w:r w:rsidRPr="005B1A19">
        <w:rPr>
          <w:rFonts w:asciiTheme="majorHAnsi" w:hAnsiTheme="majorHAnsi"/>
          <w:sz w:val="28"/>
          <w:szCs w:val="28"/>
        </w:rPr>
        <w:t xml:space="preserve"> відповідного національного законодавства. Це, сво</w:t>
      </w:r>
      <w:r w:rsidR="006166BC" w:rsidRPr="005B1A19">
        <w:rPr>
          <w:rFonts w:asciiTheme="majorHAnsi" w:hAnsiTheme="majorHAnsi"/>
          <w:sz w:val="28"/>
          <w:szCs w:val="28"/>
        </w:rPr>
        <w:t>є</w:t>
      </w:r>
      <w:r w:rsidRPr="005B1A19">
        <w:rPr>
          <w:rFonts w:asciiTheme="majorHAnsi" w:hAnsiTheme="majorHAnsi"/>
          <w:sz w:val="28"/>
          <w:szCs w:val="28"/>
        </w:rPr>
        <w:t>ю черг</w:t>
      </w:r>
      <w:r w:rsidR="006166BC" w:rsidRPr="005B1A19">
        <w:rPr>
          <w:rFonts w:asciiTheme="majorHAnsi" w:hAnsiTheme="majorHAnsi"/>
          <w:sz w:val="28"/>
          <w:szCs w:val="28"/>
        </w:rPr>
        <w:t>ою</w:t>
      </w:r>
      <w:r w:rsidRPr="005B1A19">
        <w:rPr>
          <w:rFonts w:asciiTheme="majorHAnsi" w:hAnsiTheme="majorHAnsi"/>
          <w:sz w:val="28"/>
          <w:szCs w:val="28"/>
        </w:rPr>
        <w:t xml:space="preserve">, означає, що </w:t>
      </w:r>
      <w:r w:rsidR="006166BC" w:rsidRPr="005B1A19">
        <w:rPr>
          <w:rFonts w:asciiTheme="majorHAnsi" w:hAnsiTheme="majorHAnsi"/>
          <w:sz w:val="28"/>
          <w:szCs w:val="28"/>
        </w:rPr>
        <w:t>положення</w:t>
      </w:r>
      <w:r w:rsidRPr="005B1A19">
        <w:rPr>
          <w:rFonts w:asciiTheme="majorHAnsi" w:hAnsiTheme="majorHAnsi"/>
          <w:sz w:val="28"/>
          <w:szCs w:val="28"/>
        </w:rPr>
        <w:t xml:space="preserve"> Керівних принципів можуть бути відображені у внутрішньому законодавстві, </w:t>
      </w:r>
      <w:r w:rsidR="006166BC" w:rsidRPr="005B1A19">
        <w:rPr>
          <w:rFonts w:asciiTheme="majorHAnsi" w:hAnsiTheme="majorHAnsi"/>
          <w:sz w:val="28"/>
          <w:szCs w:val="28"/>
        </w:rPr>
        <w:t xml:space="preserve">яке </w:t>
      </w:r>
      <w:r w:rsidRPr="005B1A19">
        <w:rPr>
          <w:rFonts w:asciiTheme="majorHAnsi" w:hAnsiTheme="majorHAnsi"/>
          <w:sz w:val="28"/>
          <w:szCs w:val="28"/>
        </w:rPr>
        <w:t xml:space="preserve">регулює </w:t>
      </w:r>
      <w:r w:rsidR="00274D8E" w:rsidRPr="005B1A19">
        <w:rPr>
          <w:rFonts w:asciiTheme="majorHAnsi" w:hAnsiTheme="majorHAnsi"/>
          <w:sz w:val="28"/>
          <w:szCs w:val="28"/>
        </w:rPr>
        <w:t>господарськ</w:t>
      </w:r>
      <w:r w:rsidRPr="005B1A19">
        <w:rPr>
          <w:rFonts w:asciiTheme="majorHAnsi" w:hAnsiTheme="majorHAnsi"/>
          <w:sz w:val="28"/>
          <w:szCs w:val="28"/>
        </w:rPr>
        <w:t>у діяльність.</w:t>
      </w:r>
    </w:p>
    <w:p w:rsidR="00210563" w:rsidRPr="005B1A19" w:rsidRDefault="00210563" w:rsidP="00274D8E">
      <w:pPr>
        <w:spacing w:after="0" w:line="240" w:lineRule="auto"/>
        <w:ind w:firstLine="709"/>
        <w:jc w:val="both"/>
        <w:rPr>
          <w:rFonts w:asciiTheme="majorHAnsi" w:hAnsiTheme="majorHAnsi"/>
          <w:b/>
          <w:i/>
          <w:sz w:val="28"/>
          <w:szCs w:val="28"/>
        </w:rPr>
      </w:pPr>
    </w:p>
    <w:p w:rsidR="00D940E3" w:rsidRPr="005B1A19" w:rsidRDefault="00D940E3"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7. Якщо Керівні принципи не є юридично обов’язковим документом, чи мають вони лише факультативний характер?</w:t>
      </w:r>
    </w:p>
    <w:p w:rsidR="00D940E3" w:rsidRPr="005B1A19" w:rsidRDefault="00D940E3" w:rsidP="00D940E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Ні. Передбачається, що всі держави зобов’язані забезпечувати захист прав людини від </w:t>
      </w:r>
      <w:r w:rsidR="003B2B07" w:rsidRPr="005B1A19">
        <w:rPr>
          <w:rFonts w:asciiTheme="majorHAnsi" w:hAnsiTheme="majorHAnsi"/>
          <w:sz w:val="28"/>
          <w:szCs w:val="28"/>
        </w:rPr>
        <w:t>зловжива</w:t>
      </w:r>
      <w:r w:rsidRPr="005B1A19">
        <w:rPr>
          <w:rFonts w:asciiTheme="majorHAnsi" w:hAnsiTheme="majorHAnsi"/>
          <w:sz w:val="28"/>
          <w:szCs w:val="28"/>
        </w:rPr>
        <w:t>нь</w:t>
      </w:r>
      <w:r w:rsidR="00274D8E" w:rsidRPr="005B1A19">
        <w:rPr>
          <w:rFonts w:asciiTheme="majorHAnsi" w:hAnsiTheme="majorHAnsi"/>
          <w:sz w:val="28"/>
          <w:szCs w:val="28"/>
        </w:rPr>
        <w:t xml:space="preserve"> та порушень</w:t>
      </w:r>
      <w:r w:rsidRPr="005B1A19">
        <w:rPr>
          <w:rFonts w:asciiTheme="majorHAnsi" w:hAnsiTheme="majorHAnsi"/>
          <w:sz w:val="28"/>
          <w:szCs w:val="28"/>
        </w:rPr>
        <w:t xml:space="preserve">, пов’язаних </w:t>
      </w:r>
      <w:r w:rsidR="0080749D" w:rsidRPr="005B1A19">
        <w:rPr>
          <w:rFonts w:asciiTheme="majorHAnsi" w:hAnsiTheme="majorHAnsi"/>
          <w:sz w:val="28"/>
          <w:szCs w:val="28"/>
        </w:rPr>
        <w:t>і</w:t>
      </w:r>
      <w:r w:rsidRPr="005B1A19">
        <w:rPr>
          <w:rFonts w:asciiTheme="majorHAnsi" w:hAnsiTheme="majorHAnsi"/>
          <w:sz w:val="28"/>
          <w:szCs w:val="28"/>
        </w:rPr>
        <w:t xml:space="preserve">з підприємницькою діяльністю, і в більшості випадків це є їхнім юридичним </w:t>
      </w:r>
      <w:r w:rsidR="00851C6C" w:rsidRPr="005B1A19">
        <w:rPr>
          <w:rFonts w:asciiTheme="majorHAnsi" w:hAnsiTheme="majorHAnsi"/>
          <w:sz w:val="28"/>
          <w:szCs w:val="28"/>
        </w:rPr>
        <w:t>зобов’язанням</w:t>
      </w:r>
      <w:r w:rsidRPr="005B1A19">
        <w:rPr>
          <w:rFonts w:asciiTheme="majorHAnsi" w:hAnsiTheme="majorHAnsi"/>
          <w:sz w:val="28"/>
          <w:szCs w:val="28"/>
        </w:rPr>
        <w:t xml:space="preserve">, </w:t>
      </w:r>
      <w:r w:rsidR="00851C6C" w:rsidRPr="005B1A19">
        <w:rPr>
          <w:rFonts w:asciiTheme="majorHAnsi" w:hAnsiTheme="majorHAnsi"/>
          <w:sz w:val="28"/>
          <w:szCs w:val="28"/>
        </w:rPr>
        <w:t xml:space="preserve">що обумовлено </w:t>
      </w:r>
      <w:r w:rsidRPr="005B1A19">
        <w:rPr>
          <w:rFonts w:asciiTheme="majorHAnsi" w:hAnsiTheme="majorHAnsi"/>
          <w:sz w:val="28"/>
          <w:szCs w:val="28"/>
        </w:rPr>
        <w:t xml:space="preserve">ратифікацію ними юридично </w:t>
      </w:r>
      <w:r w:rsidR="00851C6C" w:rsidRPr="005B1A19">
        <w:rPr>
          <w:rFonts w:asciiTheme="majorHAnsi" w:hAnsiTheme="majorHAnsi"/>
          <w:sz w:val="28"/>
          <w:szCs w:val="28"/>
        </w:rPr>
        <w:t>обов’язкових</w:t>
      </w:r>
      <w:r w:rsidRPr="005B1A19">
        <w:rPr>
          <w:rFonts w:asciiTheme="majorHAnsi" w:hAnsiTheme="majorHAnsi"/>
          <w:sz w:val="28"/>
          <w:szCs w:val="28"/>
        </w:rPr>
        <w:t xml:space="preserve"> міжнародних договорів в сфері прав людини, які містять положення з цього приводу. Згаданий в Керівних принципах </w:t>
      </w:r>
      <w:r w:rsidR="00851C6C" w:rsidRPr="005B1A19">
        <w:rPr>
          <w:rFonts w:asciiTheme="majorHAnsi" w:hAnsiTheme="majorHAnsi"/>
          <w:sz w:val="28"/>
          <w:szCs w:val="28"/>
        </w:rPr>
        <w:t>обов’язок</w:t>
      </w:r>
      <w:r w:rsidRPr="005B1A19">
        <w:rPr>
          <w:rFonts w:asciiTheme="majorHAnsi" w:hAnsiTheme="majorHAnsi"/>
          <w:sz w:val="28"/>
          <w:szCs w:val="28"/>
        </w:rPr>
        <w:t xml:space="preserve"> держави захищати права людини випливає </w:t>
      </w:r>
      <w:r w:rsidR="00274D8E" w:rsidRPr="005B1A19">
        <w:rPr>
          <w:rFonts w:asciiTheme="majorHAnsi" w:hAnsiTheme="majorHAnsi"/>
          <w:sz w:val="28"/>
          <w:szCs w:val="28"/>
        </w:rPr>
        <w:t xml:space="preserve">саме </w:t>
      </w:r>
      <w:r w:rsidRPr="005B1A19">
        <w:rPr>
          <w:rFonts w:asciiTheme="majorHAnsi" w:hAnsiTheme="majorHAnsi"/>
          <w:sz w:val="28"/>
          <w:szCs w:val="28"/>
        </w:rPr>
        <w:t xml:space="preserve">з цих </w:t>
      </w:r>
      <w:r w:rsidR="00851C6C" w:rsidRPr="005B1A19">
        <w:rPr>
          <w:rFonts w:asciiTheme="majorHAnsi" w:hAnsiTheme="majorHAnsi"/>
          <w:sz w:val="28"/>
          <w:szCs w:val="28"/>
        </w:rPr>
        <w:t>зобов’язань</w:t>
      </w:r>
      <w:r w:rsidRPr="005B1A19">
        <w:rPr>
          <w:rFonts w:asciiTheme="majorHAnsi" w:hAnsiTheme="majorHAnsi"/>
          <w:sz w:val="28"/>
          <w:szCs w:val="28"/>
        </w:rPr>
        <w:t>.</w:t>
      </w:r>
    </w:p>
    <w:p w:rsidR="00D940E3" w:rsidRPr="005B1A19" w:rsidRDefault="00D940E3" w:rsidP="00D940E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Відповідальність </w:t>
      </w:r>
      <w:r w:rsidR="00851C6C" w:rsidRPr="005B1A19">
        <w:rPr>
          <w:rFonts w:asciiTheme="majorHAnsi" w:hAnsiTheme="majorHAnsi"/>
          <w:sz w:val="28"/>
          <w:szCs w:val="28"/>
        </w:rPr>
        <w:t>поважати</w:t>
      </w:r>
      <w:r w:rsidRPr="005B1A19">
        <w:rPr>
          <w:rFonts w:asciiTheme="majorHAnsi" w:hAnsiTheme="majorHAnsi"/>
          <w:sz w:val="28"/>
          <w:szCs w:val="28"/>
        </w:rPr>
        <w:t xml:space="preserve"> прав</w:t>
      </w:r>
      <w:r w:rsidR="00851C6C" w:rsidRPr="005B1A19">
        <w:rPr>
          <w:rFonts w:asciiTheme="majorHAnsi" w:hAnsiTheme="majorHAnsi"/>
          <w:sz w:val="28"/>
          <w:szCs w:val="28"/>
        </w:rPr>
        <w:t>а</w:t>
      </w:r>
      <w:r w:rsidRPr="005B1A19">
        <w:rPr>
          <w:rFonts w:asciiTheme="majorHAnsi" w:hAnsiTheme="majorHAnsi"/>
          <w:sz w:val="28"/>
          <w:szCs w:val="28"/>
        </w:rPr>
        <w:t xml:space="preserve"> людини є мінімальн</w:t>
      </w:r>
      <w:r w:rsidR="00851C6C" w:rsidRPr="005B1A19">
        <w:rPr>
          <w:rFonts w:asciiTheme="majorHAnsi" w:hAnsiTheme="majorHAnsi"/>
          <w:sz w:val="28"/>
          <w:szCs w:val="28"/>
        </w:rPr>
        <w:t>им</w:t>
      </w:r>
      <w:r w:rsidRPr="005B1A19">
        <w:rPr>
          <w:rFonts w:asciiTheme="majorHAnsi" w:hAnsiTheme="majorHAnsi"/>
          <w:sz w:val="28"/>
          <w:szCs w:val="28"/>
        </w:rPr>
        <w:t xml:space="preserve"> </w:t>
      </w:r>
      <w:r w:rsidR="00851C6C" w:rsidRPr="005B1A19">
        <w:rPr>
          <w:rFonts w:asciiTheme="majorHAnsi" w:hAnsiTheme="majorHAnsi"/>
          <w:sz w:val="28"/>
          <w:szCs w:val="28"/>
        </w:rPr>
        <w:t>обов’язком</w:t>
      </w:r>
      <w:r w:rsidRPr="005B1A19">
        <w:rPr>
          <w:rFonts w:asciiTheme="majorHAnsi" w:hAnsiTheme="majorHAnsi"/>
          <w:sz w:val="28"/>
          <w:szCs w:val="28"/>
        </w:rPr>
        <w:t>, очікуван</w:t>
      </w:r>
      <w:r w:rsidR="00851C6C" w:rsidRPr="005B1A19">
        <w:rPr>
          <w:rFonts w:asciiTheme="majorHAnsi" w:hAnsiTheme="majorHAnsi"/>
          <w:sz w:val="28"/>
          <w:szCs w:val="28"/>
        </w:rPr>
        <w:t>им</w:t>
      </w:r>
      <w:r w:rsidRPr="005B1A19">
        <w:rPr>
          <w:rFonts w:asciiTheme="majorHAnsi" w:hAnsiTheme="majorHAnsi"/>
          <w:sz w:val="28"/>
          <w:szCs w:val="28"/>
        </w:rPr>
        <w:t xml:space="preserve"> від </w:t>
      </w:r>
      <w:r w:rsidR="00851C6C" w:rsidRPr="005B1A19">
        <w:rPr>
          <w:rFonts w:asciiTheme="majorHAnsi" w:hAnsiTheme="majorHAnsi"/>
          <w:sz w:val="28"/>
          <w:szCs w:val="28"/>
        </w:rPr>
        <w:t>у</w:t>
      </w:r>
      <w:r w:rsidRPr="005B1A19">
        <w:rPr>
          <w:rFonts w:asciiTheme="majorHAnsi" w:hAnsiTheme="majorHAnsi"/>
          <w:sz w:val="28"/>
          <w:szCs w:val="28"/>
        </w:rPr>
        <w:t xml:space="preserve">сіх </w:t>
      </w:r>
      <w:r w:rsidR="00851C6C" w:rsidRPr="005B1A19">
        <w:rPr>
          <w:rFonts w:asciiTheme="majorHAnsi" w:hAnsiTheme="majorHAnsi"/>
          <w:sz w:val="28"/>
          <w:szCs w:val="28"/>
        </w:rPr>
        <w:t>суб’єктів підприємництва</w:t>
      </w:r>
      <w:r w:rsidRPr="005B1A19">
        <w:rPr>
          <w:rFonts w:asciiTheme="majorHAnsi" w:hAnsiTheme="majorHAnsi"/>
          <w:sz w:val="28"/>
          <w:szCs w:val="28"/>
        </w:rPr>
        <w:t xml:space="preserve">. У багатьох державах це відбивається - повністю або частково - у внутрішньому праві або нормативних приписах, що стосуються </w:t>
      </w:r>
      <w:r w:rsidR="00E00991" w:rsidRPr="005B1A19">
        <w:rPr>
          <w:rFonts w:asciiTheme="majorHAnsi" w:hAnsiTheme="majorHAnsi"/>
          <w:sz w:val="28"/>
          <w:szCs w:val="28"/>
        </w:rPr>
        <w:t>господарськ</w:t>
      </w:r>
      <w:r w:rsidRPr="005B1A19">
        <w:rPr>
          <w:rFonts w:asciiTheme="majorHAnsi" w:hAnsiTheme="majorHAnsi"/>
          <w:sz w:val="28"/>
          <w:szCs w:val="28"/>
        </w:rPr>
        <w:t xml:space="preserve">ої діяльності. </w:t>
      </w:r>
      <w:r w:rsidR="00E00991"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w:t>
      </w:r>
      <w:r w:rsidR="00851C6C" w:rsidRPr="005B1A19">
        <w:rPr>
          <w:rFonts w:asciiTheme="majorHAnsi" w:hAnsiTheme="majorHAnsi"/>
          <w:sz w:val="28"/>
          <w:szCs w:val="28"/>
        </w:rPr>
        <w:t>зобов’язані</w:t>
      </w:r>
      <w:r w:rsidRPr="005B1A19">
        <w:rPr>
          <w:rFonts w:asciiTheme="majorHAnsi" w:hAnsiTheme="majorHAnsi"/>
          <w:sz w:val="28"/>
          <w:szCs w:val="28"/>
        </w:rPr>
        <w:t xml:space="preserve"> дотримуватися так</w:t>
      </w:r>
      <w:r w:rsidR="00851C6C" w:rsidRPr="005B1A19">
        <w:rPr>
          <w:rFonts w:asciiTheme="majorHAnsi" w:hAnsiTheme="majorHAnsi"/>
          <w:sz w:val="28"/>
          <w:szCs w:val="28"/>
        </w:rPr>
        <w:t>ого</w:t>
      </w:r>
      <w:r w:rsidRPr="005B1A19">
        <w:rPr>
          <w:rFonts w:asciiTheme="majorHAnsi" w:hAnsiTheme="majorHAnsi"/>
          <w:sz w:val="28"/>
          <w:szCs w:val="28"/>
        </w:rPr>
        <w:t xml:space="preserve"> внутрішн</w:t>
      </w:r>
      <w:r w:rsidR="00851C6C" w:rsidRPr="005B1A19">
        <w:rPr>
          <w:rFonts w:asciiTheme="majorHAnsi" w:hAnsiTheme="majorHAnsi"/>
          <w:sz w:val="28"/>
          <w:szCs w:val="28"/>
        </w:rPr>
        <w:t>ього</w:t>
      </w:r>
      <w:r w:rsidRPr="005B1A19">
        <w:rPr>
          <w:rFonts w:asciiTheme="majorHAnsi" w:hAnsiTheme="majorHAnsi"/>
          <w:sz w:val="28"/>
          <w:szCs w:val="28"/>
        </w:rPr>
        <w:t xml:space="preserve"> законодавств</w:t>
      </w:r>
      <w:r w:rsidR="00851C6C" w:rsidRPr="005B1A19">
        <w:rPr>
          <w:rFonts w:asciiTheme="majorHAnsi" w:hAnsiTheme="majorHAnsi"/>
          <w:sz w:val="28"/>
          <w:szCs w:val="28"/>
        </w:rPr>
        <w:t>а</w:t>
      </w:r>
      <w:r w:rsidRPr="005B1A19">
        <w:rPr>
          <w:rFonts w:asciiTheme="majorHAnsi" w:hAnsiTheme="majorHAnsi"/>
          <w:sz w:val="28"/>
          <w:szCs w:val="28"/>
        </w:rPr>
        <w:t>.</w:t>
      </w:r>
    </w:p>
    <w:p w:rsidR="00EB20E0" w:rsidRPr="005B1A19" w:rsidRDefault="00EB20E0" w:rsidP="00EB20E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Відповідальність </w:t>
      </w:r>
      <w:r w:rsidR="00274D8E" w:rsidRPr="005B1A19">
        <w:rPr>
          <w:rFonts w:asciiTheme="majorHAnsi" w:hAnsiTheme="majorHAnsi"/>
          <w:sz w:val="28"/>
          <w:szCs w:val="28"/>
        </w:rPr>
        <w:t xml:space="preserve">щодо </w:t>
      </w:r>
      <w:r w:rsidRPr="005B1A19">
        <w:rPr>
          <w:rFonts w:asciiTheme="majorHAnsi" w:hAnsiTheme="majorHAnsi"/>
          <w:sz w:val="28"/>
          <w:szCs w:val="28"/>
        </w:rPr>
        <w:t>пова</w:t>
      </w:r>
      <w:r w:rsidR="00274D8E" w:rsidRPr="005B1A19">
        <w:rPr>
          <w:rFonts w:asciiTheme="majorHAnsi" w:hAnsiTheme="majorHAnsi"/>
          <w:sz w:val="28"/>
          <w:szCs w:val="28"/>
        </w:rPr>
        <w:t>г</w:t>
      </w:r>
      <w:r w:rsidRPr="005B1A19">
        <w:rPr>
          <w:rFonts w:asciiTheme="majorHAnsi" w:hAnsiTheme="majorHAnsi"/>
          <w:sz w:val="28"/>
          <w:szCs w:val="28"/>
        </w:rPr>
        <w:t xml:space="preserve">и прав людини може бути також включена до вимог, що мають обов’язкову силу, які передбачені в угодах між </w:t>
      </w:r>
      <w:r w:rsidR="00E00991"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та їхніми корпоративними і приватними клієнтами та постачальниками. У більшості випадків виконання таких вимог може бути забезпечено через судові органи. Керівні принципи передбачають, що </w:t>
      </w:r>
      <w:r w:rsidR="00E00991"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завжди повинні ставитися до ризику вчинення або сприяння вчиненню серйозних </w:t>
      </w:r>
      <w:r w:rsidR="00E00991" w:rsidRPr="005B1A19">
        <w:rPr>
          <w:rFonts w:asciiTheme="majorHAnsi" w:hAnsiTheme="majorHAnsi"/>
          <w:sz w:val="28"/>
          <w:szCs w:val="28"/>
        </w:rPr>
        <w:t xml:space="preserve">зловживань та </w:t>
      </w:r>
      <w:r w:rsidRPr="005B1A19">
        <w:rPr>
          <w:rFonts w:asciiTheme="majorHAnsi" w:hAnsiTheme="majorHAnsi"/>
          <w:sz w:val="28"/>
          <w:szCs w:val="28"/>
        </w:rPr>
        <w:t xml:space="preserve">порушень прав людини як до питання </w:t>
      </w:r>
      <w:r w:rsidR="00E00991" w:rsidRPr="005B1A19">
        <w:rPr>
          <w:rFonts w:asciiTheme="majorHAnsi" w:hAnsiTheme="majorHAnsi"/>
          <w:sz w:val="28"/>
          <w:szCs w:val="28"/>
        </w:rPr>
        <w:t>виконання</w:t>
      </w:r>
      <w:r w:rsidRPr="005B1A19">
        <w:rPr>
          <w:rFonts w:asciiTheme="majorHAnsi" w:hAnsiTheme="majorHAnsi"/>
          <w:sz w:val="28"/>
          <w:szCs w:val="28"/>
        </w:rPr>
        <w:t xml:space="preserve"> правових норм.</w:t>
      </w:r>
    </w:p>
    <w:p w:rsidR="00EB20E0" w:rsidRPr="005B1A19" w:rsidRDefault="00EB20E0" w:rsidP="00EB20E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Крім того, хоча належна обачність щодо прав людини і відшкодування збитків можуть не завжди бути закріплені законодавчими положеннями, вони необхідні для розуміння і демонстрації виконання підприємством своїх зобов’язань щодо поваги прав людини. Через невиконання цього </w:t>
      </w:r>
      <w:r w:rsidR="00E00991" w:rsidRPr="005B1A19">
        <w:rPr>
          <w:rFonts w:asciiTheme="majorHAnsi" w:hAnsiTheme="majorHAnsi"/>
          <w:sz w:val="28"/>
          <w:szCs w:val="28"/>
        </w:rPr>
        <w:t>обов’язку</w:t>
      </w:r>
      <w:r w:rsidRPr="005B1A19">
        <w:rPr>
          <w:rFonts w:asciiTheme="majorHAnsi" w:hAnsiTheme="majorHAnsi"/>
          <w:sz w:val="28"/>
          <w:szCs w:val="28"/>
        </w:rPr>
        <w:t xml:space="preserve"> </w:t>
      </w:r>
      <w:r w:rsidR="00E00991" w:rsidRPr="005B1A19">
        <w:rPr>
          <w:rFonts w:asciiTheme="majorHAnsi" w:hAnsiTheme="majorHAnsi"/>
          <w:sz w:val="28"/>
          <w:szCs w:val="28"/>
        </w:rPr>
        <w:lastRenderedPageBreak/>
        <w:t>підприємницькі структури</w:t>
      </w:r>
      <w:r w:rsidRPr="005B1A19">
        <w:rPr>
          <w:rFonts w:asciiTheme="majorHAnsi" w:hAnsiTheme="majorHAnsi"/>
          <w:sz w:val="28"/>
          <w:szCs w:val="28"/>
        </w:rPr>
        <w:t xml:space="preserve"> можуть опинитися перед </w:t>
      </w:r>
      <w:r w:rsidR="00E00991" w:rsidRPr="005B1A19">
        <w:rPr>
          <w:rFonts w:asciiTheme="majorHAnsi" w:hAnsiTheme="majorHAnsi"/>
          <w:sz w:val="28"/>
          <w:szCs w:val="28"/>
        </w:rPr>
        <w:t>о</w:t>
      </w:r>
      <w:r w:rsidRPr="005B1A19">
        <w:rPr>
          <w:rFonts w:asciiTheme="majorHAnsi" w:hAnsiTheme="majorHAnsi"/>
          <w:sz w:val="28"/>
          <w:szCs w:val="28"/>
        </w:rPr>
        <w:t xml:space="preserve">судом громадської думки, включаючи працівників, громадськість, споживачів, громадянське суспільство і інвесторів. Таким чином, </w:t>
      </w:r>
      <w:r w:rsidR="00E00991" w:rsidRPr="005B1A19">
        <w:rPr>
          <w:rFonts w:asciiTheme="majorHAnsi" w:hAnsiTheme="majorHAnsi"/>
          <w:sz w:val="28"/>
          <w:szCs w:val="28"/>
        </w:rPr>
        <w:t xml:space="preserve">неповага та </w:t>
      </w:r>
      <w:r w:rsidRPr="005B1A19">
        <w:rPr>
          <w:rFonts w:asciiTheme="majorHAnsi" w:hAnsiTheme="majorHAnsi"/>
          <w:sz w:val="28"/>
          <w:szCs w:val="28"/>
        </w:rPr>
        <w:t xml:space="preserve">недотримання </w:t>
      </w:r>
      <w:r w:rsidR="00E00991" w:rsidRPr="005B1A19">
        <w:rPr>
          <w:rFonts w:asciiTheme="majorHAnsi" w:hAnsiTheme="majorHAnsi"/>
          <w:sz w:val="28"/>
          <w:szCs w:val="28"/>
        </w:rPr>
        <w:t>підприємницькою структурою</w:t>
      </w:r>
      <w:r w:rsidRPr="005B1A19">
        <w:rPr>
          <w:rFonts w:asciiTheme="majorHAnsi" w:hAnsiTheme="majorHAnsi"/>
          <w:sz w:val="28"/>
          <w:szCs w:val="28"/>
        </w:rPr>
        <w:t xml:space="preserve"> прав людини, викладених в Керівних принципах, може при</w:t>
      </w:r>
      <w:r w:rsidR="00274D8E" w:rsidRPr="005B1A19">
        <w:rPr>
          <w:rFonts w:asciiTheme="majorHAnsi" w:hAnsiTheme="majorHAnsi"/>
          <w:sz w:val="28"/>
          <w:szCs w:val="28"/>
        </w:rPr>
        <w:t>з</w:t>
      </w:r>
      <w:r w:rsidRPr="005B1A19">
        <w:rPr>
          <w:rFonts w:asciiTheme="majorHAnsi" w:hAnsiTheme="majorHAnsi"/>
          <w:sz w:val="28"/>
          <w:szCs w:val="28"/>
        </w:rPr>
        <w:t xml:space="preserve">вести до </w:t>
      </w:r>
      <w:r w:rsidR="00294BA8" w:rsidRPr="005B1A19">
        <w:rPr>
          <w:rFonts w:asciiTheme="majorHAnsi" w:hAnsiTheme="majorHAnsi"/>
          <w:sz w:val="28"/>
          <w:szCs w:val="28"/>
        </w:rPr>
        <w:t xml:space="preserve">негативних </w:t>
      </w:r>
      <w:r w:rsidRPr="005B1A19">
        <w:rPr>
          <w:rFonts w:asciiTheme="majorHAnsi" w:hAnsiTheme="majorHAnsi"/>
          <w:sz w:val="28"/>
          <w:szCs w:val="28"/>
        </w:rPr>
        <w:t>юридичних, фінансових та репутаційних наслідків.</w:t>
      </w:r>
    </w:p>
    <w:p w:rsidR="00924875" w:rsidRPr="005B1A19" w:rsidRDefault="00924875" w:rsidP="00757528">
      <w:pPr>
        <w:spacing w:after="0" w:line="240" w:lineRule="auto"/>
        <w:ind w:firstLine="709"/>
        <w:jc w:val="both"/>
        <w:rPr>
          <w:rFonts w:asciiTheme="majorHAnsi" w:hAnsiTheme="majorHAnsi"/>
          <w:b/>
          <w:i/>
          <w:sz w:val="28"/>
          <w:szCs w:val="28"/>
        </w:rPr>
      </w:pPr>
    </w:p>
    <w:p w:rsidR="002570F3" w:rsidRPr="005B1A19" w:rsidRDefault="008B3FBC" w:rsidP="0075752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8. </w:t>
      </w:r>
      <w:r w:rsidR="002570F3" w:rsidRPr="005B1A19">
        <w:rPr>
          <w:rFonts w:asciiTheme="majorHAnsi" w:hAnsiTheme="majorHAnsi"/>
          <w:b/>
          <w:i/>
          <w:sz w:val="28"/>
          <w:szCs w:val="28"/>
        </w:rPr>
        <w:t xml:space="preserve">Як у Керівних принципах трактується співвідношення між обов’язками держав і відповідальністю підприємницьких структур? </w:t>
      </w:r>
    </w:p>
    <w:p w:rsidR="00CB574E" w:rsidRPr="005B1A19" w:rsidRDefault="008B3FBC" w:rsidP="008B3FB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 Керівних принципах відображені розмежовані, але взаємодоповнюючі ролі держав і підприєм</w:t>
      </w:r>
      <w:r w:rsidR="00274D8E" w:rsidRPr="005B1A19">
        <w:rPr>
          <w:rFonts w:asciiTheme="majorHAnsi" w:hAnsiTheme="majorHAnsi"/>
          <w:sz w:val="28"/>
          <w:szCs w:val="28"/>
        </w:rPr>
        <w:t>ницьких структур</w:t>
      </w:r>
      <w:r w:rsidRPr="005B1A19">
        <w:rPr>
          <w:rFonts w:asciiTheme="majorHAnsi" w:hAnsiTheme="majorHAnsi"/>
          <w:sz w:val="28"/>
          <w:szCs w:val="28"/>
        </w:rPr>
        <w:t xml:space="preserve"> </w:t>
      </w:r>
      <w:r w:rsidR="00B45B21" w:rsidRPr="005B1A19">
        <w:rPr>
          <w:rFonts w:asciiTheme="majorHAnsi" w:hAnsiTheme="majorHAnsi"/>
          <w:sz w:val="28"/>
          <w:szCs w:val="28"/>
        </w:rPr>
        <w:t>стосовно</w:t>
      </w:r>
      <w:r w:rsidRPr="005B1A19">
        <w:rPr>
          <w:rFonts w:asciiTheme="majorHAnsi" w:hAnsiTheme="majorHAnsi"/>
          <w:sz w:val="28"/>
          <w:szCs w:val="28"/>
        </w:rPr>
        <w:t xml:space="preserve"> прав людини.</w:t>
      </w:r>
      <w:r w:rsidR="00B45B21" w:rsidRPr="005B1A19">
        <w:rPr>
          <w:rFonts w:asciiTheme="majorHAnsi" w:hAnsiTheme="majorHAnsi"/>
          <w:sz w:val="28"/>
          <w:szCs w:val="28"/>
        </w:rPr>
        <w:t xml:space="preserve"> </w:t>
      </w:r>
    </w:p>
    <w:p w:rsidR="008B3FBC" w:rsidRPr="005B1A19" w:rsidRDefault="00B45B21" w:rsidP="008B3FB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В</w:t>
      </w:r>
      <w:r w:rsidR="008B3FBC" w:rsidRPr="005B1A19">
        <w:rPr>
          <w:rFonts w:asciiTheme="majorHAnsi" w:hAnsiTheme="majorHAnsi"/>
          <w:sz w:val="28"/>
          <w:szCs w:val="28"/>
        </w:rPr>
        <w:t xml:space="preserve"> них </w:t>
      </w:r>
      <w:r w:rsidR="00CB574E" w:rsidRPr="005B1A19">
        <w:rPr>
          <w:rFonts w:asciiTheme="majorHAnsi" w:hAnsiTheme="majorHAnsi"/>
          <w:sz w:val="28"/>
          <w:szCs w:val="28"/>
        </w:rPr>
        <w:t>уточняється</w:t>
      </w:r>
      <w:r w:rsidR="008B3FBC" w:rsidRPr="005B1A19">
        <w:rPr>
          <w:rFonts w:asciiTheme="majorHAnsi" w:hAnsiTheme="majorHAnsi"/>
          <w:sz w:val="28"/>
          <w:szCs w:val="28"/>
        </w:rPr>
        <w:t xml:space="preserve">, що для </w:t>
      </w:r>
      <w:r w:rsidRPr="005B1A19">
        <w:rPr>
          <w:rFonts w:asciiTheme="majorHAnsi" w:hAnsiTheme="majorHAnsi"/>
          <w:sz w:val="28"/>
          <w:szCs w:val="28"/>
        </w:rPr>
        <w:t>забезпечення поваги</w:t>
      </w:r>
      <w:r w:rsidR="008B3FBC" w:rsidRPr="005B1A19">
        <w:rPr>
          <w:rFonts w:asciiTheme="majorHAnsi" w:hAnsiTheme="majorHAnsi"/>
          <w:sz w:val="28"/>
          <w:szCs w:val="28"/>
        </w:rPr>
        <w:t xml:space="preserve"> прав людини </w:t>
      </w:r>
      <w:r w:rsidR="00D25E3A"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не лише </w:t>
      </w:r>
      <w:r w:rsidR="00D25E3A" w:rsidRPr="005B1A19">
        <w:rPr>
          <w:rFonts w:asciiTheme="majorHAnsi" w:hAnsiTheme="majorHAnsi"/>
          <w:sz w:val="28"/>
          <w:szCs w:val="28"/>
        </w:rPr>
        <w:t xml:space="preserve">вони </w:t>
      </w:r>
      <w:r w:rsidRPr="005B1A19">
        <w:rPr>
          <w:rFonts w:asciiTheme="majorHAnsi" w:hAnsiTheme="majorHAnsi"/>
          <w:sz w:val="28"/>
          <w:szCs w:val="28"/>
        </w:rPr>
        <w:t xml:space="preserve">самі </w:t>
      </w:r>
      <w:r w:rsidR="008B3FBC" w:rsidRPr="005B1A19">
        <w:rPr>
          <w:rFonts w:asciiTheme="majorHAnsi" w:hAnsiTheme="majorHAnsi"/>
          <w:sz w:val="28"/>
          <w:szCs w:val="28"/>
        </w:rPr>
        <w:t>по</w:t>
      </w:r>
      <w:r w:rsidRPr="005B1A19">
        <w:rPr>
          <w:rFonts w:asciiTheme="majorHAnsi" w:hAnsiTheme="majorHAnsi"/>
          <w:sz w:val="28"/>
          <w:szCs w:val="28"/>
        </w:rPr>
        <w:t>винні</w:t>
      </w:r>
      <w:r w:rsidR="008B3FBC" w:rsidRPr="005B1A19">
        <w:rPr>
          <w:rFonts w:asciiTheme="majorHAnsi" w:hAnsiTheme="majorHAnsi"/>
          <w:sz w:val="28"/>
          <w:szCs w:val="28"/>
        </w:rPr>
        <w:t xml:space="preserve"> вжива</w:t>
      </w:r>
      <w:r w:rsidRPr="005B1A19">
        <w:rPr>
          <w:rFonts w:asciiTheme="majorHAnsi" w:hAnsiTheme="majorHAnsi"/>
          <w:sz w:val="28"/>
          <w:szCs w:val="28"/>
        </w:rPr>
        <w:t>ти</w:t>
      </w:r>
      <w:r w:rsidR="008B3FBC" w:rsidRPr="005B1A19">
        <w:rPr>
          <w:rFonts w:asciiTheme="majorHAnsi" w:hAnsiTheme="majorHAnsi"/>
          <w:sz w:val="28"/>
          <w:szCs w:val="28"/>
        </w:rPr>
        <w:t xml:space="preserve"> заход</w:t>
      </w:r>
      <w:r w:rsidRPr="005B1A19">
        <w:rPr>
          <w:rFonts w:asciiTheme="majorHAnsi" w:hAnsiTheme="majorHAnsi"/>
          <w:sz w:val="28"/>
          <w:szCs w:val="28"/>
        </w:rPr>
        <w:t xml:space="preserve">и, </w:t>
      </w:r>
      <w:r w:rsidR="008B3FBC" w:rsidRPr="005B1A19">
        <w:rPr>
          <w:rFonts w:asciiTheme="majorHAnsi" w:hAnsiTheme="majorHAnsi"/>
          <w:sz w:val="28"/>
          <w:szCs w:val="28"/>
        </w:rPr>
        <w:t xml:space="preserve"> </w:t>
      </w:r>
      <w:r w:rsidRPr="005B1A19">
        <w:rPr>
          <w:rFonts w:asciiTheme="majorHAnsi" w:hAnsiTheme="majorHAnsi"/>
          <w:sz w:val="28"/>
          <w:szCs w:val="28"/>
        </w:rPr>
        <w:t xml:space="preserve">але й </w:t>
      </w:r>
      <w:r w:rsidR="008B3FBC" w:rsidRPr="005B1A19">
        <w:rPr>
          <w:rFonts w:asciiTheme="majorHAnsi" w:hAnsiTheme="majorHAnsi"/>
          <w:sz w:val="28"/>
          <w:szCs w:val="28"/>
        </w:rPr>
        <w:t>держави також повинні проводити відповідну політику і створювати нормативно-правове середовище, що сприя</w:t>
      </w:r>
      <w:r w:rsidRPr="005B1A19">
        <w:rPr>
          <w:rFonts w:asciiTheme="majorHAnsi" w:hAnsiTheme="majorHAnsi"/>
          <w:sz w:val="28"/>
          <w:szCs w:val="28"/>
        </w:rPr>
        <w:t>тиме</w:t>
      </w:r>
      <w:r w:rsidR="008B3FBC" w:rsidRPr="005B1A19">
        <w:rPr>
          <w:rFonts w:asciiTheme="majorHAnsi" w:hAnsiTheme="majorHAnsi"/>
          <w:sz w:val="28"/>
          <w:szCs w:val="28"/>
        </w:rPr>
        <w:t xml:space="preserve"> </w:t>
      </w:r>
      <w:r w:rsidRPr="005B1A19">
        <w:rPr>
          <w:rFonts w:asciiTheme="majorHAnsi" w:hAnsiTheme="majorHAnsi"/>
          <w:sz w:val="28"/>
          <w:szCs w:val="28"/>
        </w:rPr>
        <w:t xml:space="preserve">повазі прав людини з боку </w:t>
      </w:r>
      <w:r w:rsidR="00D25E3A" w:rsidRPr="005B1A19">
        <w:rPr>
          <w:rFonts w:asciiTheme="majorHAnsi" w:hAnsiTheme="majorHAnsi"/>
          <w:sz w:val="28"/>
          <w:szCs w:val="28"/>
        </w:rPr>
        <w:t xml:space="preserve">підприємницьких структур </w:t>
      </w:r>
      <w:r w:rsidR="008B3FBC" w:rsidRPr="005B1A19">
        <w:rPr>
          <w:rFonts w:asciiTheme="majorHAnsi" w:hAnsiTheme="majorHAnsi"/>
          <w:sz w:val="28"/>
          <w:szCs w:val="28"/>
        </w:rPr>
        <w:t>і забезпечу</w:t>
      </w:r>
      <w:r w:rsidRPr="005B1A19">
        <w:rPr>
          <w:rFonts w:asciiTheme="majorHAnsi" w:hAnsiTheme="majorHAnsi"/>
          <w:sz w:val="28"/>
          <w:szCs w:val="28"/>
        </w:rPr>
        <w:t>ватим</w:t>
      </w:r>
      <w:r w:rsidR="00D5408D" w:rsidRPr="005B1A19">
        <w:rPr>
          <w:rFonts w:asciiTheme="majorHAnsi" w:hAnsiTheme="majorHAnsi"/>
          <w:sz w:val="28"/>
          <w:szCs w:val="28"/>
        </w:rPr>
        <w:t>е</w:t>
      </w:r>
      <w:r w:rsidR="008B3FBC" w:rsidRPr="005B1A19">
        <w:rPr>
          <w:rFonts w:asciiTheme="majorHAnsi" w:hAnsiTheme="majorHAnsi"/>
          <w:sz w:val="28"/>
          <w:szCs w:val="28"/>
        </w:rPr>
        <w:t xml:space="preserve"> їх</w:t>
      </w:r>
      <w:r w:rsidRPr="005B1A19">
        <w:rPr>
          <w:rFonts w:asciiTheme="majorHAnsi" w:hAnsiTheme="majorHAnsi"/>
          <w:sz w:val="28"/>
          <w:szCs w:val="28"/>
        </w:rPr>
        <w:t>ню</w:t>
      </w:r>
      <w:r w:rsidR="008B3FBC" w:rsidRPr="005B1A19">
        <w:rPr>
          <w:rFonts w:asciiTheme="majorHAnsi" w:hAnsiTheme="majorHAnsi"/>
          <w:sz w:val="28"/>
          <w:szCs w:val="28"/>
        </w:rPr>
        <w:t xml:space="preserve"> відповідальність </w:t>
      </w:r>
      <w:r w:rsidR="00274D8E" w:rsidRPr="005B1A19">
        <w:rPr>
          <w:rFonts w:asciiTheme="majorHAnsi" w:hAnsiTheme="majorHAnsi"/>
          <w:sz w:val="28"/>
          <w:szCs w:val="28"/>
        </w:rPr>
        <w:t>у випадку завдання</w:t>
      </w:r>
      <w:r w:rsidR="008B3FBC" w:rsidRPr="005B1A19">
        <w:rPr>
          <w:rFonts w:asciiTheme="majorHAnsi" w:hAnsiTheme="majorHAnsi"/>
          <w:sz w:val="28"/>
          <w:szCs w:val="28"/>
        </w:rPr>
        <w:t xml:space="preserve"> несприятлив</w:t>
      </w:r>
      <w:r w:rsidR="00274D8E" w:rsidRPr="005B1A19">
        <w:rPr>
          <w:rFonts w:asciiTheme="majorHAnsi" w:hAnsiTheme="majorHAnsi"/>
          <w:sz w:val="28"/>
          <w:szCs w:val="28"/>
        </w:rPr>
        <w:t>ого</w:t>
      </w:r>
      <w:r w:rsidR="008B3FBC" w:rsidRPr="005B1A19">
        <w:rPr>
          <w:rFonts w:asciiTheme="majorHAnsi" w:hAnsiTheme="majorHAnsi"/>
          <w:sz w:val="28"/>
          <w:szCs w:val="28"/>
        </w:rPr>
        <w:t xml:space="preserve"> вплив</w:t>
      </w:r>
      <w:r w:rsidR="00274D8E" w:rsidRPr="005B1A19">
        <w:rPr>
          <w:rFonts w:asciiTheme="majorHAnsi" w:hAnsiTheme="majorHAnsi"/>
          <w:sz w:val="28"/>
          <w:szCs w:val="28"/>
        </w:rPr>
        <w:t>у</w:t>
      </w:r>
      <w:r w:rsidR="008B3FBC" w:rsidRPr="005B1A19">
        <w:rPr>
          <w:rFonts w:asciiTheme="majorHAnsi" w:hAnsiTheme="majorHAnsi"/>
          <w:sz w:val="28"/>
          <w:szCs w:val="28"/>
        </w:rPr>
        <w:t>.</w:t>
      </w:r>
    </w:p>
    <w:p w:rsidR="00D5408D" w:rsidRPr="005B1A19" w:rsidRDefault="00D5408D" w:rsidP="008B3FB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Керівних принципах чітко вказується, що на </w:t>
      </w:r>
      <w:r w:rsidR="00D25E3A" w:rsidRPr="005B1A19">
        <w:rPr>
          <w:rFonts w:asciiTheme="majorHAnsi" w:hAnsiTheme="majorHAnsi"/>
          <w:sz w:val="28"/>
          <w:szCs w:val="28"/>
        </w:rPr>
        <w:t xml:space="preserve">підприємницькі </w:t>
      </w:r>
      <w:r w:rsidRPr="005B1A19">
        <w:rPr>
          <w:rFonts w:asciiTheme="majorHAnsi" w:hAnsiTheme="majorHAnsi"/>
          <w:sz w:val="28"/>
          <w:szCs w:val="28"/>
        </w:rPr>
        <w:t xml:space="preserve">структури поширюється право країни, в якій вони працюють; проте в них також визнається, що можуть виникати ситуації, коли держава не має інституційного потенціалу для забезпечення </w:t>
      </w:r>
      <w:r w:rsidR="00D25E3A" w:rsidRPr="005B1A19">
        <w:rPr>
          <w:rFonts w:asciiTheme="majorHAnsi" w:hAnsiTheme="majorHAnsi"/>
          <w:sz w:val="28"/>
          <w:szCs w:val="28"/>
        </w:rPr>
        <w:t>викона</w:t>
      </w:r>
      <w:r w:rsidRPr="005B1A19">
        <w:rPr>
          <w:rFonts w:asciiTheme="majorHAnsi" w:hAnsiTheme="majorHAnsi"/>
          <w:sz w:val="28"/>
          <w:szCs w:val="28"/>
        </w:rPr>
        <w:t xml:space="preserve">ння національних законів і правил </w:t>
      </w:r>
      <w:r w:rsidR="00D25E3A" w:rsidRPr="005B1A19">
        <w:rPr>
          <w:rFonts w:asciiTheme="majorHAnsi" w:hAnsiTheme="majorHAnsi"/>
          <w:sz w:val="28"/>
          <w:szCs w:val="28"/>
        </w:rPr>
        <w:t>підприємницькими структурами</w:t>
      </w:r>
      <w:r w:rsidRPr="005B1A19">
        <w:rPr>
          <w:rFonts w:asciiTheme="majorHAnsi" w:hAnsiTheme="majorHAnsi"/>
          <w:sz w:val="28"/>
          <w:szCs w:val="28"/>
        </w:rPr>
        <w:t>, зокрема транснаціональними, або вон</w:t>
      </w:r>
      <w:r w:rsidR="00274D8E" w:rsidRPr="005B1A19">
        <w:rPr>
          <w:rFonts w:asciiTheme="majorHAnsi" w:hAnsiTheme="majorHAnsi"/>
          <w:sz w:val="28"/>
          <w:szCs w:val="28"/>
        </w:rPr>
        <w:t>а</w:t>
      </w:r>
      <w:r w:rsidRPr="005B1A19">
        <w:rPr>
          <w:rFonts w:asciiTheme="majorHAnsi" w:hAnsiTheme="majorHAnsi"/>
          <w:sz w:val="28"/>
          <w:szCs w:val="28"/>
        </w:rPr>
        <w:t xml:space="preserve"> може не бажати це робити. У деяких випадках може існувати колізія між національним правовим середовищем і міжнародними стандартами в галузі прав людини, в тому числі зобов’язаннями, взятими на себе державою. Керівні принципи забезпечують для держав, </w:t>
      </w:r>
      <w:r w:rsidR="00D25E3A"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та інших зацікавлених сторін відповідні рамки, що дозволяють зрозуміти їх різні, але взаємодоповнюючі ролі і ті дії, які належить вчиняти для ефективного запобігання та усунення несприятливого впливу, пов’язаного з підприємницькою діяльністю.</w:t>
      </w:r>
    </w:p>
    <w:p w:rsidR="00924875" w:rsidRPr="005B1A19" w:rsidRDefault="00924875" w:rsidP="00274D8E">
      <w:pPr>
        <w:spacing w:after="0" w:line="240" w:lineRule="auto"/>
        <w:ind w:firstLine="709"/>
        <w:jc w:val="both"/>
        <w:rPr>
          <w:rFonts w:asciiTheme="majorHAnsi" w:hAnsiTheme="majorHAnsi"/>
          <w:b/>
          <w:i/>
          <w:sz w:val="28"/>
          <w:szCs w:val="28"/>
        </w:rPr>
      </w:pPr>
    </w:p>
    <w:p w:rsidR="00CB574E" w:rsidRPr="005B1A19" w:rsidRDefault="00CB574E"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9. Як</w:t>
      </w:r>
      <w:r w:rsidR="000F3E62" w:rsidRPr="005B1A19">
        <w:rPr>
          <w:rFonts w:asciiTheme="majorHAnsi" w:hAnsiTheme="majorHAnsi"/>
          <w:b/>
          <w:i/>
          <w:sz w:val="28"/>
          <w:szCs w:val="28"/>
        </w:rPr>
        <w:t xml:space="preserve">им чином </w:t>
      </w:r>
      <w:r w:rsidRPr="005B1A19">
        <w:rPr>
          <w:rFonts w:asciiTheme="majorHAnsi" w:hAnsiTheme="majorHAnsi"/>
          <w:b/>
          <w:i/>
          <w:sz w:val="28"/>
          <w:szCs w:val="28"/>
        </w:rPr>
        <w:t xml:space="preserve">Керівні принципи </w:t>
      </w:r>
      <w:r w:rsidR="000F3E62" w:rsidRPr="005B1A19">
        <w:rPr>
          <w:rFonts w:asciiTheme="majorHAnsi" w:hAnsiTheme="majorHAnsi"/>
          <w:b/>
          <w:i/>
          <w:sz w:val="28"/>
          <w:szCs w:val="28"/>
        </w:rPr>
        <w:t>стосуються</w:t>
      </w:r>
      <w:r w:rsidRPr="005B1A19">
        <w:rPr>
          <w:rFonts w:asciiTheme="majorHAnsi" w:hAnsiTheme="majorHAnsi"/>
          <w:b/>
          <w:i/>
          <w:sz w:val="28"/>
          <w:szCs w:val="28"/>
        </w:rPr>
        <w:t xml:space="preserve"> корпоративної соціальної відповідальності?</w:t>
      </w:r>
    </w:p>
    <w:p w:rsidR="00CB574E" w:rsidRPr="005B1A19" w:rsidRDefault="00CB574E" w:rsidP="00CB574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Корпоративна соціальна відповідальність (КСВ) розуміється по-різному.</w:t>
      </w:r>
      <w:r w:rsidR="00D262EA" w:rsidRPr="005B1A19">
        <w:rPr>
          <w:rFonts w:asciiTheme="majorHAnsi" w:hAnsiTheme="majorHAnsi"/>
          <w:sz w:val="28"/>
          <w:szCs w:val="28"/>
        </w:rPr>
        <w:t xml:space="preserve"> </w:t>
      </w:r>
      <w:r w:rsidRPr="005B1A19">
        <w:rPr>
          <w:rFonts w:asciiTheme="majorHAnsi" w:hAnsiTheme="majorHAnsi"/>
          <w:sz w:val="28"/>
          <w:szCs w:val="28"/>
        </w:rPr>
        <w:t xml:space="preserve">Традиційне розуміння ґрунтується на тому, що </w:t>
      </w:r>
      <w:r w:rsidR="00D25E3A" w:rsidRPr="005B1A19">
        <w:rPr>
          <w:rFonts w:asciiTheme="majorHAnsi" w:hAnsiTheme="majorHAnsi"/>
          <w:sz w:val="28"/>
          <w:szCs w:val="28"/>
        </w:rPr>
        <w:t xml:space="preserve">підприємницькі структури </w:t>
      </w:r>
      <w:r w:rsidRPr="005B1A19">
        <w:rPr>
          <w:rFonts w:asciiTheme="majorHAnsi" w:hAnsiTheme="majorHAnsi"/>
          <w:sz w:val="28"/>
          <w:szCs w:val="28"/>
        </w:rPr>
        <w:t xml:space="preserve">вносять добровільний внесок у </w:t>
      </w:r>
      <w:r w:rsidRPr="005B1A19">
        <w:rPr>
          <w:rFonts w:asciiTheme="majorHAnsi" w:hAnsiTheme="majorHAnsi"/>
          <w:sz w:val="28"/>
          <w:szCs w:val="28"/>
        </w:rPr>
        <w:lastRenderedPageBreak/>
        <w:t xml:space="preserve">розвиток місцевої громади в благодійних цілях і роблять інші зусилля в соціальній та екологічній сферах. Хоча такі зусилля можуть стосуватися, бути сумісними або відповідати меті підтримки реалізації Керівних принципів, фундаментальна відмінність між цим традиційним розумінням КСВ і Керівними принципами полягає в тому, що від усіх </w:t>
      </w:r>
      <w:r w:rsidR="00D25E3A" w:rsidRPr="005B1A19">
        <w:rPr>
          <w:rFonts w:asciiTheme="majorHAnsi" w:hAnsiTheme="majorHAnsi"/>
          <w:sz w:val="28"/>
          <w:szCs w:val="28"/>
        </w:rPr>
        <w:t xml:space="preserve">підприємницьких структур </w:t>
      </w:r>
      <w:r w:rsidRPr="005B1A19">
        <w:rPr>
          <w:rFonts w:asciiTheme="majorHAnsi" w:hAnsiTheme="majorHAnsi"/>
          <w:sz w:val="28"/>
          <w:szCs w:val="28"/>
        </w:rPr>
        <w:t xml:space="preserve">очікується глобальне дотримання цих принципів, а не добровільні зусилля, які </w:t>
      </w:r>
      <w:r w:rsidR="00D25E3A"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може вирішити вжити в зв’язку з іншими її цілями і пріоритетами </w:t>
      </w:r>
      <w:r w:rsidR="00274D8E" w:rsidRPr="005B1A19">
        <w:rPr>
          <w:rFonts w:asciiTheme="majorHAnsi" w:hAnsiTheme="majorHAnsi"/>
          <w:sz w:val="28"/>
          <w:szCs w:val="28"/>
        </w:rPr>
        <w:t>та</w:t>
      </w:r>
      <w:r w:rsidRPr="005B1A19">
        <w:rPr>
          <w:rFonts w:asciiTheme="majorHAnsi" w:hAnsiTheme="majorHAnsi"/>
          <w:sz w:val="28"/>
          <w:szCs w:val="28"/>
        </w:rPr>
        <w:t xml:space="preserve"> / або в рамках </w:t>
      </w:r>
      <w:r w:rsidR="00ED4A76" w:rsidRPr="005B1A19">
        <w:rPr>
          <w:rFonts w:asciiTheme="majorHAnsi" w:hAnsiTheme="majorHAnsi"/>
          <w:sz w:val="28"/>
          <w:szCs w:val="28"/>
        </w:rPr>
        <w:t xml:space="preserve">її </w:t>
      </w:r>
      <w:r w:rsidRPr="005B1A19">
        <w:rPr>
          <w:rFonts w:asciiTheme="majorHAnsi" w:hAnsiTheme="majorHAnsi"/>
          <w:sz w:val="28"/>
          <w:szCs w:val="28"/>
        </w:rPr>
        <w:t xml:space="preserve">соціальної чи правової ліцензії </w:t>
      </w:r>
      <w:r w:rsidR="00ED4A76" w:rsidRPr="005B1A19">
        <w:rPr>
          <w:rFonts w:asciiTheme="majorHAnsi" w:hAnsiTheme="majorHAnsi"/>
          <w:sz w:val="28"/>
          <w:szCs w:val="28"/>
        </w:rPr>
        <w:t>на</w:t>
      </w:r>
      <w:r w:rsidRPr="005B1A19">
        <w:rPr>
          <w:rFonts w:asciiTheme="majorHAnsi" w:hAnsiTheme="majorHAnsi"/>
          <w:sz w:val="28"/>
          <w:szCs w:val="28"/>
        </w:rPr>
        <w:t xml:space="preserve"> </w:t>
      </w:r>
      <w:r w:rsidR="00ED4A76" w:rsidRPr="005B1A19">
        <w:rPr>
          <w:rFonts w:asciiTheme="majorHAnsi" w:hAnsiTheme="majorHAnsi"/>
          <w:sz w:val="28"/>
          <w:szCs w:val="28"/>
        </w:rPr>
        <w:t>діяльність</w:t>
      </w:r>
      <w:r w:rsidRPr="005B1A19">
        <w:rPr>
          <w:rFonts w:asciiTheme="majorHAnsi" w:hAnsiTheme="majorHAnsi"/>
          <w:sz w:val="28"/>
          <w:szCs w:val="28"/>
        </w:rPr>
        <w:t xml:space="preserve"> </w:t>
      </w:r>
      <w:r w:rsidR="00ED4A76" w:rsidRPr="005B1A19">
        <w:rPr>
          <w:rFonts w:asciiTheme="majorHAnsi" w:hAnsiTheme="majorHAnsi"/>
          <w:sz w:val="28"/>
          <w:szCs w:val="28"/>
        </w:rPr>
        <w:t>у</w:t>
      </w:r>
      <w:r w:rsidRPr="005B1A19">
        <w:rPr>
          <w:rFonts w:asciiTheme="majorHAnsi" w:hAnsiTheme="majorHAnsi"/>
          <w:sz w:val="28"/>
          <w:szCs w:val="28"/>
        </w:rPr>
        <w:t xml:space="preserve"> конкретних ситуаціях.</w:t>
      </w:r>
    </w:p>
    <w:p w:rsidR="00B444CD" w:rsidRPr="005B1A19" w:rsidRDefault="00B444CD" w:rsidP="00CB574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Керівних принципах однозначним чином визнається, що </w:t>
      </w:r>
      <w:r w:rsidR="00D25E3A"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можуть брати на себе зобов’язання або виконувати роботу задля підтримки і заохочення прав людини, які можуть зробити внесок у справу </w:t>
      </w:r>
      <w:r w:rsidR="00274D8E" w:rsidRPr="005B1A19">
        <w:rPr>
          <w:rFonts w:asciiTheme="majorHAnsi" w:hAnsiTheme="majorHAnsi"/>
          <w:sz w:val="28"/>
          <w:szCs w:val="28"/>
        </w:rPr>
        <w:t>реалізації</w:t>
      </w:r>
      <w:r w:rsidRPr="005B1A19">
        <w:rPr>
          <w:rFonts w:asciiTheme="majorHAnsi" w:hAnsiTheme="majorHAnsi"/>
          <w:sz w:val="28"/>
          <w:szCs w:val="28"/>
        </w:rPr>
        <w:t xml:space="preserve"> цих прав. Однак такі дії не компенсують неповагу прав людини в рамках їх</w:t>
      </w:r>
      <w:r w:rsidR="00D25E3A" w:rsidRPr="005B1A19">
        <w:rPr>
          <w:rFonts w:asciiTheme="majorHAnsi" w:hAnsiTheme="majorHAnsi"/>
          <w:sz w:val="28"/>
          <w:szCs w:val="28"/>
        </w:rPr>
        <w:t xml:space="preserve">ньої </w:t>
      </w:r>
      <w:r w:rsidRPr="005B1A19">
        <w:rPr>
          <w:rFonts w:asciiTheme="majorHAnsi" w:hAnsiTheme="majorHAnsi"/>
          <w:sz w:val="28"/>
          <w:szCs w:val="28"/>
        </w:rPr>
        <w:t>діяльності.</w:t>
      </w:r>
    </w:p>
    <w:p w:rsidR="00B444CD" w:rsidRPr="005B1A19" w:rsidRDefault="00B444CD" w:rsidP="00CB574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Останніми роками </w:t>
      </w:r>
      <w:proofErr w:type="spellStart"/>
      <w:r w:rsidRPr="005B1A19">
        <w:rPr>
          <w:rFonts w:asciiTheme="majorHAnsi" w:hAnsiTheme="majorHAnsi"/>
          <w:sz w:val="28"/>
          <w:szCs w:val="28"/>
        </w:rPr>
        <w:t>виникло</w:t>
      </w:r>
      <w:proofErr w:type="spellEnd"/>
      <w:r w:rsidRPr="005B1A19">
        <w:rPr>
          <w:rFonts w:asciiTheme="majorHAnsi" w:hAnsiTheme="majorHAnsi"/>
          <w:sz w:val="28"/>
          <w:szCs w:val="28"/>
        </w:rPr>
        <w:t xml:space="preserve"> інше розуміння КСВ, яке фокусується на корпоративному обов’язку розуміти і вирішувати проблеми впливу господарської діяльності на суспільство, з тим щоб уникати негативного впливу і максимально збільшувати її переваги для суспільства. Це визначення КСВ використовується, зокрема, Європейським Союзом. Таке визначення може охоплювати корпоративну відповідальність </w:t>
      </w:r>
      <w:r w:rsidR="00274D8E" w:rsidRPr="005B1A19">
        <w:rPr>
          <w:rFonts w:asciiTheme="majorHAnsi" w:hAnsiTheme="majorHAnsi"/>
          <w:sz w:val="28"/>
          <w:szCs w:val="28"/>
        </w:rPr>
        <w:t>щодо поваг</w:t>
      </w:r>
      <w:r w:rsidRPr="005B1A19">
        <w:rPr>
          <w:rFonts w:asciiTheme="majorHAnsi" w:hAnsiTheme="majorHAnsi"/>
          <w:sz w:val="28"/>
          <w:szCs w:val="28"/>
        </w:rPr>
        <w:t xml:space="preserve">и прав людини, як це закріплено в Керівних принципах. Передбачена Керівними принципами </w:t>
      </w:r>
      <w:r w:rsidR="005C61F6" w:rsidRPr="005B1A19">
        <w:rPr>
          <w:rFonts w:asciiTheme="majorHAnsi" w:hAnsiTheme="majorHAnsi"/>
          <w:sz w:val="28"/>
          <w:szCs w:val="28"/>
        </w:rPr>
        <w:t xml:space="preserve">корпоративна </w:t>
      </w:r>
      <w:r w:rsidRPr="005B1A19">
        <w:rPr>
          <w:rFonts w:asciiTheme="majorHAnsi" w:hAnsiTheme="majorHAnsi"/>
          <w:sz w:val="28"/>
          <w:szCs w:val="28"/>
        </w:rPr>
        <w:t xml:space="preserve">відповідальність </w:t>
      </w:r>
      <w:r w:rsidR="005C61F6" w:rsidRPr="005B1A19">
        <w:rPr>
          <w:rFonts w:asciiTheme="majorHAnsi" w:hAnsiTheme="majorHAnsi"/>
          <w:sz w:val="28"/>
          <w:szCs w:val="28"/>
        </w:rPr>
        <w:t xml:space="preserve">щодо </w:t>
      </w:r>
      <w:r w:rsidRPr="005B1A19">
        <w:rPr>
          <w:rFonts w:asciiTheme="majorHAnsi" w:hAnsiTheme="majorHAnsi"/>
          <w:sz w:val="28"/>
          <w:szCs w:val="28"/>
        </w:rPr>
        <w:t>пова</w:t>
      </w:r>
      <w:r w:rsidR="005C61F6" w:rsidRPr="005B1A19">
        <w:rPr>
          <w:rFonts w:asciiTheme="majorHAnsi" w:hAnsiTheme="majorHAnsi"/>
          <w:sz w:val="28"/>
          <w:szCs w:val="28"/>
        </w:rPr>
        <w:t>г</w:t>
      </w:r>
      <w:r w:rsidRPr="005B1A19">
        <w:rPr>
          <w:rFonts w:asciiTheme="majorHAnsi" w:hAnsiTheme="majorHAnsi"/>
          <w:sz w:val="28"/>
          <w:szCs w:val="28"/>
        </w:rPr>
        <w:t xml:space="preserve">и прав людини забезпечує також концептуальну і оперативну ясність перших двох принципів Глобального договору Організації Об’єднаних Націй, які вимагають, щоб </w:t>
      </w:r>
      <w:r w:rsidR="00D25E3A"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брали на себе </w:t>
      </w:r>
      <w:r w:rsidR="00110833" w:rsidRPr="005B1A19">
        <w:rPr>
          <w:rFonts w:asciiTheme="majorHAnsi" w:hAnsiTheme="majorHAnsi"/>
          <w:sz w:val="28"/>
          <w:szCs w:val="28"/>
        </w:rPr>
        <w:t>зобов’язання поважати</w:t>
      </w:r>
      <w:r w:rsidRPr="005B1A19">
        <w:rPr>
          <w:rFonts w:asciiTheme="majorHAnsi" w:hAnsiTheme="majorHAnsi"/>
          <w:sz w:val="28"/>
          <w:szCs w:val="28"/>
        </w:rPr>
        <w:t xml:space="preserve"> </w:t>
      </w:r>
      <w:r w:rsidR="00110833" w:rsidRPr="005B1A19">
        <w:rPr>
          <w:rFonts w:asciiTheme="majorHAnsi" w:hAnsiTheme="majorHAnsi"/>
          <w:sz w:val="28"/>
          <w:szCs w:val="28"/>
        </w:rPr>
        <w:t>права людини та</w:t>
      </w:r>
      <w:r w:rsidRPr="005B1A19">
        <w:rPr>
          <w:rFonts w:asciiTheme="majorHAnsi" w:hAnsiTheme="majorHAnsi"/>
          <w:sz w:val="28"/>
          <w:szCs w:val="28"/>
        </w:rPr>
        <w:t xml:space="preserve"> підтримувати</w:t>
      </w:r>
      <w:r w:rsidR="00110833" w:rsidRPr="005B1A19">
        <w:rPr>
          <w:rFonts w:asciiTheme="majorHAnsi" w:hAnsiTheme="majorHAnsi"/>
          <w:sz w:val="28"/>
          <w:szCs w:val="28"/>
        </w:rPr>
        <w:t xml:space="preserve"> їх</w:t>
      </w:r>
      <w:r w:rsidRPr="005B1A19">
        <w:rPr>
          <w:rFonts w:asciiTheme="majorHAnsi" w:hAnsiTheme="majorHAnsi"/>
          <w:sz w:val="28"/>
          <w:szCs w:val="28"/>
        </w:rPr>
        <w:t xml:space="preserve"> і уникати співучасті в </w:t>
      </w:r>
      <w:r w:rsidR="00D262EA" w:rsidRPr="005B1A19">
        <w:rPr>
          <w:rFonts w:asciiTheme="majorHAnsi" w:hAnsiTheme="majorHAnsi"/>
          <w:sz w:val="28"/>
          <w:szCs w:val="28"/>
        </w:rPr>
        <w:t>у</w:t>
      </w:r>
      <w:r w:rsidR="00D25E3A" w:rsidRPr="005B1A19">
        <w:rPr>
          <w:rFonts w:asciiTheme="majorHAnsi" w:hAnsiTheme="majorHAnsi"/>
          <w:sz w:val="28"/>
          <w:szCs w:val="28"/>
        </w:rPr>
        <w:t xml:space="preserve"> зловживанні та </w:t>
      </w:r>
      <w:r w:rsidR="00D262EA" w:rsidRPr="005B1A19">
        <w:rPr>
          <w:rFonts w:asciiTheme="majorHAnsi" w:hAnsiTheme="majorHAnsi"/>
          <w:sz w:val="28"/>
          <w:szCs w:val="28"/>
        </w:rPr>
        <w:t>порушенні прав людини.</w:t>
      </w:r>
    </w:p>
    <w:p w:rsidR="007633D8" w:rsidRPr="005B1A19" w:rsidRDefault="007633D8" w:rsidP="008D3818">
      <w:pPr>
        <w:spacing w:after="0" w:line="240" w:lineRule="auto"/>
        <w:ind w:firstLine="709"/>
        <w:jc w:val="both"/>
        <w:rPr>
          <w:rFonts w:asciiTheme="majorHAnsi" w:hAnsiTheme="majorHAnsi"/>
          <w:b/>
          <w:i/>
          <w:sz w:val="28"/>
          <w:szCs w:val="28"/>
        </w:rPr>
      </w:pPr>
    </w:p>
    <w:p w:rsidR="00D262EA" w:rsidRPr="005B1A19" w:rsidRDefault="007633D8"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10. Чи перешкоджають Керівні принципи розробці майбутніх правових норм?</w:t>
      </w:r>
    </w:p>
    <w:p w:rsidR="007633D8" w:rsidRPr="005B1A19" w:rsidRDefault="007633D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не перешкоджають розробці будь-яких майбутніх нормативних або юридичних положень. В їх преамбулі йдеться, що ніяке положення Принципів не повинно розглядатися як таке, що обмежує або підриває будь-які юридичні зобов’язання, які покладаються на держави відповідно до міжнародного права в галузі прав людини. У Керівних принципах також зазначається, що «державам не слід виходити з того, що підприємства у всіх </w:t>
      </w:r>
      <w:r w:rsidRPr="005B1A19">
        <w:rPr>
          <w:rFonts w:asciiTheme="majorHAnsi" w:hAnsiTheme="majorHAnsi"/>
          <w:sz w:val="28"/>
          <w:szCs w:val="28"/>
        </w:rPr>
        <w:lastRenderedPageBreak/>
        <w:t xml:space="preserve">випадках надають перевагу бездіяльності з боку держави або користуються нею; їм слід розглянути можливість </w:t>
      </w:r>
      <w:r w:rsidR="008D3818" w:rsidRPr="005B1A19">
        <w:rPr>
          <w:rFonts w:asciiTheme="majorHAnsi" w:hAnsiTheme="majorHAnsi"/>
          <w:sz w:val="28"/>
          <w:szCs w:val="28"/>
        </w:rPr>
        <w:t>застосуванн</w:t>
      </w:r>
      <w:r w:rsidRPr="005B1A19">
        <w:rPr>
          <w:rFonts w:asciiTheme="majorHAnsi" w:hAnsiTheme="majorHAnsi"/>
          <w:sz w:val="28"/>
          <w:szCs w:val="28"/>
        </w:rPr>
        <w:t xml:space="preserve">я певного раціонального комплексу заходів - національних і міжнародних, обов’язкових і добровільних, що сприятимуть </w:t>
      </w:r>
      <w:r w:rsidR="008D3818" w:rsidRPr="005B1A19">
        <w:rPr>
          <w:rFonts w:asciiTheme="majorHAnsi" w:hAnsiTheme="majorHAnsi"/>
          <w:sz w:val="28"/>
          <w:szCs w:val="28"/>
        </w:rPr>
        <w:t xml:space="preserve">повазі та </w:t>
      </w:r>
      <w:r w:rsidRPr="005B1A19">
        <w:rPr>
          <w:rFonts w:asciiTheme="majorHAnsi" w:hAnsiTheme="majorHAnsi"/>
          <w:sz w:val="28"/>
          <w:szCs w:val="28"/>
        </w:rPr>
        <w:t>дотриманню підприємствами прав людини».</w:t>
      </w:r>
    </w:p>
    <w:p w:rsidR="00337B60" w:rsidRPr="005B1A19" w:rsidRDefault="00337B60" w:rsidP="00337B6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Крім того, Керівні принципи передбачають, що держави повинні періодично оцінювати адекватність/відповідність національних законів, мета або наслідки яких полягають у тому, щоб вимагати від підприємств дотримання прав людини, і «усувати будь-які прогалини» (Керівний принцип 3). Це означає, що за умов відсутності відповідних законів або якщо вони не здатні ефективно забезпечити повагу прав людини з боку </w:t>
      </w:r>
      <w:r w:rsidR="00494B84" w:rsidRPr="005B1A19">
        <w:rPr>
          <w:rFonts w:asciiTheme="majorHAnsi" w:hAnsiTheme="majorHAnsi"/>
          <w:sz w:val="28"/>
          <w:szCs w:val="28"/>
        </w:rPr>
        <w:t>підприємницьких структур</w:t>
      </w:r>
      <w:r w:rsidRPr="005B1A19">
        <w:rPr>
          <w:rFonts w:asciiTheme="majorHAnsi" w:hAnsiTheme="majorHAnsi"/>
          <w:sz w:val="28"/>
          <w:szCs w:val="28"/>
        </w:rPr>
        <w:t>, держави повинні усувати подібні нормативні прогалини або недоліки.</w:t>
      </w:r>
    </w:p>
    <w:p w:rsidR="00337B60" w:rsidRPr="005B1A19" w:rsidRDefault="00337B60" w:rsidP="00337B60">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Отже, в Керівних принципах не міститься ніяких положень, що перешкоджають розробці міжнародним співтовариством будь-яких подальших нормативно-правових актів із метою посилення захисту і поваги прав людини в контексті </w:t>
      </w:r>
      <w:r w:rsidR="00F65E82" w:rsidRPr="005B1A19">
        <w:rPr>
          <w:rFonts w:asciiTheme="majorHAnsi" w:hAnsiTheme="majorHAnsi"/>
          <w:sz w:val="28"/>
          <w:szCs w:val="28"/>
        </w:rPr>
        <w:t xml:space="preserve">здійснення </w:t>
      </w:r>
      <w:r w:rsidRPr="005B1A19">
        <w:rPr>
          <w:rFonts w:asciiTheme="majorHAnsi" w:hAnsiTheme="majorHAnsi"/>
          <w:sz w:val="28"/>
          <w:szCs w:val="28"/>
        </w:rPr>
        <w:t>підприємницької діяльності.</w:t>
      </w:r>
    </w:p>
    <w:p w:rsidR="00924875" w:rsidRPr="005B1A19" w:rsidRDefault="00924875" w:rsidP="008D3818">
      <w:pPr>
        <w:spacing w:after="0" w:line="240" w:lineRule="auto"/>
        <w:ind w:firstLine="709"/>
        <w:jc w:val="both"/>
        <w:rPr>
          <w:rFonts w:asciiTheme="majorHAnsi" w:hAnsiTheme="majorHAnsi"/>
          <w:b/>
          <w:i/>
          <w:sz w:val="28"/>
          <w:szCs w:val="28"/>
        </w:rPr>
      </w:pPr>
    </w:p>
    <w:p w:rsidR="00470504" w:rsidRPr="005B1A19" w:rsidRDefault="00470504"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11. Яке значення </w:t>
      </w:r>
      <w:r w:rsidR="00E32DC1" w:rsidRPr="005B1A19">
        <w:rPr>
          <w:rFonts w:asciiTheme="majorHAnsi" w:hAnsiTheme="majorHAnsi"/>
          <w:b/>
          <w:i/>
          <w:sz w:val="28"/>
          <w:szCs w:val="28"/>
        </w:rPr>
        <w:t xml:space="preserve">мають </w:t>
      </w:r>
      <w:r w:rsidRPr="005B1A19">
        <w:rPr>
          <w:rFonts w:asciiTheme="majorHAnsi" w:hAnsiTheme="majorHAnsi"/>
          <w:b/>
          <w:i/>
          <w:sz w:val="28"/>
          <w:szCs w:val="28"/>
        </w:rPr>
        <w:t xml:space="preserve">Керівні принципи для жертв </w:t>
      </w:r>
      <w:r w:rsidR="00532EDF" w:rsidRPr="005B1A19">
        <w:rPr>
          <w:rFonts w:asciiTheme="majorHAnsi" w:hAnsiTheme="majorHAnsi"/>
          <w:b/>
          <w:i/>
          <w:sz w:val="28"/>
          <w:szCs w:val="28"/>
        </w:rPr>
        <w:t>зловживан</w:t>
      </w:r>
      <w:r w:rsidR="00F43969" w:rsidRPr="005B1A19">
        <w:rPr>
          <w:rFonts w:asciiTheme="majorHAnsi" w:hAnsiTheme="majorHAnsi"/>
          <w:b/>
          <w:i/>
          <w:sz w:val="28"/>
          <w:szCs w:val="28"/>
        </w:rPr>
        <w:t>ь</w:t>
      </w:r>
      <w:r w:rsidR="00AD2002">
        <w:rPr>
          <w:rFonts w:asciiTheme="majorHAnsi" w:hAnsiTheme="majorHAnsi"/>
          <w:b/>
          <w:i/>
          <w:sz w:val="28"/>
          <w:szCs w:val="28"/>
        </w:rPr>
        <w:t xml:space="preserve"> і порушень</w:t>
      </w:r>
      <w:r w:rsidR="00532EDF" w:rsidRPr="005B1A19">
        <w:rPr>
          <w:rFonts w:asciiTheme="majorHAnsi" w:hAnsiTheme="majorHAnsi"/>
          <w:b/>
          <w:i/>
          <w:sz w:val="28"/>
          <w:szCs w:val="28"/>
        </w:rPr>
        <w:t xml:space="preserve"> </w:t>
      </w:r>
      <w:r w:rsidR="00F43969" w:rsidRPr="005B1A19">
        <w:rPr>
          <w:rFonts w:asciiTheme="majorHAnsi" w:hAnsiTheme="majorHAnsi"/>
          <w:b/>
          <w:i/>
          <w:sz w:val="28"/>
          <w:szCs w:val="28"/>
        </w:rPr>
        <w:t>у сфері</w:t>
      </w:r>
      <w:r w:rsidR="00E32DC1" w:rsidRPr="005B1A19">
        <w:rPr>
          <w:rFonts w:asciiTheme="majorHAnsi" w:hAnsiTheme="majorHAnsi"/>
          <w:b/>
          <w:i/>
          <w:sz w:val="28"/>
          <w:szCs w:val="28"/>
        </w:rPr>
        <w:t xml:space="preserve"> прав людини з боку бізнесу</w:t>
      </w:r>
      <w:r w:rsidRPr="005B1A19">
        <w:rPr>
          <w:rFonts w:asciiTheme="majorHAnsi" w:hAnsiTheme="majorHAnsi"/>
          <w:b/>
          <w:i/>
          <w:sz w:val="28"/>
          <w:szCs w:val="28"/>
        </w:rPr>
        <w:t>?</w:t>
      </w:r>
    </w:p>
    <w:p w:rsidR="00E32DC1" w:rsidRPr="005B1A19" w:rsidRDefault="00470504" w:rsidP="00E32D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Відповідно до Керівних принципів від держав очікується </w:t>
      </w:r>
      <w:r w:rsidR="008D3818" w:rsidRPr="005B1A19">
        <w:rPr>
          <w:rFonts w:asciiTheme="majorHAnsi" w:hAnsiTheme="majorHAnsi"/>
          <w:sz w:val="28"/>
          <w:szCs w:val="28"/>
        </w:rPr>
        <w:t>застосуванн</w:t>
      </w:r>
      <w:r w:rsidRPr="005B1A19">
        <w:rPr>
          <w:rFonts w:asciiTheme="majorHAnsi" w:hAnsiTheme="majorHAnsi"/>
          <w:sz w:val="28"/>
          <w:szCs w:val="28"/>
        </w:rPr>
        <w:t xml:space="preserve">я належних заходів у </w:t>
      </w:r>
      <w:r w:rsidR="00E32DC1" w:rsidRPr="005B1A19">
        <w:rPr>
          <w:rFonts w:asciiTheme="majorHAnsi" w:hAnsiTheme="majorHAnsi"/>
          <w:sz w:val="28"/>
          <w:szCs w:val="28"/>
        </w:rPr>
        <w:t>зв’язку</w:t>
      </w:r>
      <w:r w:rsidRPr="005B1A19">
        <w:rPr>
          <w:rFonts w:asciiTheme="majorHAnsi" w:hAnsiTheme="majorHAnsi"/>
          <w:sz w:val="28"/>
          <w:szCs w:val="28"/>
        </w:rPr>
        <w:t xml:space="preserve"> з їх</w:t>
      </w:r>
      <w:r w:rsidR="00E32DC1" w:rsidRPr="005B1A19">
        <w:rPr>
          <w:rFonts w:asciiTheme="majorHAnsi" w:hAnsiTheme="majorHAnsi"/>
          <w:sz w:val="28"/>
          <w:szCs w:val="28"/>
        </w:rPr>
        <w:t>німи</w:t>
      </w:r>
      <w:r w:rsidRPr="005B1A19">
        <w:rPr>
          <w:rFonts w:asciiTheme="majorHAnsi" w:hAnsiTheme="majorHAnsi"/>
          <w:sz w:val="28"/>
          <w:szCs w:val="28"/>
        </w:rPr>
        <w:t xml:space="preserve"> зобов</w:t>
      </w:r>
      <w:r w:rsidR="00E32DC1" w:rsidRPr="005B1A19">
        <w:rPr>
          <w:rFonts w:asciiTheme="majorHAnsi" w:hAnsiTheme="majorHAnsi"/>
          <w:sz w:val="28"/>
          <w:szCs w:val="28"/>
        </w:rPr>
        <w:t>’</w:t>
      </w:r>
      <w:r w:rsidRPr="005B1A19">
        <w:rPr>
          <w:rFonts w:asciiTheme="majorHAnsi" w:hAnsiTheme="majorHAnsi"/>
          <w:sz w:val="28"/>
          <w:szCs w:val="28"/>
        </w:rPr>
        <w:t xml:space="preserve">язаннями в </w:t>
      </w:r>
      <w:r w:rsidR="00E32DC1" w:rsidRPr="005B1A19">
        <w:rPr>
          <w:rFonts w:asciiTheme="majorHAnsi" w:hAnsiTheme="majorHAnsi"/>
          <w:sz w:val="28"/>
          <w:szCs w:val="28"/>
        </w:rPr>
        <w:t>сфер</w:t>
      </w:r>
      <w:r w:rsidRPr="005B1A19">
        <w:rPr>
          <w:rFonts w:asciiTheme="majorHAnsi" w:hAnsiTheme="majorHAnsi"/>
          <w:sz w:val="28"/>
          <w:szCs w:val="28"/>
        </w:rPr>
        <w:t xml:space="preserve">і прав людини, з тим щоб жертви </w:t>
      </w:r>
      <w:r w:rsidR="00532EDF" w:rsidRPr="005B1A19">
        <w:rPr>
          <w:rFonts w:asciiTheme="majorHAnsi" w:hAnsiTheme="majorHAnsi"/>
          <w:sz w:val="28"/>
          <w:szCs w:val="28"/>
        </w:rPr>
        <w:t>зловжива</w:t>
      </w:r>
      <w:r w:rsidR="00E32DC1" w:rsidRPr="005B1A19">
        <w:rPr>
          <w:rFonts w:asciiTheme="majorHAnsi" w:hAnsiTheme="majorHAnsi"/>
          <w:sz w:val="28"/>
          <w:szCs w:val="28"/>
        </w:rPr>
        <w:t>нь</w:t>
      </w:r>
      <w:r w:rsidRPr="005B1A19">
        <w:rPr>
          <w:rFonts w:asciiTheme="majorHAnsi" w:hAnsiTheme="majorHAnsi"/>
          <w:sz w:val="28"/>
          <w:szCs w:val="28"/>
        </w:rPr>
        <w:t xml:space="preserve"> </w:t>
      </w:r>
      <w:r w:rsidR="008D3818" w:rsidRPr="005B1A19">
        <w:rPr>
          <w:rFonts w:asciiTheme="majorHAnsi" w:hAnsiTheme="majorHAnsi"/>
          <w:sz w:val="28"/>
          <w:szCs w:val="28"/>
        </w:rPr>
        <w:t xml:space="preserve">і порушень </w:t>
      </w:r>
      <w:r w:rsidR="0080749D" w:rsidRPr="005B1A19">
        <w:rPr>
          <w:rFonts w:asciiTheme="majorHAnsi" w:hAnsiTheme="majorHAnsi"/>
          <w:sz w:val="28"/>
          <w:szCs w:val="28"/>
        </w:rPr>
        <w:t>у сфері</w:t>
      </w:r>
      <w:r w:rsidR="00532EDF" w:rsidRPr="005B1A19">
        <w:rPr>
          <w:rFonts w:asciiTheme="majorHAnsi" w:hAnsiTheme="majorHAnsi"/>
          <w:sz w:val="28"/>
          <w:szCs w:val="28"/>
        </w:rPr>
        <w:t xml:space="preserve"> </w:t>
      </w:r>
      <w:r w:rsidRPr="005B1A19">
        <w:rPr>
          <w:rFonts w:asciiTheme="majorHAnsi" w:hAnsiTheme="majorHAnsi"/>
          <w:sz w:val="28"/>
          <w:szCs w:val="28"/>
        </w:rPr>
        <w:t xml:space="preserve">прав людини </w:t>
      </w:r>
      <w:r w:rsidR="00E32DC1" w:rsidRPr="005B1A19">
        <w:rPr>
          <w:rFonts w:asciiTheme="majorHAnsi" w:hAnsiTheme="majorHAnsi"/>
          <w:sz w:val="28"/>
          <w:szCs w:val="28"/>
        </w:rPr>
        <w:t xml:space="preserve">з боку бізнесу </w:t>
      </w:r>
      <w:r w:rsidRPr="005B1A19">
        <w:rPr>
          <w:rFonts w:asciiTheme="majorHAnsi" w:hAnsiTheme="majorHAnsi"/>
          <w:sz w:val="28"/>
          <w:szCs w:val="28"/>
        </w:rPr>
        <w:t>мали доступ до судових або відповідни</w:t>
      </w:r>
      <w:r w:rsidR="00E32DC1" w:rsidRPr="005B1A19">
        <w:rPr>
          <w:rFonts w:asciiTheme="majorHAnsi" w:hAnsiTheme="majorHAnsi"/>
          <w:sz w:val="28"/>
          <w:szCs w:val="28"/>
        </w:rPr>
        <w:t>х</w:t>
      </w:r>
      <w:r w:rsidRPr="005B1A19">
        <w:rPr>
          <w:rFonts w:asciiTheme="majorHAnsi" w:hAnsiTheme="majorHAnsi"/>
          <w:sz w:val="28"/>
          <w:szCs w:val="28"/>
        </w:rPr>
        <w:t xml:space="preserve"> </w:t>
      </w:r>
      <w:r w:rsidR="00E32DC1" w:rsidRPr="005B1A19">
        <w:rPr>
          <w:rFonts w:asciiTheme="majorHAnsi" w:hAnsiTheme="majorHAnsi"/>
          <w:sz w:val="28"/>
          <w:szCs w:val="28"/>
        </w:rPr>
        <w:t xml:space="preserve">ефективних </w:t>
      </w:r>
      <w:r w:rsidRPr="005B1A19">
        <w:rPr>
          <w:rFonts w:asciiTheme="majorHAnsi" w:hAnsiTheme="majorHAnsi"/>
          <w:sz w:val="28"/>
          <w:szCs w:val="28"/>
        </w:rPr>
        <w:t>позасудови</w:t>
      </w:r>
      <w:r w:rsidR="00E32DC1" w:rsidRPr="005B1A19">
        <w:rPr>
          <w:rFonts w:asciiTheme="majorHAnsi" w:hAnsiTheme="majorHAnsi"/>
          <w:sz w:val="28"/>
          <w:szCs w:val="28"/>
        </w:rPr>
        <w:t>х</w:t>
      </w:r>
      <w:r w:rsidRPr="005B1A19">
        <w:rPr>
          <w:rFonts w:asciiTheme="majorHAnsi" w:hAnsiTheme="majorHAnsi"/>
          <w:sz w:val="28"/>
          <w:szCs w:val="28"/>
        </w:rPr>
        <w:t xml:space="preserve"> засобів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 xml:space="preserve">. </w:t>
      </w:r>
      <w:r w:rsidR="008D3818" w:rsidRPr="005B1A19">
        <w:rPr>
          <w:rFonts w:asciiTheme="majorHAnsi" w:hAnsiTheme="majorHAnsi"/>
          <w:sz w:val="28"/>
          <w:szCs w:val="28"/>
        </w:rPr>
        <w:t>У</w:t>
      </w:r>
      <w:r w:rsidRPr="005B1A19">
        <w:rPr>
          <w:rFonts w:asciiTheme="majorHAnsi" w:hAnsiTheme="majorHAnsi"/>
          <w:sz w:val="28"/>
          <w:szCs w:val="28"/>
        </w:rPr>
        <w:t xml:space="preserve"> них також пояснюється, що </w:t>
      </w:r>
      <w:r w:rsidR="008D3818" w:rsidRPr="005B1A19">
        <w:rPr>
          <w:rFonts w:asciiTheme="majorHAnsi" w:hAnsiTheme="majorHAnsi"/>
          <w:sz w:val="28"/>
          <w:szCs w:val="28"/>
        </w:rPr>
        <w:t>коли</w:t>
      </w:r>
      <w:r w:rsidRPr="005B1A19">
        <w:rPr>
          <w:rFonts w:asciiTheme="majorHAnsi" w:hAnsiTheme="majorHAnsi"/>
          <w:sz w:val="28"/>
          <w:szCs w:val="28"/>
        </w:rPr>
        <w:t xml:space="preserve"> підприємства визначили, що вони </w:t>
      </w:r>
      <w:r w:rsidR="00E32DC1" w:rsidRPr="005B1A19">
        <w:rPr>
          <w:rFonts w:asciiTheme="majorHAnsi" w:hAnsiTheme="majorHAnsi"/>
          <w:sz w:val="28"/>
          <w:szCs w:val="28"/>
        </w:rPr>
        <w:t>з</w:t>
      </w:r>
      <w:r w:rsidRPr="005B1A19">
        <w:rPr>
          <w:rFonts w:asciiTheme="majorHAnsi" w:hAnsiTheme="majorHAnsi"/>
          <w:sz w:val="28"/>
          <w:szCs w:val="28"/>
        </w:rPr>
        <w:t>а</w:t>
      </w:r>
      <w:r w:rsidR="00E32DC1" w:rsidRPr="005B1A19">
        <w:rPr>
          <w:rFonts w:asciiTheme="majorHAnsi" w:hAnsiTheme="majorHAnsi"/>
          <w:sz w:val="28"/>
          <w:szCs w:val="28"/>
        </w:rPr>
        <w:t>в</w:t>
      </w:r>
      <w:r w:rsidRPr="005B1A19">
        <w:rPr>
          <w:rFonts w:asciiTheme="majorHAnsi" w:hAnsiTheme="majorHAnsi"/>
          <w:sz w:val="28"/>
          <w:szCs w:val="28"/>
        </w:rPr>
        <w:t xml:space="preserve">дали </w:t>
      </w:r>
      <w:r w:rsidR="00E32DC1" w:rsidRPr="005B1A19">
        <w:rPr>
          <w:rFonts w:asciiTheme="majorHAnsi" w:hAnsiTheme="majorHAnsi"/>
          <w:sz w:val="28"/>
          <w:szCs w:val="28"/>
        </w:rPr>
        <w:t xml:space="preserve">несприятливий вплив на права людини </w:t>
      </w:r>
      <w:r w:rsidRPr="005B1A19">
        <w:rPr>
          <w:rFonts w:asciiTheme="majorHAnsi" w:hAnsiTheme="majorHAnsi"/>
          <w:sz w:val="28"/>
          <w:szCs w:val="28"/>
        </w:rPr>
        <w:t xml:space="preserve">або сприяли </w:t>
      </w:r>
      <w:r w:rsidR="00E32DC1" w:rsidRPr="005B1A19">
        <w:rPr>
          <w:rFonts w:asciiTheme="majorHAnsi" w:hAnsiTheme="majorHAnsi"/>
          <w:sz w:val="28"/>
          <w:szCs w:val="28"/>
        </w:rPr>
        <w:t>його зав</w:t>
      </w:r>
      <w:r w:rsidRPr="005B1A19">
        <w:rPr>
          <w:rFonts w:asciiTheme="majorHAnsi" w:hAnsiTheme="majorHAnsi"/>
          <w:sz w:val="28"/>
          <w:szCs w:val="28"/>
        </w:rPr>
        <w:t>данню, вони зобов</w:t>
      </w:r>
      <w:r w:rsidR="00E32DC1" w:rsidRPr="005B1A19">
        <w:rPr>
          <w:rFonts w:asciiTheme="majorHAnsi" w:hAnsiTheme="majorHAnsi"/>
          <w:sz w:val="28"/>
          <w:szCs w:val="28"/>
        </w:rPr>
        <w:t>’</w:t>
      </w:r>
      <w:r w:rsidRPr="005B1A19">
        <w:rPr>
          <w:rFonts w:asciiTheme="majorHAnsi" w:hAnsiTheme="majorHAnsi"/>
          <w:sz w:val="28"/>
          <w:szCs w:val="28"/>
        </w:rPr>
        <w:t>язані відшкодувати шкоду</w:t>
      </w:r>
      <w:r w:rsidR="00E32DC1" w:rsidRPr="005B1A19">
        <w:rPr>
          <w:rFonts w:asciiTheme="majorHAnsi" w:hAnsiTheme="majorHAnsi"/>
          <w:sz w:val="28"/>
          <w:szCs w:val="28"/>
        </w:rPr>
        <w:t xml:space="preserve"> шляхом </w:t>
      </w:r>
      <w:r w:rsidRPr="005B1A19">
        <w:rPr>
          <w:rFonts w:asciiTheme="majorHAnsi" w:hAnsiTheme="majorHAnsi"/>
          <w:sz w:val="28"/>
          <w:szCs w:val="28"/>
        </w:rPr>
        <w:t>безпосередньо</w:t>
      </w:r>
      <w:r w:rsidR="00E32DC1" w:rsidRPr="005B1A19">
        <w:rPr>
          <w:rFonts w:asciiTheme="majorHAnsi" w:hAnsiTheme="majorHAnsi"/>
          <w:sz w:val="28"/>
          <w:szCs w:val="28"/>
        </w:rPr>
        <w:t>го</w:t>
      </w:r>
      <w:r w:rsidRPr="005B1A19">
        <w:rPr>
          <w:rFonts w:asciiTheme="majorHAnsi" w:hAnsiTheme="majorHAnsi"/>
          <w:sz w:val="28"/>
          <w:szCs w:val="28"/>
        </w:rPr>
        <w:t xml:space="preserve"> нада</w:t>
      </w:r>
      <w:r w:rsidR="00E32DC1" w:rsidRPr="005B1A19">
        <w:rPr>
          <w:rFonts w:asciiTheme="majorHAnsi" w:hAnsiTheme="majorHAnsi"/>
          <w:sz w:val="28"/>
          <w:szCs w:val="28"/>
        </w:rPr>
        <w:t>ння</w:t>
      </w:r>
      <w:r w:rsidRPr="005B1A19">
        <w:rPr>
          <w:rFonts w:asciiTheme="majorHAnsi" w:hAnsiTheme="majorHAnsi"/>
          <w:sz w:val="28"/>
          <w:szCs w:val="28"/>
        </w:rPr>
        <w:t xml:space="preserve"> компенсаці</w:t>
      </w:r>
      <w:r w:rsidR="00E32DC1" w:rsidRPr="005B1A19">
        <w:rPr>
          <w:rFonts w:asciiTheme="majorHAnsi" w:hAnsiTheme="majorHAnsi"/>
          <w:sz w:val="28"/>
          <w:szCs w:val="28"/>
        </w:rPr>
        <w:t>ї</w:t>
      </w:r>
      <w:r w:rsidRPr="005B1A19">
        <w:rPr>
          <w:rFonts w:asciiTheme="majorHAnsi" w:hAnsiTheme="majorHAnsi"/>
          <w:sz w:val="28"/>
          <w:szCs w:val="28"/>
        </w:rPr>
        <w:t xml:space="preserve"> або </w:t>
      </w:r>
      <w:r w:rsidR="00E32DC1" w:rsidRPr="005B1A19">
        <w:rPr>
          <w:rFonts w:asciiTheme="majorHAnsi" w:hAnsiTheme="majorHAnsi"/>
          <w:sz w:val="28"/>
          <w:szCs w:val="28"/>
        </w:rPr>
        <w:t xml:space="preserve">долучившись до застосування </w:t>
      </w:r>
      <w:r w:rsidRPr="005B1A19">
        <w:rPr>
          <w:rFonts w:asciiTheme="majorHAnsi" w:hAnsiTheme="majorHAnsi"/>
          <w:sz w:val="28"/>
          <w:szCs w:val="28"/>
        </w:rPr>
        <w:t>передбачени</w:t>
      </w:r>
      <w:r w:rsidR="00E32DC1" w:rsidRPr="005B1A19">
        <w:rPr>
          <w:rFonts w:asciiTheme="majorHAnsi" w:hAnsiTheme="majorHAnsi"/>
          <w:sz w:val="28"/>
          <w:szCs w:val="28"/>
        </w:rPr>
        <w:t>х</w:t>
      </w:r>
      <w:r w:rsidRPr="005B1A19">
        <w:rPr>
          <w:rFonts w:asciiTheme="majorHAnsi" w:hAnsiTheme="majorHAnsi"/>
          <w:sz w:val="28"/>
          <w:szCs w:val="28"/>
        </w:rPr>
        <w:t xml:space="preserve"> законом процедур захисту</w:t>
      </w:r>
      <w:r w:rsidR="00E32DC1" w:rsidRPr="005B1A19">
        <w:rPr>
          <w:rFonts w:asciiTheme="majorHAnsi" w:hAnsiTheme="majorHAnsi"/>
          <w:sz w:val="28"/>
          <w:szCs w:val="28"/>
        </w:rPr>
        <w:t xml:space="preserve"> </w:t>
      </w:r>
      <w:r w:rsidR="00917541" w:rsidRPr="005B1A19">
        <w:rPr>
          <w:rFonts w:asciiTheme="majorHAnsi" w:hAnsiTheme="majorHAnsi"/>
          <w:sz w:val="28"/>
          <w:szCs w:val="28"/>
        </w:rPr>
        <w:t xml:space="preserve">прав </w:t>
      </w:r>
      <w:r w:rsidR="00E32DC1" w:rsidRPr="005B1A19">
        <w:rPr>
          <w:rFonts w:asciiTheme="majorHAnsi" w:hAnsiTheme="majorHAnsi"/>
          <w:sz w:val="28"/>
          <w:szCs w:val="28"/>
        </w:rPr>
        <w:t>потерпілих</w:t>
      </w:r>
      <w:r w:rsidRPr="005B1A19">
        <w:rPr>
          <w:rFonts w:asciiTheme="majorHAnsi" w:hAnsiTheme="majorHAnsi"/>
          <w:sz w:val="28"/>
          <w:szCs w:val="28"/>
        </w:rPr>
        <w:t>. Крім цього, в Керівних принципах встановлюються критерії</w:t>
      </w:r>
      <w:r w:rsidR="00E32DC1" w:rsidRPr="005B1A19">
        <w:rPr>
          <w:rFonts w:asciiTheme="majorHAnsi" w:hAnsiTheme="majorHAnsi"/>
          <w:sz w:val="28"/>
          <w:szCs w:val="28"/>
        </w:rPr>
        <w:t>, відповідно до яких</w:t>
      </w:r>
      <w:r w:rsidRPr="005B1A19">
        <w:rPr>
          <w:rFonts w:asciiTheme="majorHAnsi" w:hAnsiTheme="majorHAnsi"/>
          <w:sz w:val="28"/>
          <w:szCs w:val="28"/>
        </w:rPr>
        <w:t xml:space="preserve"> </w:t>
      </w:r>
      <w:r w:rsidR="00E32DC1" w:rsidRPr="005B1A19">
        <w:rPr>
          <w:rFonts w:asciiTheme="majorHAnsi" w:hAnsiTheme="majorHAnsi"/>
          <w:sz w:val="28"/>
          <w:szCs w:val="28"/>
        </w:rPr>
        <w:t xml:space="preserve">визначається </w:t>
      </w:r>
      <w:r w:rsidRPr="005B1A19">
        <w:rPr>
          <w:rFonts w:asciiTheme="majorHAnsi" w:hAnsiTheme="majorHAnsi"/>
          <w:sz w:val="28"/>
          <w:szCs w:val="28"/>
        </w:rPr>
        <w:t>ефективн</w:t>
      </w:r>
      <w:r w:rsidR="00E32DC1" w:rsidRPr="005B1A19">
        <w:rPr>
          <w:rFonts w:asciiTheme="majorHAnsi" w:hAnsiTheme="majorHAnsi"/>
          <w:sz w:val="28"/>
          <w:szCs w:val="28"/>
        </w:rPr>
        <w:t>ість</w:t>
      </w:r>
      <w:r w:rsidRPr="005B1A19">
        <w:rPr>
          <w:rFonts w:asciiTheme="majorHAnsi" w:hAnsiTheme="majorHAnsi"/>
          <w:sz w:val="28"/>
          <w:szCs w:val="28"/>
        </w:rPr>
        <w:t xml:space="preserve"> механізм</w:t>
      </w:r>
      <w:r w:rsidR="00E32DC1" w:rsidRPr="005B1A19">
        <w:rPr>
          <w:rFonts w:asciiTheme="majorHAnsi" w:hAnsiTheme="majorHAnsi"/>
          <w:sz w:val="28"/>
          <w:szCs w:val="28"/>
        </w:rPr>
        <w:t>у</w:t>
      </w:r>
      <w:r w:rsidRPr="005B1A19">
        <w:rPr>
          <w:rFonts w:asciiTheme="majorHAnsi" w:hAnsiTheme="majorHAnsi"/>
          <w:sz w:val="28"/>
          <w:szCs w:val="28"/>
        </w:rPr>
        <w:t xml:space="preserve"> розгляду скарг, і даються вказівки, як</w:t>
      </w:r>
      <w:r w:rsidR="00E32DC1" w:rsidRPr="005B1A19">
        <w:rPr>
          <w:rFonts w:asciiTheme="majorHAnsi" w:hAnsiTheme="majorHAnsi"/>
          <w:sz w:val="28"/>
          <w:szCs w:val="28"/>
        </w:rPr>
        <w:t>им чином слід</w:t>
      </w:r>
      <w:r w:rsidRPr="005B1A19">
        <w:rPr>
          <w:rFonts w:asciiTheme="majorHAnsi" w:hAnsiTheme="majorHAnsi"/>
          <w:sz w:val="28"/>
          <w:szCs w:val="28"/>
        </w:rPr>
        <w:t xml:space="preserve"> долати перешкоди на шляху доступу </w:t>
      </w:r>
      <w:r w:rsidR="00E32DC1" w:rsidRPr="005B1A19">
        <w:rPr>
          <w:rFonts w:asciiTheme="majorHAnsi" w:hAnsiTheme="majorHAnsi"/>
          <w:sz w:val="28"/>
          <w:szCs w:val="28"/>
        </w:rPr>
        <w:t xml:space="preserve">потерпілих </w:t>
      </w:r>
      <w:r w:rsidRPr="005B1A19">
        <w:rPr>
          <w:rFonts w:asciiTheme="majorHAnsi" w:hAnsiTheme="majorHAnsi"/>
          <w:sz w:val="28"/>
          <w:szCs w:val="28"/>
        </w:rPr>
        <w:t>до такого засобу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w:t>
      </w:r>
      <w:r w:rsidR="00E32DC1" w:rsidRPr="005B1A19">
        <w:rPr>
          <w:rFonts w:asciiTheme="majorHAnsi" w:hAnsiTheme="majorHAnsi"/>
          <w:sz w:val="28"/>
          <w:szCs w:val="28"/>
        </w:rPr>
        <w:t xml:space="preserve"> </w:t>
      </w:r>
    </w:p>
    <w:p w:rsidR="00E32DC1" w:rsidRPr="005B1A19" w:rsidRDefault="00C84D33" w:rsidP="00E32D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Ці положення забезпечують рамкові критерії, відповідно до яких громадянське суспільство і жертви та їхні представники можуть оцінити, чи були </w:t>
      </w:r>
      <w:r w:rsidR="007B7024" w:rsidRPr="005B1A19">
        <w:rPr>
          <w:rFonts w:asciiTheme="majorHAnsi" w:hAnsiTheme="majorHAnsi"/>
          <w:sz w:val="28"/>
          <w:szCs w:val="28"/>
        </w:rPr>
        <w:t>застосован</w:t>
      </w:r>
      <w:r w:rsidRPr="005B1A19">
        <w:rPr>
          <w:rFonts w:asciiTheme="majorHAnsi" w:hAnsiTheme="majorHAnsi"/>
          <w:sz w:val="28"/>
          <w:szCs w:val="28"/>
        </w:rPr>
        <w:t xml:space="preserve">і державами і </w:t>
      </w:r>
      <w:r w:rsidR="00494B84" w:rsidRPr="005B1A19">
        <w:rPr>
          <w:rFonts w:asciiTheme="majorHAnsi" w:hAnsiTheme="majorHAnsi"/>
          <w:sz w:val="28"/>
          <w:szCs w:val="28"/>
        </w:rPr>
        <w:lastRenderedPageBreak/>
        <w:t>підприємницькими структурами</w:t>
      </w:r>
      <w:r w:rsidRPr="005B1A19">
        <w:rPr>
          <w:rFonts w:asciiTheme="majorHAnsi" w:hAnsiTheme="majorHAnsi"/>
          <w:sz w:val="28"/>
          <w:szCs w:val="28"/>
        </w:rPr>
        <w:t xml:space="preserve"> заходи, що необхідні для забезпечення поваги прав людини і надання жертвам доступу до ефективних засобів захисту</w:t>
      </w:r>
      <w:r w:rsidR="007B7024" w:rsidRPr="005B1A19">
        <w:rPr>
          <w:rFonts w:asciiTheme="majorHAnsi" w:hAnsiTheme="majorHAnsi"/>
          <w:sz w:val="28"/>
          <w:szCs w:val="28"/>
        </w:rPr>
        <w:t xml:space="preserve"> прав</w:t>
      </w:r>
      <w:r w:rsidRPr="005B1A19">
        <w:rPr>
          <w:rFonts w:asciiTheme="majorHAnsi" w:hAnsiTheme="majorHAnsi"/>
          <w:sz w:val="28"/>
          <w:szCs w:val="28"/>
        </w:rPr>
        <w:t>. З 2008 року організації громадянського суспільства та інш</w:t>
      </w:r>
      <w:r w:rsidR="008D3818" w:rsidRPr="005B1A19">
        <w:rPr>
          <w:rFonts w:asciiTheme="majorHAnsi" w:hAnsiTheme="majorHAnsi"/>
          <w:sz w:val="28"/>
          <w:szCs w:val="28"/>
        </w:rPr>
        <w:t>і</w:t>
      </w:r>
      <w:r w:rsidRPr="005B1A19">
        <w:rPr>
          <w:rFonts w:asciiTheme="majorHAnsi" w:hAnsiTheme="majorHAnsi"/>
          <w:sz w:val="28"/>
          <w:szCs w:val="28"/>
        </w:rPr>
        <w:t xml:space="preserve"> зацікавлен</w:t>
      </w:r>
      <w:r w:rsidR="008D3818" w:rsidRPr="005B1A19">
        <w:rPr>
          <w:rFonts w:asciiTheme="majorHAnsi" w:hAnsiTheme="majorHAnsi"/>
          <w:sz w:val="28"/>
          <w:szCs w:val="28"/>
        </w:rPr>
        <w:t>і</w:t>
      </w:r>
      <w:r w:rsidRPr="005B1A19">
        <w:rPr>
          <w:rFonts w:asciiTheme="majorHAnsi" w:hAnsiTheme="majorHAnsi"/>
          <w:sz w:val="28"/>
          <w:szCs w:val="28"/>
        </w:rPr>
        <w:t xml:space="preserve"> стор</w:t>
      </w:r>
      <w:r w:rsidR="008D3818" w:rsidRPr="005B1A19">
        <w:rPr>
          <w:rFonts w:asciiTheme="majorHAnsi" w:hAnsiTheme="majorHAnsi"/>
          <w:sz w:val="28"/>
          <w:szCs w:val="28"/>
        </w:rPr>
        <w:t>о</w:t>
      </w:r>
      <w:r w:rsidRPr="005B1A19">
        <w:rPr>
          <w:rFonts w:asciiTheme="majorHAnsi" w:hAnsiTheme="majorHAnsi"/>
          <w:sz w:val="28"/>
          <w:szCs w:val="28"/>
        </w:rPr>
        <w:t>н</w:t>
      </w:r>
      <w:r w:rsidR="008D3818" w:rsidRPr="005B1A19">
        <w:rPr>
          <w:rFonts w:asciiTheme="majorHAnsi" w:hAnsiTheme="majorHAnsi"/>
          <w:sz w:val="28"/>
          <w:szCs w:val="28"/>
        </w:rPr>
        <w:t>и</w:t>
      </w:r>
      <w:r w:rsidRPr="005B1A19">
        <w:rPr>
          <w:rFonts w:asciiTheme="majorHAnsi" w:hAnsiTheme="majorHAnsi"/>
          <w:sz w:val="28"/>
          <w:szCs w:val="28"/>
        </w:rPr>
        <w:t xml:space="preserve">, які представляють інтереси жертв порушень прав людини з боку бізнесу, використовували </w:t>
      </w:r>
      <w:r w:rsidR="00063BC3" w:rsidRPr="005B1A19">
        <w:rPr>
          <w:rFonts w:asciiTheme="majorHAnsi" w:hAnsiTheme="majorHAnsi"/>
          <w:sz w:val="28"/>
          <w:szCs w:val="28"/>
        </w:rPr>
        <w:t>Р</w:t>
      </w:r>
      <w:r w:rsidRPr="005B1A19">
        <w:rPr>
          <w:rFonts w:asciiTheme="majorHAnsi" w:hAnsiTheme="majorHAnsi"/>
          <w:sz w:val="28"/>
          <w:szCs w:val="28"/>
        </w:rPr>
        <w:t>амк</w:t>
      </w:r>
      <w:r w:rsidR="00063BC3" w:rsidRPr="005B1A19">
        <w:rPr>
          <w:rFonts w:asciiTheme="majorHAnsi" w:hAnsiTheme="majorHAnsi"/>
          <w:sz w:val="28"/>
          <w:szCs w:val="28"/>
        </w:rPr>
        <w:t>ову програму</w:t>
      </w:r>
      <w:r w:rsidRPr="005B1A19">
        <w:rPr>
          <w:rFonts w:asciiTheme="majorHAnsi" w:hAnsiTheme="majorHAnsi"/>
          <w:sz w:val="28"/>
          <w:szCs w:val="28"/>
        </w:rPr>
        <w:t xml:space="preserve"> Організації </w:t>
      </w:r>
      <w:r w:rsidR="00063BC3" w:rsidRPr="005B1A19">
        <w:rPr>
          <w:rFonts w:asciiTheme="majorHAnsi" w:hAnsiTheme="majorHAnsi"/>
          <w:sz w:val="28"/>
          <w:szCs w:val="28"/>
        </w:rPr>
        <w:t>Об’єднаних</w:t>
      </w:r>
      <w:r w:rsidRPr="005B1A19">
        <w:rPr>
          <w:rFonts w:asciiTheme="majorHAnsi" w:hAnsiTheme="majorHAnsi"/>
          <w:sz w:val="28"/>
          <w:szCs w:val="28"/>
        </w:rPr>
        <w:t xml:space="preserve"> Націй «</w:t>
      </w:r>
      <w:r w:rsidR="00063BC3" w:rsidRPr="005B1A19">
        <w:rPr>
          <w:rFonts w:asciiTheme="majorHAnsi" w:hAnsiTheme="majorHAnsi"/>
          <w:sz w:val="28"/>
          <w:szCs w:val="28"/>
        </w:rPr>
        <w:t>З</w:t>
      </w:r>
      <w:r w:rsidRPr="005B1A19">
        <w:rPr>
          <w:rFonts w:asciiTheme="majorHAnsi" w:hAnsiTheme="majorHAnsi"/>
          <w:sz w:val="28"/>
          <w:szCs w:val="28"/>
        </w:rPr>
        <w:t xml:space="preserve">ахисту, </w:t>
      </w:r>
      <w:r w:rsidR="00063BC3" w:rsidRPr="005B1A19">
        <w:rPr>
          <w:rFonts w:asciiTheme="majorHAnsi" w:hAnsiTheme="majorHAnsi"/>
          <w:sz w:val="28"/>
          <w:szCs w:val="28"/>
        </w:rPr>
        <w:t>повага</w:t>
      </w:r>
      <w:r w:rsidRPr="005B1A19">
        <w:rPr>
          <w:rFonts w:asciiTheme="majorHAnsi" w:hAnsiTheme="majorHAnsi"/>
          <w:sz w:val="28"/>
          <w:szCs w:val="28"/>
        </w:rPr>
        <w:t xml:space="preserve"> та засоб</w:t>
      </w:r>
      <w:r w:rsidR="00063BC3" w:rsidRPr="005B1A19">
        <w:rPr>
          <w:rFonts w:asciiTheme="majorHAnsi" w:hAnsiTheme="majorHAnsi"/>
          <w:sz w:val="28"/>
          <w:szCs w:val="28"/>
        </w:rPr>
        <w:t>и</w:t>
      </w:r>
      <w:r w:rsidRPr="005B1A19">
        <w:rPr>
          <w:rFonts w:asciiTheme="majorHAnsi" w:hAnsiTheme="majorHAnsi"/>
          <w:sz w:val="28"/>
          <w:szCs w:val="28"/>
        </w:rPr>
        <w:t xml:space="preserve"> захисту</w:t>
      </w:r>
      <w:r w:rsidR="00917541" w:rsidRPr="005B1A19">
        <w:rPr>
          <w:rFonts w:asciiTheme="majorHAnsi" w:hAnsiTheme="majorHAnsi"/>
          <w:sz w:val="28"/>
          <w:szCs w:val="28"/>
        </w:rPr>
        <w:t xml:space="preserve"> прав</w:t>
      </w:r>
      <w:r w:rsidRPr="005B1A19">
        <w:rPr>
          <w:rFonts w:asciiTheme="majorHAnsi" w:hAnsiTheme="majorHAnsi"/>
          <w:sz w:val="28"/>
          <w:szCs w:val="28"/>
        </w:rPr>
        <w:t>», а п</w:t>
      </w:r>
      <w:r w:rsidR="00063BC3" w:rsidRPr="005B1A19">
        <w:rPr>
          <w:rFonts w:asciiTheme="majorHAnsi" w:hAnsiTheme="majorHAnsi"/>
          <w:sz w:val="28"/>
          <w:szCs w:val="28"/>
        </w:rPr>
        <w:t>ізніше й</w:t>
      </w:r>
      <w:r w:rsidRPr="005B1A19">
        <w:rPr>
          <w:rFonts w:asciiTheme="majorHAnsi" w:hAnsiTheme="majorHAnsi"/>
          <w:sz w:val="28"/>
          <w:szCs w:val="28"/>
        </w:rPr>
        <w:t xml:space="preserve"> Керівні принципи.</w:t>
      </w:r>
    </w:p>
    <w:p w:rsidR="00FC5978" w:rsidRPr="005B1A19" w:rsidRDefault="00FB28F2" w:rsidP="00E32D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Наприклад, організації громадянського суспільства використовують Керівні принципи в якості основи для аналізу ризиків і відповідальності в сфері прав людини в конкретних секторах, а потім виступають за вжиття заходів та розробку кращих стандартів. Вони також використовують Керівні принципи для сприяння створенню або вдосконаленню механізмів розгляду скарг або для аналізу ефективності наявних механізмів захисту</w:t>
      </w:r>
      <w:r w:rsidR="00870BBA" w:rsidRPr="005B1A19">
        <w:rPr>
          <w:rFonts w:asciiTheme="majorHAnsi" w:hAnsiTheme="majorHAnsi"/>
          <w:sz w:val="28"/>
          <w:szCs w:val="28"/>
        </w:rPr>
        <w:t xml:space="preserve"> прав</w:t>
      </w:r>
      <w:r w:rsidRPr="005B1A19">
        <w:rPr>
          <w:rFonts w:asciiTheme="majorHAnsi" w:hAnsiTheme="majorHAnsi"/>
          <w:sz w:val="28"/>
          <w:szCs w:val="28"/>
        </w:rPr>
        <w:t>. Інші організації використовують Керівні принципи для аналізу того, чи здійснюють держави належні кроки шляхом прийняття законодавчих, політичних і нормативно-правових заходів, спрямованих на захист прав людини від порушень, пов’язаних з підприємницькою діяльністю.</w:t>
      </w:r>
    </w:p>
    <w:p w:rsidR="00FC5978" w:rsidRPr="005B1A19" w:rsidRDefault="00FB28F2" w:rsidP="00FC597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 </w:t>
      </w:r>
      <w:r w:rsidR="00FC5978" w:rsidRPr="005B1A19">
        <w:rPr>
          <w:rFonts w:asciiTheme="majorHAnsi" w:hAnsiTheme="majorHAnsi"/>
          <w:sz w:val="28"/>
          <w:szCs w:val="28"/>
        </w:rPr>
        <w:t>Декілька організацій підготували керівництва для жертв порушень  прав людини з боку бізнесу, а також для організацій громадянського суспільства, в тому числі з питань використання Керівних принципів у дослідницькій та інформаційно-просвітницькій діяльності. (Більш детальну інформацію див. в Додатку IV)</w:t>
      </w:r>
      <w:r w:rsidR="00923BA7" w:rsidRPr="005B1A19">
        <w:rPr>
          <w:rFonts w:asciiTheme="majorHAnsi" w:hAnsiTheme="majorHAnsi"/>
          <w:sz w:val="28"/>
          <w:szCs w:val="28"/>
        </w:rPr>
        <w:t>.</w:t>
      </w:r>
    </w:p>
    <w:p w:rsidR="00E32DC1" w:rsidRPr="005B1A19" w:rsidRDefault="00FC5978" w:rsidP="00FC597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як такі не служать механізмом розгляду скарг або засобом захисту </w:t>
      </w:r>
      <w:r w:rsidR="00870BBA" w:rsidRPr="005B1A19">
        <w:rPr>
          <w:rFonts w:asciiTheme="majorHAnsi" w:hAnsiTheme="majorHAnsi"/>
          <w:sz w:val="28"/>
          <w:szCs w:val="28"/>
        </w:rPr>
        <w:t xml:space="preserve">прав </w:t>
      </w:r>
      <w:r w:rsidRPr="005B1A19">
        <w:rPr>
          <w:rFonts w:asciiTheme="majorHAnsi" w:hAnsiTheme="majorHAnsi"/>
          <w:sz w:val="28"/>
          <w:szCs w:val="28"/>
        </w:rPr>
        <w:t xml:space="preserve">жертв порушень прав людини, пов’язаних із підприємницькою діяльністю. Такі механізми повинні </w:t>
      </w:r>
      <w:r w:rsidR="0076187B" w:rsidRPr="005B1A19">
        <w:rPr>
          <w:rFonts w:asciiTheme="majorHAnsi" w:hAnsiTheme="majorHAnsi"/>
          <w:sz w:val="28"/>
          <w:szCs w:val="28"/>
        </w:rPr>
        <w:t xml:space="preserve">відповідним чином </w:t>
      </w:r>
      <w:r w:rsidRPr="005B1A19">
        <w:rPr>
          <w:rFonts w:asciiTheme="majorHAnsi" w:hAnsiTheme="majorHAnsi"/>
          <w:sz w:val="28"/>
          <w:szCs w:val="28"/>
        </w:rPr>
        <w:t xml:space="preserve">створюватися державами і </w:t>
      </w:r>
      <w:r w:rsidR="006A183C"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для того, щоб забезпечувати </w:t>
      </w:r>
      <w:r w:rsidR="00923BA7" w:rsidRPr="005B1A19">
        <w:rPr>
          <w:rFonts w:asciiTheme="majorHAnsi" w:hAnsiTheme="majorHAnsi"/>
          <w:sz w:val="28"/>
          <w:szCs w:val="28"/>
        </w:rPr>
        <w:t>потепліли</w:t>
      </w:r>
      <w:r w:rsidRPr="005B1A19">
        <w:rPr>
          <w:rFonts w:asciiTheme="majorHAnsi" w:hAnsiTheme="majorHAnsi"/>
          <w:sz w:val="28"/>
          <w:szCs w:val="28"/>
        </w:rPr>
        <w:t>м доступ до ефективних засобів захисту</w:t>
      </w:r>
      <w:r w:rsidR="00870BBA" w:rsidRPr="005B1A19">
        <w:rPr>
          <w:rFonts w:asciiTheme="majorHAnsi" w:hAnsiTheme="majorHAnsi"/>
          <w:sz w:val="28"/>
          <w:szCs w:val="28"/>
        </w:rPr>
        <w:t xml:space="preserve"> </w:t>
      </w:r>
      <w:r w:rsidR="00FB4749" w:rsidRPr="005B1A19">
        <w:rPr>
          <w:rFonts w:asciiTheme="majorHAnsi" w:hAnsiTheme="majorHAnsi"/>
          <w:sz w:val="28"/>
          <w:szCs w:val="28"/>
        </w:rPr>
        <w:t xml:space="preserve">їхніх </w:t>
      </w:r>
      <w:r w:rsidR="00870BBA" w:rsidRPr="005B1A19">
        <w:rPr>
          <w:rFonts w:asciiTheme="majorHAnsi" w:hAnsiTheme="majorHAnsi"/>
          <w:sz w:val="28"/>
          <w:szCs w:val="28"/>
        </w:rPr>
        <w:t>прав</w:t>
      </w:r>
      <w:r w:rsidR="00FB4749" w:rsidRPr="005B1A19">
        <w:rPr>
          <w:rFonts w:asciiTheme="majorHAnsi" w:hAnsiTheme="majorHAnsi"/>
          <w:sz w:val="28"/>
          <w:szCs w:val="28"/>
        </w:rPr>
        <w:t>.</w:t>
      </w:r>
    </w:p>
    <w:p w:rsidR="00C84D33" w:rsidRPr="005B1A19" w:rsidRDefault="001A5C0B" w:rsidP="00E32DC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Проте варто відзначити, що, хоча Керівні принципи</w:t>
      </w:r>
      <w:r w:rsidR="00937154" w:rsidRPr="005B1A19">
        <w:rPr>
          <w:rFonts w:asciiTheme="majorHAnsi" w:hAnsiTheme="majorHAnsi"/>
          <w:sz w:val="28"/>
          <w:szCs w:val="28"/>
        </w:rPr>
        <w:t xml:space="preserve"> самі по собі</w:t>
      </w:r>
      <w:r w:rsidRPr="005B1A19">
        <w:rPr>
          <w:rFonts w:asciiTheme="majorHAnsi" w:hAnsiTheme="majorHAnsi"/>
          <w:sz w:val="28"/>
          <w:szCs w:val="28"/>
        </w:rPr>
        <w:t xml:space="preserve"> не є спеціалізованим механізмом забезпечення відповідальності, існують інші міжнародні механізми, які </w:t>
      </w:r>
      <w:r w:rsidR="00937154" w:rsidRPr="005B1A19">
        <w:rPr>
          <w:rFonts w:asciiTheme="majorHAnsi" w:hAnsiTheme="majorHAnsi"/>
          <w:sz w:val="28"/>
          <w:szCs w:val="28"/>
        </w:rPr>
        <w:t>здатні опрацьовувати</w:t>
      </w:r>
      <w:r w:rsidRPr="005B1A19">
        <w:rPr>
          <w:rFonts w:asciiTheme="majorHAnsi" w:hAnsiTheme="majorHAnsi"/>
          <w:sz w:val="28"/>
          <w:szCs w:val="28"/>
        </w:rPr>
        <w:t xml:space="preserve"> питання, </w:t>
      </w:r>
      <w:r w:rsidR="00937154" w:rsidRPr="005B1A19">
        <w:rPr>
          <w:rFonts w:asciiTheme="majorHAnsi" w:hAnsiTheme="majorHAnsi"/>
          <w:sz w:val="28"/>
          <w:szCs w:val="28"/>
        </w:rPr>
        <w:t>пов’язані</w:t>
      </w:r>
      <w:r w:rsidRPr="005B1A19">
        <w:rPr>
          <w:rFonts w:asciiTheme="majorHAnsi" w:hAnsiTheme="majorHAnsi"/>
          <w:sz w:val="28"/>
          <w:szCs w:val="28"/>
        </w:rPr>
        <w:t xml:space="preserve"> з впливом підприємницької діяльності на права людини. Наприклад, розроблене Організацією економічного співробітництва та розвитку (ОЕСР) Керівництво для багатонаціональних підприємств передбачає створення в усіх її державах-членах національних контактних центрів, які можуть </w:t>
      </w:r>
      <w:r w:rsidR="00937154" w:rsidRPr="005B1A19">
        <w:rPr>
          <w:rFonts w:asciiTheme="majorHAnsi" w:hAnsiTheme="majorHAnsi"/>
          <w:sz w:val="28"/>
          <w:szCs w:val="28"/>
        </w:rPr>
        <w:t>розглядати</w:t>
      </w:r>
      <w:r w:rsidRPr="005B1A19">
        <w:rPr>
          <w:rFonts w:asciiTheme="majorHAnsi" w:hAnsiTheme="majorHAnsi"/>
          <w:sz w:val="28"/>
          <w:szCs w:val="28"/>
        </w:rPr>
        <w:t xml:space="preserve"> скарги на </w:t>
      </w:r>
      <w:r w:rsidR="000352FA" w:rsidRPr="005B1A19">
        <w:rPr>
          <w:rFonts w:asciiTheme="majorHAnsi" w:hAnsiTheme="majorHAnsi"/>
          <w:sz w:val="28"/>
          <w:szCs w:val="28"/>
        </w:rPr>
        <w:t>зловживан</w:t>
      </w:r>
      <w:r w:rsidR="00937154" w:rsidRPr="005B1A19">
        <w:rPr>
          <w:rFonts w:asciiTheme="majorHAnsi" w:hAnsiTheme="majorHAnsi"/>
          <w:sz w:val="28"/>
          <w:szCs w:val="28"/>
        </w:rPr>
        <w:t>ня</w:t>
      </w:r>
      <w:r w:rsidRPr="005B1A19">
        <w:rPr>
          <w:rFonts w:asciiTheme="majorHAnsi" w:hAnsiTheme="majorHAnsi"/>
          <w:sz w:val="28"/>
          <w:szCs w:val="28"/>
        </w:rPr>
        <w:t xml:space="preserve"> </w:t>
      </w:r>
      <w:r w:rsidR="0080749D" w:rsidRPr="005B1A19">
        <w:rPr>
          <w:rFonts w:asciiTheme="majorHAnsi" w:hAnsiTheme="majorHAnsi"/>
          <w:sz w:val="28"/>
          <w:szCs w:val="28"/>
        </w:rPr>
        <w:t>у сфері</w:t>
      </w:r>
      <w:r w:rsidR="000352FA" w:rsidRPr="005B1A19">
        <w:rPr>
          <w:rFonts w:asciiTheme="majorHAnsi" w:hAnsiTheme="majorHAnsi"/>
          <w:sz w:val="28"/>
          <w:szCs w:val="28"/>
        </w:rPr>
        <w:t xml:space="preserve"> </w:t>
      </w:r>
      <w:r w:rsidRPr="005B1A19">
        <w:rPr>
          <w:rFonts w:asciiTheme="majorHAnsi" w:hAnsiTheme="majorHAnsi"/>
          <w:sz w:val="28"/>
          <w:szCs w:val="28"/>
        </w:rPr>
        <w:t xml:space="preserve">прав людини </w:t>
      </w:r>
      <w:r w:rsidR="00937154" w:rsidRPr="005B1A19">
        <w:rPr>
          <w:rFonts w:asciiTheme="majorHAnsi" w:hAnsiTheme="majorHAnsi"/>
          <w:sz w:val="28"/>
          <w:szCs w:val="28"/>
        </w:rPr>
        <w:t xml:space="preserve">з боку </w:t>
      </w:r>
      <w:r w:rsidR="00937154" w:rsidRPr="005B1A19">
        <w:rPr>
          <w:rFonts w:asciiTheme="majorHAnsi" w:hAnsiTheme="majorHAnsi"/>
          <w:sz w:val="28"/>
          <w:szCs w:val="28"/>
        </w:rPr>
        <w:lastRenderedPageBreak/>
        <w:t xml:space="preserve">суб’єктів господарювання </w:t>
      </w:r>
      <w:r w:rsidRPr="005B1A19">
        <w:rPr>
          <w:rFonts w:asciiTheme="majorHAnsi" w:hAnsiTheme="majorHAnsi"/>
          <w:sz w:val="28"/>
          <w:szCs w:val="28"/>
        </w:rPr>
        <w:t xml:space="preserve">в рамках процедури «особливих випадків». Це Керівництво стосується всіх </w:t>
      </w:r>
      <w:r w:rsidR="00937154" w:rsidRPr="005B1A19">
        <w:rPr>
          <w:rFonts w:asciiTheme="majorHAnsi" w:hAnsiTheme="majorHAnsi"/>
          <w:sz w:val="28"/>
          <w:szCs w:val="28"/>
        </w:rPr>
        <w:t>держав-</w:t>
      </w:r>
      <w:r w:rsidRPr="005B1A19">
        <w:rPr>
          <w:rFonts w:asciiTheme="majorHAnsi" w:hAnsiTheme="majorHAnsi"/>
          <w:sz w:val="28"/>
          <w:szCs w:val="28"/>
        </w:rPr>
        <w:t xml:space="preserve">членів ОЕСР і всіх інших держав, </w:t>
      </w:r>
      <w:r w:rsidR="00937154" w:rsidRPr="005B1A19">
        <w:rPr>
          <w:rFonts w:asciiTheme="majorHAnsi" w:hAnsiTheme="majorHAnsi"/>
          <w:sz w:val="28"/>
          <w:szCs w:val="28"/>
        </w:rPr>
        <w:t>які</w:t>
      </w:r>
      <w:r w:rsidRPr="005B1A19">
        <w:rPr>
          <w:rFonts w:asciiTheme="majorHAnsi" w:hAnsiTheme="majorHAnsi"/>
          <w:sz w:val="28"/>
          <w:szCs w:val="28"/>
        </w:rPr>
        <w:t xml:space="preserve"> приєдналися до Декларації ОЕСР про міжнародні інвестиції і багатонаціональні підприємства. (Див. </w:t>
      </w:r>
      <w:r w:rsidR="00937154" w:rsidRPr="005B1A19">
        <w:rPr>
          <w:rFonts w:asciiTheme="majorHAnsi" w:hAnsiTheme="majorHAnsi"/>
          <w:sz w:val="28"/>
          <w:szCs w:val="28"/>
        </w:rPr>
        <w:t>т</w:t>
      </w:r>
      <w:r w:rsidRPr="005B1A19">
        <w:rPr>
          <w:rFonts w:asciiTheme="majorHAnsi" w:hAnsiTheme="majorHAnsi"/>
          <w:sz w:val="28"/>
          <w:szCs w:val="28"/>
        </w:rPr>
        <w:t xml:space="preserve">акож </w:t>
      </w:r>
      <w:r w:rsidR="00937154" w:rsidRPr="005B1A19">
        <w:rPr>
          <w:rFonts w:asciiTheme="majorHAnsi" w:hAnsiTheme="majorHAnsi"/>
          <w:sz w:val="28"/>
          <w:szCs w:val="28"/>
        </w:rPr>
        <w:t xml:space="preserve">питання </w:t>
      </w:r>
      <w:r w:rsidRPr="005B1A19">
        <w:rPr>
          <w:rFonts w:asciiTheme="majorHAnsi" w:hAnsiTheme="majorHAnsi"/>
          <w:sz w:val="28"/>
          <w:szCs w:val="28"/>
        </w:rPr>
        <w:t>14)</w:t>
      </w:r>
      <w:r w:rsidR="00937154" w:rsidRPr="005B1A19">
        <w:rPr>
          <w:rFonts w:asciiTheme="majorHAnsi" w:hAnsiTheme="majorHAnsi"/>
          <w:sz w:val="28"/>
          <w:szCs w:val="28"/>
        </w:rPr>
        <w:t>.</w:t>
      </w:r>
    </w:p>
    <w:p w:rsidR="0059411B" w:rsidRPr="005B1A19" w:rsidRDefault="0059411B" w:rsidP="0059411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Організації громадянського суспільства, постраждалі та інші зацікавлені сторони, також можуть посилатися на Керівні принципи у своїх матеріалах, що подаються ними до органів Організації Об’єднаних Націй. Наприклад, деякі організації громадянського суспільства в рамках універсального періодичного огляду представляли Раді ООН з прав людини документи про роль держав у забезпеченні поваги прав людини з боку підприємців в деяких країнах.</w:t>
      </w:r>
      <w:r w:rsidRPr="005B1A19">
        <w:rPr>
          <w:rStyle w:val="a7"/>
          <w:rFonts w:asciiTheme="majorHAnsi" w:hAnsiTheme="majorHAnsi"/>
          <w:sz w:val="28"/>
          <w:szCs w:val="28"/>
        </w:rPr>
        <w:footnoteReference w:id="4"/>
      </w:r>
      <w:r w:rsidRPr="005B1A19">
        <w:rPr>
          <w:rFonts w:asciiTheme="majorHAnsi" w:hAnsiTheme="majorHAnsi"/>
          <w:sz w:val="28"/>
          <w:szCs w:val="28"/>
        </w:rPr>
        <w:t xml:space="preserve"> </w:t>
      </w:r>
    </w:p>
    <w:p w:rsidR="0059411B" w:rsidRPr="005B1A19" w:rsidRDefault="0059411B" w:rsidP="008D3818">
      <w:pPr>
        <w:spacing w:after="0" w:line="240" w:lineRule="auto"/>
        <w:ind w:firstLine="709"/>
        <w:jc w:val="both"/>
        <w:rPr>
          <w:rFonts w:asciiTheme="majorHAnsi" w:hAnsiTheme="majorHAnsi"/>
          <w:b/>
          <w:i/>
          <w:sz w:val="28"/>
          <w:szCs w:val="28"/>
        </w:rPr>
      </w:pPr>
    </w:p>
    <w:p w:rsidR="00E32DC1" w:rsidRPr="005B1A19" w:rsidRDefault="00E32DC1"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12. Яким чином Керівні принципи стосуються груп осіб, які можуть бути особливо уразливі в зв’язку з несприятливою діяльністю бізнесу?</w:t>
      </w:r>
    </w:p>
    <w:p w:rsidR="00470504" w:rsidRPr="005B1A19" w:rsidRDefault="007A26E0" w:rsidP="0047050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Деякі групи осіб можуть стикатися з підвищеним ризиком негативного впливу підприємницької діяльності. Зокрема, це особи, що вже </w:t>
      </w:r>
      <w:proofErr w:type="spellStart"/>
      <w:r w:rsidRPr="005B1A19">
        <w:rPr>
          <w:rFonts w:asciiTheme="majorHAnsi" w:hAnsiTheme="majorHAnsi"/>
          <w:sz w:val="28"/>
          <w:szCs w:val="28"/>
        </w:rPr>
        <w:t>маргіналізовані</w:t>
      </w:r>
      <w:proofErr w:type="spellEnd"/>
      <w:r w:rsidRPr="005B1A19">
        <w:rPr>
          <w:rFonts w:asciiTheme="majorHAnsi" w:hAnsiTheme="majorHAnsi"/>
          <w:sz w:val="28"/>
          <w:szCs w:val="28"/>
        </w:rPr>
        <w:t xml:space="preserve"> або виключені з суспільного життя, найчастіше це жінки, меншини, мігранти, особи з інвалідністю або корінні народи, які можуть бути більш уразливими в зв’язку з несприятливою діяльністю або можуть іншим чином піддаватися будь-якому негативному впливу. Інші групи, такі як діти, також можуть бути уразливими за певних обставин і потребують іншого захисту. У Керівних принципах чітко вказується, що принципи повинні застосовуватися без будь-якої дискримінації та з наданням особливої уваги правам і потребам людей із таких груп.</w:t>
      </w:r>
    </w:p>
    <w:p w:rsidR="006F0B16" w:rsidRPr="005B1A19" w:rsidRDefault="00210B48" w:rsidP="0047050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Обов’язок</w:t>
      </w:r>
      <w:r w:rsidR="006F0B16" w:rsidRPr="005B1A19">
        <w:rPr>
          <w:rFonts w:asciiTheme="majorHAnsi" w:hAnsiTheme="majorHAnsi"/>
          <w:sz w:val="28"/>
          <w:szCs w:val="28"/>
        </w:rPr>
        <w:t xml:space="preserve"> держави забезпечувати захист від </w:t>
      </w:r>
      <w:r w:rsidRPr="005B1A19">
        <w:rPr>
          <w:rFonts w:asciiTheme="majorHAnsi" w:hAnsiTheme="majorHAnsi"/>
          <w:sz w:val="28"/>
          <w:szCs w:val="28"/>
        </w:rPr>
        <w:t>пов’язаного</w:t>
      </w:r>
      <w:r w:rsidR="006F0B16" w:rsidRPr="005B1A19">
        <w:rPr>
          <w:rFonts w:asciiTheme="majorHAnsi" w:hAnsiTheme="majorHAnsi"/>
          <w:sz w:val="28"/>
          <w:szCs w:val="28"/>
        </w:rPr>
        <w:t xml:space="preserve"> з підприємницькою діяльністю несприятливого впливу на права людини поширюється на весь спектр </w:t>
      </w:r>
      <w:r w:rsidRPr="005B1A19">
        <w:rPr>
          <w:rFonts w:asciiTheme="majorHAnsi" w:hAnsiTheme="majorHAnsi"/>
          <w:sz w:val="28"/>
          <w:szCs w:val="28"/>
        </w:rPr>
        <w:t>її зобов’язань</w:t>
      </w:r>
      <w:r w:rsidR="006F0B16" w:rsidRPr="005B1A19">
        <w:rPr>
          <w:rFonts w:asciiTheme="majorHAnsi" w:hAnsiTheme="majorHAnsi"/>
          <w:sz w:val="28"/>
          <w:szCs w:val="28"/>
        </w:rPr>
        <w:t xml:space="preserve"> в галузі прав людини, в тому числі щодо прав жінок і гендерної рівності та принципу недискримінації в цілому. У Керівних принципах особливим чином наголошується на важливості запобігання ризику гендерного та сексуального насильства в зонах конфліктів. У них також підкреслюється, що </w:t>
      </w:r>
      <w:r w:rsidRPr="005B1A19">
        <w:rPr>
          <w:rFonts w:asciiTheme="majorHAnsi" w:hAnsiTheme="majorHAnsi"/>
          <w:sz w:val="28"/>
          <w:szCs w:val="28"/>
        </w:rPr>
        <w:t>обов’язок</w:t>
      </w:r>
      <w:r w:rsidR="006F0B16" w:rsidRPr="005B1A19">
        <w:rPr>
          <w:rFonts w:asciiTheme="majorHAnsi" w:hAnsiTheme="majorHAnsi"/>
          <w:sz w:val="28"/>
          <w:szCs w:val="28"/>
        </w:rPr>
        <w:t xml:space="preserve"> держави щодо забезпечення доступу до засобів захисту </w:t>
      </w:r>
      <w:r w:rsidR="00870BBA" w:rsidRPr="005B1A19">
        <w:rPr>
          <w:rFonts w:asciiTheme="majorHAnsi" w:hAnsiTheme="majorHAnsi"/>
          <w:sz w:val="28"/>
          <w:szCs w:val="28"/>
        </w:rPr>
        <w:t xml:space="preserve">прав </w:t>
      </w:r>
      <w:r w:rsidR="006F0B16" w:rsidRPr="005B1A19">
        <w:rPr>
          <w:rFonts w:asciiTheme="majorHAnsi" w:hAnsiTheme="majorHAnsi"/>
          <w:sz w:val="28"/>
          <w:szCs w:val="28"/>
        </w:rPr>
        <w:t xml:space="preserve">передбачає застосування заходів </w:t>
      </w:r>
      <w:r w:rsidR="00340879" w:rsidRPr="005B1A19">
        <w:rPr>
          <w:rFonts w:asciiTheme="majorHAnsi" w:hAnsiTheme="majorHAnsi"/>
          <w:sz w:val="28"/>
          <w:szCs w:val="28"/>
        </w:rPr>
        <w:t>і</w:t>
      </w:r>
      <w:r w:rsidRPr="005B1A19">
        <w:rPr>
          <w:rFonts w:asciiTheme="majorHAnsi" w:hAnsiTheme="majorHAnsi"/>
          <w:sz w:val="28"/>
          <w:szCs w:val="28"/>
        </w:rPr>
        <w:t>з метою</w:t>
      </w:r>
      <w:r w:rsidR="006F0B16" w:rsidRPr="005B1A19">
        <w:rPr>
          <w:rFonts w:asciiTheme="majorHAnsi" w:hAnsiTheme="majorHAnsi"/>
          <w:sz w:val="28"/>
          <w:szCs w:val="28"/>
        </w:rPr>
        <w:t xml:space="preserve"> зменшення або усунення перешкод </w:t>
      </w:r>
      <w:r w:rsidR="006F0B16" w:rsidRPr="005B1A19">
        <w:rPr>
          <w:rFonts w:asciiTheme="majorHAnsi" w:hAnsiTheme="majorHAnsi"/>
          <w:sz w:val="28"/>
          <w:szCs w:val="28"/>
        </w:rPr>
        <w:lastRenderedPageBreak/>
        <w:t xml:space="preserve">для </w:t>
      </w:r>
      <w:r w:rsidRPr="005B1A19">
        <w:rPr>
          <w:rFonts w:asciiTheme="majorHAnsi" w:hAnsiTheme="majorHAnsi"/>
          <w:sz w:val="28"/>
          <w:szCs w:val="28"/>
        </w:rPr>
        <w:t xml:space="preserve">доступу до </w:t>
      </w:r>
      <w:r w:rsidR="006F0B16" w:rsidRPr="005B1A19">
        <w:rPr>
          <w:rFonts w:asciiTheme="majorHAnsi" w:hAnsiTheme="majorHAnsi"/>
          <w:sz w:val="28"/>
          <w:szCs w:val="28"/>
        </w:rPr>
        <w:t xml:space="preserve">судових механізмів захисту, в тому числі у випадках, коли </w:t>
      </w:r>
      <w:r w:rsidRPr="005B1A19">
        <w:rPr>
          <w:rFonts w:asciiTheme="majorHAnsi" w:hAnsiTheme="majorHAnsi"/>
          <w:sz w:val="28"/>
          <w:szCs w:val="28"/>
        </w:rPr>
        <w:t>окрем</w:t>
      </w:r>
      <w:r w:rsidR="006F0B16" w:rsidRPr="005B1A19">
        <w:rPr>
          <w:rFonts w:asciiTheme="majorHAnsi" w:hAnsiTheme="majorHAnsi"/>
          <w:sz w:val="28"/>
          <w:szCs w:val="28"/>
        </w:rPr>
        <w:t>і групи</w:t>
      </w:r>
      <w:r w:rsidRPr="005B1A19">
        <w:rPr>
          <w:rFonts w:asciiTheme="majorHAnsi" w:hAnsiTheme="majorHAnsi"/>
          <w:sz w:val="28"/>
          <w:szCs w:val="28"/>
        </w:rPr>
        <w:t xml:space="preserve"> осіб</w:t>
      </w:r>
      <w:r w:rsidR="006F0B16" w:rsidRPr="005B1A19">
        <w:rPr>
          <w:rFonts w:asciiTheme="majorHAnsi" w:hAnsiTheme="majorHAnsi"/>
          <w:sz w:val="28"/>
          <w:szCs w:val="28"/>
        </w:rPr>
        <w:t>, такі як корінні народи або мігранти, можуть стикатися з труднощами при отриманні доступу до судів.</w:t>
      </w:r>
    </w:p>
    <w:p w:rsidR="00031AB9" w:rsidRPr="005B1A19" w:rsidRDefault="00031AB9" w:rsidP="0047050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Корпоративн</w:t>
      </w:r>
      <w:r w:rsidR="00FB4749" w:rsidRPr="005B1A19">
        <w:rPr>
          <w:rFonts w:asciiTheme="majorHAnsi" w:hAnsiTheme="majorHAnsi"/>
          <w:sz w:val="28"/>
          <w:szCs w:val="28"/>
        </w:rPr>
        <w:t>а відповідальність</w:t>
      </w:r>
      <w:r w:rsidRPr="005B1A19">
        <w:rPr>
          <w:rFonts w:asciiTheme="majorHAnsi" w:hAnsiTheme="majorHAnsi"/>
          <w:sz w:val="28"/>
          <w:szCs w:val="28"/>
        </w:rPr>
        <w:t xml:space="preserve"> </w:t>
      </w:r>
      <w:r w:rsidR="00340879" w:rsidRPr="005B1A19">
        <w:rPr>
          <w:rFonts w:asciiTheme="majorHAnsi" w:hAnsiTheme="majorHAnsi"/>
          <w:sz w:val="28"/>
          <w:szCs w:val="28"/>
        </w:rPr>
        <w:t xml:space="preserve">щодо </w:t>
      </w:r>
      <w:r w:rsidRPr="005B1A19">
        <w:rPr>
          <w:rFonts w:asciiTheme="majorHAnsi" w:hAnsiTheme="majorHAnsi"/>
          <w:sz w:val="28"/>
          <w:szCs w:val="28"/>
        </w:rPr>
        <w:t>пова</w:t>
      </w:r>
      <w:r w:rsidR="00340879" w:rsidRPr="005B1A19">
        <w:rPr>
          <w:rFonts w:asciiTheme="majorHAnsi" w:hAnsiTheme="majorHAnsi"/>
          <w:sz w:val="28"/>
          <w:szCs w:val="28"/>
        </w:rPr>
        <w:t>г</w:t>
      </w:r>
      <w:r w:rsidRPr="005B1A19">
        <w:rPr>
          <w:rFonts w:asciiTheme="majorHAnsi" w:hAnsiTheme="majorHAnsi"/>
          <w:sz w:val="28"/>
          <w:szCs w:val="28"/>
        </w:rPr>
        <w:t xml:space="preserve">и прав людини включає оцінку потенційного або фактичного впливу на права людини, під час якої приділяється особлива увага впливу на осіб із груп або верств населення, які можуть більшим чином піддаватися ризику вразливості і маргіналізації. Більш конкретно, Керівні принципи передбачають, що </w:t>
      </w:r>
      <w:r w:rsidR="00FB474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поважати права окремих груп або верств населення, стосовно яких може виникнути потреба в особливій увазі. Це означає, що у </w:t>
      </w:r>
      <w:r w:rsidR="00FB474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може виникнути потреба у вивченні їхньої можливості запровадити додаткові стандарти та інструменти у галузі прав людини, які стосувалися б корінних народів, жінок, національних, етнічних, релігійних та </w:t>
      </w:r>
      <w:proofErr w:type="spellStart"/>
      <w:r w:rsidRPr="005B1A19">
        <w:rPr>
          <w:rFonts w:asciiTheme="majorHAnsi" w:hAnsiTheme="majorHAnsi"/>
          <w:sz w:val="28"/>
          <w:szCs w:val="28"/>
        </w:rPr>
        <w:t>мовних</w:t>
      </w:r>
      <w:proofErr w:type="spellEnd"/>
      <w:r w:rsidRPr="005B1A19">
        <w:rPr>
          <w:rFonts w:asciiTheme="majorHAnsi" w:hAnsiTheme="majorHAnsi"/>
          <w:sz w:val="28"/>
          <w:szCs w:val="28"/>
        </w:rPr>
        <w:t xml:space="preserve"> меншин, дітей, осіб з інвалідністю, працівників-мігрантів і членів їхніх сімей. Також </w:t>
      </w:r>
      <w:r w:rsidR="00FB474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вивчати питання стосовно того, яким чином чоловіки і жінки можуть стикатися з різними ризиками або по-різному відчувати вплив.</w:t>
      </w:r>
    </w:p>
    <w:p w:rsidR="00B13744" w:rsidRPr="005B1A19" w:rsidRDefault="00B13744" w:rsidP="00340879">
      <w:pPr>
        <w:spacing w:after="0" w:line="240" w:lineRule="auto"/>
        <w:ind w:firstLine="709"/>
        <w:jc w:val="both"/>
        <w:rPr>
          <w:rFonts w:asciiTheme="majorHAnsi" w:hAnsiTheme="majorHAnsi"/>
          <w:b/>
          <w:i/>
          <w:sz w:val="28"/>
          <w:szCs w:val="28"/>
        </w:rPr>
      </w:pPr>
    </w:p>
    <w:p w:rsidR="00B13744" w:rsidRPr="005B1A19" w:rsidRDefault="00B13744"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13. Основна увага в Керівних принципах приділяється підприєм</w:t>
      </w:r>
      <w:r w:rsidR="00340879" w:rsidRPr="005B1A19">
        <w:rPr>
          <w:rFonts w:asciiTheme="majorHAnsi" w:hAnsiTheme="majorHAnsi"/>
          <w:b/>
          <w:i/>
          <w:sz w:val="28"/>
          <w:szCs w:val="28"/>
        </w:rPr>
        <w:t>ницьки</w:t>
      </w:r>
      <w:r w:rsidRPr="005B1A19">
        <w:rPr>
          <w:rFonts w:asciiTheme="majorHAnsi" w:hAnsiTheme="majorHAnsi"/>
          <w:b/>
          <w:i/>
          <w:sz w:val="28"/>
          <w:szCs w:val="28"/>
        </w:rPr>
        <w:t>м</w:t>
      </w:r>
      <w:r w:rsidR="00340879" w:rsidRPr="005B1A19">
        <w:rPr>
          <w:rFonts w:asciiTheme="majorHAnsi" w:hAnsiTheme="majorHAnsi"/>
          <w:b/>
          <w:i/>
          <w:sz w:val="28"/>
          <w:szCs w:val="28"/>
        </w:rPr>
        <w:t xml:space="preserve"> структурам</w:t>
      </w:r>
      <w:r w:rsidRPr="005B1A19">
        <w:rPr>
          <w:rFonts w:asciiTheme="majorHAnsi" w:hAnsiTheme="majorHAnsi"/>
          <w:b/>
          <w:i/>
          <w:sz w:val="28"/>
          <w:szCs w:val="28"/>
        </w:rPr>
        <w:t xml:space="preserve"> і державам. Якою є роль інших сторін? </w:t>
      </w:r>
    </w:p>
    <w:p w:rsidR="00B13744" w:rsidRPr="005B1A19" w:rsidRDefault="00044CE4" w:rsidP="00B1374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Цілий ряд організацій і груп, включаючи інвесторів, </w:t>
      </w:r>
      <w:r w:rsidR="00B13744" w:rsidRPr="005B1A19">
        <w:rPr>
          <w:rFonts w:asciiTheme="majorHAnsi" w:hAnsiTheme="majorHAnsi"/>
          <w:sz w:val="28"/>
          <w:szCs w:val="28"/>
        </w:rPr>
        <w:t xml:space="preserve">галузеві </w:t>
      </w:r>
      <w:r w:rsidRPr="005B1A19">
        <w:rPr>
          <w:rFonts w:asciiTheme="majorHAnsi" w:hAnsiTheme="majorHAnsi"/>
          <w:sz w:val="28"/>
          <w:szCs w:val="28"/>
        </w:rPr>
        <w:t xml:space="preserve">промислові асоціації, організації, що </w:t>
      </w:r>
      <w:r w:rsidR="00B13744" w:rsidRPr="005B1A19">
        <w:rPr>
          <w:rFonts w:asciiTheme="majorHAnsi" w:hAnsiTheme="majorHAnsi"/>
          <w:sz w:val="28"/>
          <w:szCs w:val="28"/>
        </w:rPr>
        <w:t>об’єднують</w:t>
      </w:r>
      <w:r w:rsidRPr="005B1A19">
        <w:rPr>
          <w:rFonts w:asciiTheme="majorHAnsi" w:hAnsiTheme="majorHAnsi"/>
          <w:sz w:val="28"/>
          <w:szCs w:val="28"/>
        </w:rPr>
        <w:t xml:space="preserve"> багато зацікавлених сторін, національні правозахисні організації, профспілки і організації громадянського суспільства, можуть використовувати </w:t>
      </w:r>
      <w:r w:rsidR="00B13744" w:rsidRPr="005B1A19">
        <w:rPr>
          <w:rFonts w:asciiTheme="majorHAnsi" w:hAnsiTheme="majorHAnsi"/>
          <w:sz w:val="28"/>
          <w:szCs w:val="28"/>
        </w:rPr>
        <w:t xml:space="preserve">Керівні принципи </w:t>
      </w:r>
      <w:r w:rsidRPr="005B1A19">
        <w:rPr>
          <w:rFonts w:asciiTheme="majorHAnsi" w:hAnsiTheme="majorHAnsi"/>
          <w:sz w:val="28"/>
          <w:szCs w:val="28"/>
        </w:rPr>
        <w:t>- і багато хто</w:t>
      </w:r>
      <w:r w:rsidR="00B13744" w:rsidRPr="005B1A19">
        <w:rPr>
          <w:rFonts w:asciiTheme="majorHAnsi" w:hAnsiTheme="majorHAnsi"/>
          <w:sz w:val="28"/>
          <w:szCs w:val="28"/>
        </w:rPr>
        <w:t xml:space="preserve"> з них</w:t>
      </w:r>
      <w:r w:rsidRPr="005B1A19">
        <w:rPr>
          <w:rFonts w:asciiTheme="majorHAnsi" w:hAnsiTheme="majorHAnsi"/>
          <w:sz w:val="28"/>
          <w:szCs w:val="28"/>
        </w:rPr>
        <w:t xml:space="preserve"> вже використову</w:t>
      </w:r>
      <w:r w:rsidR="004E4E71" w:rsidRPr="005B1A19">
        <w:rPr>
          <w:rFonts w:asciiTheme="majorHAnsi" w:hAnsiTheme="majorHAnsi"/>
          <w:sz w:val="28"/>
          <w:szCs w:val="28"/>
        </w:rPr>
        <w:t>є</w:t>
      </w:r>
      <w:r w:rsidRPr="005B1A19">
        <w:rPr>
          <w:rFonts w:asciiTheme="majorHAnsi" w:hAnsiTheme="majorHAnsi"/>
          <w:sz w:val="28"/>
          <w:szCs w:val="28"/>
        </w:rPr>
        <w:t xml:space="preserve"> </w:t>
      </w:r>
      <w:r w:rsidR="00B13744" w:rsidRPr="005B1A19">
        <w:rPr>
          <w:rFonts w:asciiTheme="majorHAnsi" w:hAnsiTheme="majorHAnsi"/>
          <w:sz w:val="28"/>
          <w:szCs w:val="28"/>
        </w:rPr>
        <w:t xml:space="preserve">їх </w:t>
      </w:r>
      <w:r w:rsidRPr="005B1A19">
        <w:rPr>
          <w:rFonts w:asciiTheme="majorHAnsi" w:hAnsiTheme="majorHAnsi"/>
          <w:sz w:val="28"/>
          <w:szCs w:val="28"/>
        </w:rPr>
        <w:t xml:space="preserve">- для формування власної політики і процесів </w:t>
      </w:r>
      <w:r w:rsidR="00B13744" w:rsidRPr="005B1A19">
        <w:rPr>
          <w:rFonts w:asciiTheme="majorHAnsi" w:hAnsiTheme="majorHAnsi"/>
          <w:sz w:val="28"/>
          <w:szCs w:val="28"/>
        </w:rPr>
        <w:t>у галузі</w:t>
      </w:r>
      <w:r w:rsidRPr="005B1A19">
        <w:rPr>
          <w:rFonts w:asciiTheme="majorHAnsi" w:hAnsiTheme="majorHAnsi"/>
          <w:sz w:val="28"/>
          <w:szCs w:val="28"/>
        </w:rPr>
        <w:t xml:space="preserve"> підприємницької діяльності </w:t>
      </w:r>
      <w:r w:rsidR="00B13744" w:rsidRPr="005B1A19">
        <w:rPr>
          <w:rFonts w:asciiTheme="majorHAnsi" w:hAnsiTheme="majorHAnsi"/>
          <w:sz w:val="28"/>
          <w:szCs w:val="28"/>
        </w:rPr>
        <w:t>та</w:t>
      </w:r>
      <w:r w:rsidRPr="005B1A19">
        <w:rPr>
          <w:rFonts w:asciiTheme="majorHAnsi" w:hAnsiTheme="majorHAnsi"/>
          <w:sz w:val="28"/>
          <w:szCs w:val="28"/>
        </w:rPr>
        <w:t xml:space="preserve"> прав людини, включаючи лобіювання </w:t>
      </w:r>
      <w:r w:rsidR="00B13744" w:rsidRPr="005B1A19">
        <w:rPr>
          <w:rFonts w:asciiTheme="majorHAnsi" w:hAnsiTheme="majorHAnsi"/>
          <w:sz w:val="28"/>
          <w:szCs w:val="28"/>
        </w:rPr>
        <w:t xml:space="preserve">і </w:t>
      </w:r>
      <w:proofErr w:type="spellStart"/>
      <w:r w:rsidR="00B13744" w:rsidRPr="005B1A19">
        <w:rPr>
          <w:rFonts w:asciiTheme="majorHAnsi" w:hAnsiTheme="majorHAnsi"/>
          <w:sz w:val="28"/>
          <w:szCs w:val="28"/>
        </w:rPr>
        <w:t>адвокаційн</w:t>
      </w:r>
      <w:r w:rsidRPr="005B1A19">
        <w:rPr>
          <w:rFonts w:asciiTheme="majorHAnsi" w:hAnsiTheme="majorHAnsi"/>
          <w:sz w:val="28"/>
          <w:szCs w:val="28"/>
        </w:rPr>
        <w:t>у</w:t>
      </w:r>
      <w:proofErr w:type="spellEnd"/>
      <w:r w:rsidRPr="005B1A19">
        <w:rPr>
          <w:rFonts w:asciiTheme="majorHAnsi" w:hAnsiTheme="majorHAnsi"/>
          <w:sz w:val="28"/>
          <w:szCs w:val="28"/>
        </w:rPr>
        <w:t xml:space="preserve"> діяльність. Наприклад, багато національних установ з прав людини поширюють інформацію про підприємницьку діяльність і права людини або сприяють розвитку національних планів дій щодо реалізації Керівних принципів, а деякі навіть мають </w:t>
      </w:r>
      <w:r w:rsidR="00B13744" w:rsidRPr="005B1A19">
        <w:rPr>
          <w:rFonts w:asciiTheme="majorHAnsi" w:hAnsiTheme="majorHAnsi"/>
          <w:sz w:val="28"/>
          <w:szCs w:val="28"/>
        </w:rPr>
        <w:t>повноваження</w:t>
      </w:r>
      <w:r w:rsidRPr="005B1A19">
        <w:rPr>
          <w:rFonts w:asciiTheme="majorHAnsi" w:hAnsiTheme="majorHAnsi"/>
          <w:sz w:val="28"/>
          <w:szCs w:val="28"/>
        </w:rPr>
        <w:t>, що забезпечу</w:t>
      </w:r>
      <w:r w:rsidR="00B13744" w:rsidRPr="005B1A19">
        <w:rPr>
          <w:rFonts w:asciiTheme="majorHAnsi" w:hAnsiTheme="majorHAnsi"/>
          <w:sz w:val="28"/>
          <w:szCs w:val="28"/>
        </w:rPr>
        <w:t>ють</w:t>
      </w:r>
      <w:r w:rsidRPr="005B1A19">
        <w:rPr>
          <w:rFonts w:asciiTheme="majorHAnsi" w:hAnsiTheme="majorHAnsi"/>
          <w:sz w:val="28"/>
          <w:szCs w:val="28"/>
        </w:rPr>
        <w:t xml:space="preserve"> механізм подачі скарг </w:t>
      </w:r>
      <w:r w:rsidR="00B13744" w:rsidRPr="005B1A19">
        <w:rPr>
          <w:rFonts w:asciiTheme="majorHAnsi" w:hAnsiTheme="majorHAnsi"/>
          <w:sz w:val="28"/>
          <w:szCs w:val="28"/>
        </w:rPr>
        <w:t>і</w:t>
      </w:r>
      <w:r w:rsidRPr="005B1A19">
        <w:rPr>
          <w:rFonts w:asciiTheme="majorHAnsi" w:hAnsiTheme="majorHAnsi"/>
          <w:sz w:val="28"/>
          <w:szCs w:val="28"/>
        </w:rPr>
        <w:t>з питань прав людини в контексті</w:t>
      </w:r>
      <w:r w:rsidR="00B13744" w:rsidRPr="005B1A19">
        <w:rPr>
          <w:rFonts w:asciiTheme="majorHAnsi" w:hAnsiTheme="majorHAnsi"/>
          <w:sz w:val="28"/>
          <w:szCs w:val="28"/>
        </w:rPr>
        <w:t xml:space="preserve"> здійснення</w:t>
      </w:r>
      <w:r w:rsidRPr="005B1A19">
        <w:rPr>
          <w:rFonts w:asciiTheme="majorHAnsi" w:hAnsiTheme="majorHAnsi"/>
          <w:sz w:val="28"/>
          <w:szCs w:val="28"/>
        </w:rPr>
        <w:t xml:space="preserve"> підприємницької діяльності.</w:t>
      </w:r>
      <w:r w:rsidR="00B13744" w:rsidRPr="005B1A19">
        <w:rPr>
          <w:rFonts w:asciiTheme="majorHAnsi" w:hAnsiTheme="majorHAnsi"/>
          <w:sz w:val="28"/>
          <w:szCs w:val="28"/>
        </w:rPr>
        <w:t xml:space="preserve"> </w:t>
      </w:r>
    </w:p>
    <w:p w:rsidR="00B13744" w:rsidRPr="005B1A19" w:rsidRDefault="00C617BD" w:rsidP="00B1374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Додатках III і IV міститься інформація про відповідні ініціативи і рекомендації, зокрема, Організації Об’єднаних Націй, регіональних організацій, національних правозахисних установ, профспілкових мереж і організацій громадянського суспільства. У </w:t>
      </w:r>
      <w:r w:rsidRPr="005B1A19">
        <w:rPr>
          <w:rFonts w:asciiTheme="majorHAnsi" w:hAnsiTheme="majorHAnsi"/>
          <w:sz w:val="28"/>
          <w:szCs w:val="28"/>
        </w:rPr>
        <w:lastRenderedPageBreak/>
        <w:t>питанні 14 нижче наводяться приклади дій інших міжнародних і регіональних організацій на підтримку застосування Керівних принципів.</w:t>
      </w:r>
    </w:p>
    <w:p w:rsidR="00C617BD" w:rsidRPr="005B1A19" w:rsidRDefault="00E85665" w:rsidP="00B1374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Колективні дії по лінії міжнародних установ можуть допомогти забезпечити більш узгоджене </w:t>
      </w:r>
      <w:r w:rsidR="004E4E71" w:rsidRPr="005B1A19">
        <w:rPr>
          <w:rFonts w:asciiTheme="majorHAnsi" w:hAnsiTheme="majorHAnsi"/>
          <w:sz w:val="28"/>
          <w:szCs w:val="28"/>
        </w:rPr>
        <w:t>застосуванн</w:t>
      </w:r>
      <w:r w:rsidRPr="005B1A19">
        <w:rPr>
          <w:rFonts w:asciiTheme="majorHAnsi" w:hAnsiTheme="majorHAnsi"/>
          <w:sz w:val="28"/>
          <w:szCs w:val="28"/>
        </w:rPr>
        <w:t xml:space="preserve">я всіма державами світу заходів, </w:t>
      </w:r>
      <w:r w:rsidR="004E4E71" w:rsidRPr="005B1A19">
        <w:rPr>
          <w:rFonts w:asciiTheme="majorHAnsi" w:hAnsiTheme="majorHAnsi"/>
          <w:sz w:val="28"/>
          <w:szCs w:val="28"/>
        </w:rPr>
        <w:t xml:space="preserve">котрі </w:t>
      </w:r>
      <w:r w:rsidRPr="005B1A19">
        <w:rPr>
          <w:rFonts w:asciiTheme="majorHAnsi" w:hAnsiTheme="majorHAnsi"/>
          <w:sz w:val="28"/>
          <w:szCs w:val="28"/>
        </w:rPr>
        <w:t>необхідн</w:t>
      </w:r>
      <w:r w:rsidR="004E4E71" w:rsidRPr="005B1A19">
        <w:rPr>
          <w:rFonts w:asciiTheme="majorHAnsi" w:hAnsiTheme="majorHAnsi"/>
          <w:sz w:val="28"/>
          <w:szCs w:val="28"/>
        </w:rPr>
        <w:t>і</w:t>
      </w:r>
      <w:r w:rsidRPr="005B1A19">
        <w:rPr>
          <w:rFonts w:asciiTheme="majorHAnsi" w:hAnsiTheme="majorHAnsi"/>
          <w:sz w:val="28"/>
          <w:szCs w:val="28"/>
        </w:rPr>
        <w:t xml:space="preserve"> для забезпечення поваги і заохочення </w:t>
      </w:r>
      <w:r w:rsidR="00FB4749"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поваги прав людини. У липні 2012 року Генеральний секретар ООН представив Раді з прав людини доповідь про те, як Керівні принципи можуть бути ефективно інтегровані в програми і заходи </w:t>
      </w:r>
      <w:r w:rsidR="004E4E71" w:rsidRPr="005B1A19">
        <w:rPr>
          <w:rFonts w:asciiTheme="majorHAnsi" w:hAnsiTheme="majorHAnsi"/>
          <w:sz w:val="28"/>
          <w:szCs w:val="28"/>
        </w:rPr>
        <w:t>Організації Об’єднаних Націй (A/</w:t>
      </w:r>
      <w:r w:rsidRPr="005B1A19">
        <w:rPr>
          <w:rFonts w:asciiTheme="majorHAnsi" w:hAnsiTheme="majorHAnsi"/>
          <w:sz w:val="28"/>
          <w:szCs w:val="28"/>
        </w:rPr>
        <w:t xml:space="preserve">HRC/21/21). Зокрема, Генеральний секретар рекомендував включити Керівні принципи в існуючі загальносистемні координаційні та політичні структури. Координаторам-резидентам ООН, призначеним представникам Генерального секретаря в країнах, які координують </w:t>
      </w:r>
      <w:r w:rsidR="007623F9" w:rsidRPr="005B1A19">
        <w:rPr>
          <w:rFonts w:asciiTheme="majorHAnsi" w:hAnsiTheme="majorHAnsi"/>
          <w:sz w:val="28"/>
          <w:szCs w:val="28"/>
        </w:rPr>
        <w:t>в них</w:t>
      </w:r>
      <w:r w:rsidRPr="005B1A19">
        <w:rPr>
          <w:rFonts w:asciiTheme="majorHAnsi" w:hAnsiTheme="majorHAnsi"/>
          <w:sz w:val="28"/>
          <w:szCs w:val="28"/>
        </w:rPr>
        <w:t xml:space="preserve"> оперативну діяльність Організації Об’єднаних Націй, і </w:t>
      </w:r>
      <w:r w:rsidR="007623F9" w:rsidRPr="005B1A19">
        <w:rPr>
          <w:rFonts w:asciiTheme="majorHAnsi" w:hAnsiTheme="majorHAnsi"/>
          <w:sz w:val="28"/>
          <w:szCs w:val="28"/>
        </w:rPr>
        <w:t>персоналу</w:t>
      </w:r>
      <w:r w:rsidRPr="005B1A19">
        <w:rPr>
          <w:rFonts w:asciiTheme="majorHAnsi" w:hAnsiTheme="majorHAnsi"/>
          <w:sz w:val="28"/>
          <w:szCs w:val="28"/>
        </w:rPr>
        <w:t xml:space="preserve"> </w:t>
      </w:r>
      <w:r w:rsidR="007623F9" w:rsidRPr="005B1A19">
        <w:rPr>
          <w:rFonts w:asciiTheme="majorHAnsi" w:hAnsiTheme="majorHAnsi"/>
          <w:sz w:val="28"/>
          <w:szCs w:val="28"/>
        </w:rPr>
        <w:t>ООН в різних країнах</w:t>
      </w:r>
      <w:r w:rsidRPr="005B1A19">
        <w:rPr>
          <w:rFonts w:asciiTheme="majorHAnsi" w:hAnsiTheme="majorHAnsi"/>
          <w:sz w:val="28"/>
          <w:szCs w:val="28"/>
        </w:rPr>
        <w:t xml:space="preserve"> було запропоновано взяти на себе ініціативу забезпеч</w:t>
      </w:r>
      <w:r w:rsidR="007623F9" w:rsidRPr="005B1A19">
        <w:rPr>
          <w:rFonts w:asciiTheme="majorHAnsi" w:hAnsiTheme="majorHAnsi"/>
          <w:sz w:val="28"/>
          <w:szCs w:val="28"/>
        </w:rPr>
        <w:t>увати</w:t>
      </w:r>
      <w:r w:rsidRPr="005B1A19">
        <w:rPr>
          <w:rFonts w:asciiTheme="majorHAnsi" w:hAnsiTheme="majorHAnsi"/>
          <w:sz w:val="28"/>
          <w:szCs w:val="28"/>
        </w:rPr>
        <w:t>, у співпраці з Управлінням Верховного комісара з прав людини</w:t>
      </w:r>
      <w:r w:rsidR="007623F9" w:rsidRPr="005B1A19">
        <w:rPr>
          <w:rFonts w:asciiTheme="majorHAnsi" w:hAnsiTheme="majorHAnsi"/>
          <w:sz w:val="28"/>
          <w:szCs w:val="28"/>
        </w:rPr>
        <w:t xml:space="preserve"> (УВКПЛ)</w:t>
      </w:r>
      <w:r w:rsidRPr="005B1A19">
        <w:rPr>
          <w:rFonts w:asciiTheme="majorHAnsi" w:hAnsiTheme="majorHAnsi"/>
          <w:sz w:val="28"/>
          <w:szCs w:val="28"/>
        </w:rPr>
        <w:t xml:space="preserve"> </w:t>
      </w:r>
      <w:r w:rsidR="007623F9" w:rsidRPr="005B1A19">
        <w:rPr>
          <w:rFonts w:asciiTheme="majorHAnsi" w:hAnsiTheme="majorHAnsi"/>
          <w:sz w:val="28"/>
          <w:szCs w:val="28"/>
        </w:rPr>
        <w:t>інтегрувати</w:t>
      </w:r>
      <w:r w:rsidRPr="005B1A19">
        <w:rPr>
          <w:rFonts w:asciiTheme="majorHAnsi" w:hAnsiTheme="majorHAnsi"/>
          <w:sz w:val="28"/>
          <w:szCs w:val="28"/>
        </w:rPr>
        <w:t xml:space="preserve"> </w:t>
      </w:r>
      <w:r w:rsidR="007623F9" w:rsidRPr="005B1A19">
        <w:rPr>
          <w:rFonts w:asciiTheme="majorHAnsi" w:hAnsiTheme="majorHAnsi"/>
          <w:sz w:val="28"/>
          <w:szCs w:val="28"/>
        </w:rPr>
        <w:t xml:space="preserve">діяльність із впровадження </w:t>
      </w:r>
      <w:r w:rsidRPr="005B1A19">
        <w:rPr>
          <w:rFonts w:asciiTheme="majorHAnsi" w:hAnsiTheme="majorHAnsi"/>
          <w:sz w:val="28"/>
          <w:szCs w:val="28"/>
        </w:rPr>
        <w:t xml:space="preserve">Керівних принципів </w:t>
      </w:r>
      <w:r w:rsidR="007623F9" w:rsidRPr="005B1A19">
        <w:rPr>
          <w:rFonts w:asciiTheme="majorHAnsi" w:hAnsiTheme="majorHAnsi"/>
          <w:sz w:val="28"/>
          <w:szCs w:val="28"/>
        </w:rPr>
        <w:t>у</w:t>
      </w:r>
      <w:r w:rsidRPr="005B1A19">
        <w:rPr>
          <w:rFonts w:asciiTheme="majorHAnsi" w:hAnsiTheme="majorHAnsi"/>
          <w:sz w:val="28"/>
          <w:szCs w:val="28"/>
        </w:rPr>
        <w:t xml:space="preserve"> зусилля </w:t>
      </w:r>
      <w:r w:rsidR="007623F9" w:rsidRPr="005B1A19">
        <w:rPr>
          <w:rFonts w:asciiTheme="majorHAnsi" w:hAnsiTheme="majorHAnsi"/>
          <w:sz w:val="28"/>
          <w:szCs w:val="28"/>
        </w:rPr>
        <w:t>з</w:t>
      </w:r>
      <w:r w:rsidRPr="005B1A19">
        <w:rPr>
          <w:rFonts w:asciiTheme="majorHAnsi" w:hAnsiTheme="majorHAnsi"/>
          <w:sz w:val="28"/>
          <w:szCs w:val="28"/>
        </w:rPr>
        <w:t xml:space="preserve"> плануванн</w:t>
      </w:r>
      <w:r w:rsidR="007623F9" w:rsidRPr="005B1A19">
        <w:rPr>
          <w:rFonts w:asciiTheme="majorHAnsi" w:hAnsiTheme="majorHAnsi"/>
          <w:sz w:val="28"/>
          <w:szCs w:val="28"/>
        </w:rPr>
        <w:t>я</w:t>
      </w:r>
      <w:r w:rsidRPr="005B1A19">
        <w:rPr>
          <w:rFonts w:asciiTheme="majorHAnsi" w:hAnsiTheme="majorHAnsi"/>
          <w:sz w:val="28"/>
          <w:szCs w:val="28"/>
        </w:rPr>
        <w:t xml:space="preserve"> </w:t>
      </w:r>
      <w:r w:rsidR="00D84202" w:rsidRPr="005B1A19">
        <w:rPr>
          <w:rFonts w:asciiTheme="majorHAnsi" w:hAnsiTheme="majorHAnsi"/>
          <w:sz w:val="28"/>
          <w:szCs w:val="28"/>
        </w:rPr>
        <w:t>та</w:t>
      </w:r>
      <w:r w:rsidRPr="005B1A19">
        <w:rPr>
          <w:rFonts w:asciiTheme="majorHAnsi" w:hAnsiTheme="majorHAnsi"/>
          <w:sz w:val="28"/>
          <w:szCs w:val="28"/>
        </w:rPr>
        <w:t xml:space="preserve"> </w:t>
      </w:r>
      <w:proofErr w:type="spellStart"/>
      <w:r w:rsidR="007623F9" w:rsidRPr="005B1A19">
        <w:rPr>
          <w:rFonts w:asciiTheme="majorHAnsi" w:hAnsiTheme="majorHAnsi"/>
          <w:sz w:val="28"/>
          <w:szCs w:val="28"/>
        </w:rPr>
        <w:t>адвокації</w:t>
      </w:r>
      <w:proofErr w:type="spellEnd"/>
      <w:r w:rsidRPr="005B1A19">
        <w:rPr>
          <w:rFonts w:asciiTheme="majorHAnsi" w:hAnsiTheme="majorHAnsi"/>
          <w:sz w:val="28"/>
          <w:szCs w:val="28"/>
        </w:rPr>
        <w:t xml:space="preserve"> на національному рівні. Рада з прав людини доручи</w:t>
      </w:r>
      <w:r w:rsidR="007623F9" w:rsidRPr="005B1A19">
        <w:rPr>
          <w:rFonts w:asciiTheme="majorHAnsi" w:hAnsiTheme="majorHAnsi"/>
          <w:sz w:val="28"/>
          <w:szCs w:val="28"/>
        </w:rPr>
        <w:t>ла</w:t>
      </w:r>
      <w:r w:rsidRPr="005B1A19">
        <w:rPr>
          <w:rFonts w:asciiTheme="majorHAnsi" w:hAnsiTheme="majorHAnsi"/>
          <w:sz w:val="28"/>
          <w:szCs w:val="28"/>
        </w:rPr>
        <w:t xml:space="preserve"> УВКПЛ взяти на себе керівну роль </w:t>
      </w:r>
      <w:r w:rsidR="007623F9" w:rsidRPr="005B1A19">
        <w:rPr>
          <w:rFonts w:asciiTheme="majorHAnsi" w:hAnsiTheme="majorHAnsi"/>
          <w:sz w:val="28"/>
          <w:szCs w:val="28"/>
        </w:rPr>
        <w:t>у</w:t>
      </w:r>
      <w:r w:rsidRPr="005B1A19">
        <w:rPr>
          <w:rFonts w:asciiTheme="majorHAnsi" w:hAnsiTheme="majorHAnsi"/>
          <w:sz w:val="28"/>
          <w:szCs w:val="28"/>
        </w:rPr>
        <w:t xml:space="preserve"> рамках системи органів </w:t>
      </w:r>
      <w:r w:rsidR="007623F9" w:rsidRPr="005B1A19">
        <w:rPr>
          <w:rFonts w:asciiTheme="majorHAnsi" w:hAnsiTheme="majorHAnsi"/>
          <w:sz w:val="28"/>
          <w:szCs w:val="28"/>
        </w:rPr>
        <w:t>ООН</w:t>
      </w:r>
      <w:r w:rsidRPr="005B1A19">
        <w:rPr>
          <w:rFonts w:asciiTheme="majorHAnsi" w:hAnsiTheme="majorHAnsi"/>
          <w:sz w:val="28"/>
          <w:szCs w:val="28"/>
        </w:rPr>
        <w:t xml:space="preserve"> з </w:t>
      </w:r>
      <w:proofErr w:type="spellStart"/>
      <w:r w:rsidR="007623F9" w:rsidRPr="005B1A19">
        <w:rPr>
          <w:rFonts w:asciiTheme="majorHAnsi" w:hAnsiTheme="majorHAnsi"/>
          <w:sz w:val="28"/>
          <w:szCs w:val="28"/>
        </w:rPr>
        <w:t>мейнстріму</w:t>
      </w:r>
      <w:proofErr w:type="spellEnd"/>
      <w:r w:rsidR="007623F9" w:rsidRPr="005B1A19">
        <w:rPr>
          <w:rFonts w:asciiTheme="majorHAnsi" w:hAnsiTheme="majorHAnsi"/>
          <w:sz w:val="28"/>
          <w:szCs w:val="28"/>
        </w:rPr>
        <w:t xml:space="preserve">/просування </w:t>
      </w:r>
      <w:r w:rsidRPr="005B1A19">
        <w:rPr>
          <w:rFonts w:asciiTheme="majorHAnsi" w:hAnsiTheme="majorHAnsi"/>
          <w:sz w:val="28"/>
          <w:szCs w:val="28"/>
        </w:rPr>
        <w:t>Керівних принципів у відповідн</w:t>
      </w:r>
      <w:r w:rsidR="007623F9" w:rsidRPr="005B1A19">
        <w:rPr>
          <w:rFonts w:asciiTheme="majorHAnsi" w:hAnsiTheme="majorHAnsi"/>
          <w:sz w:val="28"/>
          <w:szCs w:val="28"/>
        </w:rPr>
        <w:t>і</w:t>
      </w:r>
      <w:r w:rsidRPr="005B1A19">
        <w:rPr>
          <w:rFonts w:asciiTheme="majorHAnsi" w:hAnsiTheme="majorHAnsi"/>
          <w:sz w:val="28"/>
          <w:szCs w:val="28"/>
        </w:rPr>
        <w:t xml:space="preserve"> механізм</w:t>
      </w:r>
      <w:r w:rsidR="007623F9" w:rsidRPr="005B1A19">
        <w:rPr>
          <w:rFonts w:asciiTheme="majorHAnsi" w:hAnsiTheme="majorHAnsi"/>
          <w:sz w:val="28"/>
          <w:szCs w:val="28"/>
        </w:rPr>
        <w:t>и</w:t>
      </w:r>
      <w:r w:rsidRPr="005B1A19">
        <w:rPr>
          <w:rFonts w:asciiTheme="majorHAnsi" w:hAnsiTheme="majorHAnsi"/>
          <w:sz w:val="28"/>
          <w:szCs w:val="28"/>
        </w:rPr>
        <w:t xml:space="preserve"> і програм</w:t>
      </w:r>
      <w:r w:rsidR="007623F9" w:rsidRPr="005B1A19">
        <w:rPr>
          <w:rFonts w:asciiTheme="majorHAnsi" w:hAnsiTheme="majorHAnsi"/>
          <w:sz w:val="28"/>
          <w:szCs w:val="28"/>
        </w:rPr>
        <w:t>и</w:t>
      </w:r>
      <w:r w:rsidRPr="005B1A19">
        <w:rPr>
          <w:rFonts w:asciiTheme="majorHAnsi" w:hAnsiTheme="majorHAnsi"/>
          <w:sz w:val="28"/>
          <w:szCs w:val="28"/>
        </w:rPr>
        <w:t>.</w:t>
      </w:r>
    </w:p>
    <w:p w:rsidR="007623F9" w:rsidRPr="005B1A19" w:rsidRDefault="007623F9" w:rsidP="00D84202">
      <w:pPr>
        <w:spacing w:after="0" w:line="240" w:lineRule="auto"/>
        <w:ind w:firstLine="709"/>
        <w:jc w:val="both"/>
        <w:rPr>
          <w:rFonts w:asciiTheme="majorHAnsi" w:hAnsiTheme="majorHAnsi"/>
          <w:b/>
          <w:i/>
          <w:sz w:val="28"/>
          <w:szCs w:val="28"/>
        </w:rPr>
      </w:pPr>
    </w:p>
    <w:p w:rsidR="00B13744" w:rsidRPr="005B1A19" w:rsidRDefault="00B13744"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14. Яким чином Керівні принципи узгоджуються з іншими глобальними стандартами в сфері </w:t>
      </w:r>
      <w:r w:rsidR="00D84202" w:rsidRPr="005B1A19">
        <w:rPr>
          <w:rFonts w:asciiTheme="majorHAnsi" w:hAnsiTheme="majorHAnsi"/>
          <w:b/>
          <w:i/>
          <w:sz w:val="28"/>
          <w:szCs w:val="28"/>
        </w:rPr>
        <w:t>бізнесу</w:t>
      </w:r>
      <w:r w:rsidRPr="005B1A19">
        <w:rPr>
          <w:rFonts w:asciiTheme="majorHAnsi" w:hAnsiTheme="majorHAnsi"/>
          <w:b/>
          <w:i/>
          <w:sz w:val="28"/>
          <w:szCs w:val="28"/>
        </w:rPr>
        <w:t xml:space="preserve"> і прав людини?</w:t>
      </w:r>
    </w:p>
    <w:p w:rsidR="00044CE4" w:rsidRPr="005B1A19" w:rsidRDefault="000624A6" w:rsidP="000624A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були схвалені державами-членами Організації Об’єднаних Націй і ґрунтуються на фундаментальних стандартах ООН </w:t>
      </w:r>
      <w:r w:rsidR="001D4546" w:rsidRPr="005B1A19">
        <w:rPr>
          <w:rFonts w:asciiTheme="majorHAnsi" w:hAnsiTheme="majorHAnsi"/>
          <w:sz w:val="28"/>
          <w:szCs w:val="28"/>
        </w:rPr>
        <w:t>у</w:t>
      </w:r>
      <w:r w:rsidRPr="005B1A19">
        <w:rPr>
          <w:rFonts w:asciiTheme="majorHAnsi" w:hAnsiTheme="majorHAnsi"/>
          <w:sz w:val="28"/>
          <w:szCs w:val="28"/>
        </w:rPr>
        <w:t xml:space="preserve"> галузі праці та прав людини. Таким чином, вони не є ще одним лише добровільним стандартом.</w:t>
      </w:r>
      <w:r w:rsidR="00507B66" w:rsidRPr="005B1A19">
        <w:rPr>
          <w:rFonts w:asciiTheme="majorHAnsi" w:hAnsiTheme="majorHAnsi"/>
          <w:sz w:val="28"/>
          <w:szCs w:val="28"/>
        </w:rPr>
        <w:t xml:space="preserve"> </w:t>
      </w:r>
      <w:r w:rsidR="001C3F8F" w:rsidRPr="005B1A19">
        <w:rPr>
          <w:rFonts w:asciiTheme="majorHAnsi" w:hAnsiTheme="majorHAnsi"/>
          <w:sz w:val="28"/>
          <w:szCs w:val="28"/>
        </w:rPr>
        <w:t>Дійсно,</w:t>
      </w:r>
      <w:r w:rsidRPr="005B1A19">
        <w:rPr>
          <w:rFonts w:asciiTheme="majorHAnsi" w:hAnsiTheme="majorHAnsi"/>
          <w:sz w:val="28"/>
          <w:szCs w:val="28"/>
        </w:rPr>
        <w:t xml:space="preserve"> їх нормативне значення демонструє той факт, що глобальні стандарти та ініціативи, які стосуються питань </w:t>
      </w:r>
      <w:r w:rsidR="001C3F8F" w:rsidRPr="005B1A19">
        <w:rPr>
          <w:rFonts w:asciiTheme="majorHAnsi" w:hAnsiTheme="majorHAnsi"/>
          <w:sz w:val="28"/>
          <w:szCs w:val="28"/>
        </w:rPr>
        <w:t>бізнесу та прав людини або мають відношення до них</w:t>
      </w:r>
      <w:r w:rsidRPr="005B1A19">
        <w:rPr>
          <w:rFonts w:asciiTheme="majorHAnsi" w:hAnsiTheme="majorHAnsi"/>
          <w:sz w:val="28"/>
          <w:szCs w:val="28"/>
        </w:rPr>
        <w:t xml:space="preserve">, </w:t>
      </w:r>
      <w:r w:rsidR="001C3F8F" w:rsidRPr="005B1A19">
        <w:rPr>
          <w:rFonts w:asciiTheme="majorHAnsi" w:hAnsiTheme="majorHAnsi"/>
          <w:sz w:val="28"/>
          <w:szCs w:val="28"/>
        </w:rPr>
        <w:t xml:space="preserve">базувалися на Керівних принципах </w:t>
      </w:r>
      <w:r w:rsidR="00507B66" w:rsidRPr="005B1A19">
        <w:rPr>
          <w:rFonts w:asciiTheme="majorHAnsi" w:hAnsiTheme="majorHAnsi"/>
          <w:sz w:val="28"/>
          <w:szCs w:val="28"/>
        </w:rPr>
        <w:t xml:space="preserve">та </w:t>
      </w:r>
      <w:r w:rsidRPr="005B1A19">
        <w:rPr>
          <w:rFonts w:asciiTheme="majorHAnsi" w:hAnsiTheme="majorHAnsi"/>
          <w:sz w:val="28"/>
          <w:szCs w:val="28"/>
        </w:rPr>
        <w:t xml:space="preserve">у все більшій мірі </w:t>
      </w:r>
      <w:r w:rsidR="001C3F8F" w:rsidRPr="005B1A19">
        <w:rPr>
          <w:rFonts w:asciiTheme="majorHAnsi" w:hAnsiTheme="majorHAnsi"/>
          <w:sz w:val="28"/>
          <w:szCs w:val="28"/>
        </w:rPr>
        <w:t>ґрунтуються</w:t>
      </w:r>
      <w:r w:rsidR="00507B66" w:rsidRPr="005B1A19">
        <w:rPr>
          <w:rFonts w:asciiTheme="majorHAnsi" w:hAnsiTheme="majorHAnsi"/>
          <w:sz w:val="28"/>
          <w:szCs w:val="28"/>
        </w:rPr>
        <w:t xml:space="preserve"> на них</w:t>
      </w:r>
      <w:r w:rsidRPr="005B1A19">
        <w:rPr>
          <w:rFonts w:asciiTheme="majorHAnsi" w:hAnsiTheme="majorHAnsi"/>
          <w:sz w:val="28"/>
          <w:szCs w:val="28"/>
        </w:rPr>
        <w:t>.</w:t>
      </w:r>
    </w:p>
    <w:p w:rsidR="00507B66" w:rsidRPr="005B1A19" w:rsidRDefault="00507B66" w:rsidP="000624A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Наприклад, Керівні принципи були включені в оновлений в 2011 році текст Керівництва Організації економічного співробітництва і розвитку (ОЕСР) для багатонаціональних підприємств - звід керівних </w:t>
      </w:r>
      <w:r w:rsidR="001D4546" w:rsidRPr="005B1A19">
        <w:rPr>
          <w:rFonts w:asciiTheme="majorHAnsi" w:hAnsiTheme="majorHAnsi"/>
          <w:sz w:val="28"/>
          <w:szCs w:val="28"/>
        </w:rPr>
        <w:t>рекомендацій</w:t>
      </w:r>
      <w:r w:rsidRPr="005B1A19">
        <w:rPr>
          <w:rFonts w:asciiTheme="majorHAnsi" w:hAnsiTheme="majorHAnsi"/>
          <w:sz w:val="28"/>
          <w:szCs w:val="28"/>
        </w:rPr>
        <w:t xml:space="preserve">, </w:t>
      </w:r>
      <w:r w:rsidR="00A030EB" w:rsidRPr="005B1A19">
        <w:rPr>
          <w:rFonts w:asciiTheme="majorHAnsi" w:hAnsiTheme="majorHAnsi"/>
          <w:sz w:val="28"/>
          <w:szCs w:val="28"/>
        </w:rPr>
        <w:t>що</w:t>
      </w:r>
      <w:r w:rsidRPr="005B1A19">
        <w:rPr>
          <w:rFonts w:asciiTheme="majorHAnsi" w:hAnsiTheme="majorHAnsi"/>
          <w:sz w:val="28"/>
          <w:szCs w:val="28"/>
        </w:rPr>
        <w:t xml:space="preserve"> застос</w:t>
      </w:r>
      <w:r w:rsidR="00A030EB" w:rsidRPr="005B1A19">
        <w:rPr>
          <w:rFonts w:asciiTheme="majorHAnsi" w:hAnsiTheme="majorHAnsi"/>
          <w:sz w:val="28"/>
          <w:szCs w:val="28"/>
        </w:rPr>
        <w:t>о</w:t>
      </w:r>
      <w:r w:rsidRPr="005B1A19">
        <w:rPr>
          <w:rFonts w:asciiTheme="majorHAnsi" w:hAnsiTheme="majorHAnsi"/>
          <w:sz w:val="28"/>
          <w:szCs w:val="28"/>
        </w:rPr>
        <w:t>в</w:t>
      </w:r>
      <w:r w:rsidR="00A030EB" w:rsidRPr="005B1A19">
        <w:rPr>
          <w:rFonts w:asciiTheme="majorHAnsi" w:hAnsiTheme="majorHAnsi"/>
          <w:sz w:val="28"/>
          <w:szCs w:val="28"/>
        </w:rPr>
        <w:t>уються</w:t>
      </w:r>
      <w:r w:rsidRPr="005B1A19">
        <w:rPr>
          <w:rFonts w:asciiTheme="majorHAnsi" w:hAnsiTheme="majorHAnsi"/>
          <w:sz w:val="28"/>
          <w:szCs w:val="28"/>
        </w:rPr>
        <w:t xml:space="preserve"> всі</w:t>
      </w:r>
      <w:r w:rsidR="00A030EB" w:rsidRPr="005B1A19">
        <w:rPr>
          <w:rFonts w:asciiTheme="majorHAnsi" w:hAnsiTheme="majorHAnsi"/>
          <w:sz w:val="28"/>
          <w:szCs w:val="28"/>
        </w:rPr>
        <w:t>ма</w:t>
      </w:r>
      <w:r w:rsidRPr="005B1A19">
        <w:rPr>
          <w:rFonts w:asciiTheme="majorHAnsi" w:hAnsiTheme="majorHAnsi"/>
          <w:sz w:val="28"/>
          <w:szCs w:val="28"/>
        </w:rPr>
        <w:t xml:space="preserve"> держав</w:t>
      </w:r>
      <w:r w:rsidR="00A030EB" w:rsidRPr="005B1A19">
        <w:rPr>
          <w:rFonts w:asciiTheme="majorHAnsi" w:hAnsiTheme="majorHAnsi"/>
          <w:sz w:val="28"/>
          <w:szCs w:val="28"/>
        </w:rPr>
        <w:t>ами</w:t>
      </w:r>
      <w:r w:rsidRPr="005B1A19">
        <w:rPr>
          <w:rFonts w:asciiTheme="majorHAnsi" w:hAnsiTheme="majorHAnsi"/>
          <w:sz w:val="28"/>
          <w:szCs w:val="28"/>
        </w:rPr>
        <w:t xml:space="preserve">, які приєдналися до Декларації ОЕСР про </w:t>
      </w:r>
      <w:r w:rsidRPr="005B1A19">
        <w:rPr>
          <w:rFonts w:asciiTheme="majorHAnsi" w:hAnsiTheme="majorHAnsi"/>
          <w:sz w:val="28"/>
          <w:szCs w:val="28"/>
        </w:rPr>
        <w:lastRenderedPageBreak/>
        <w:t xml:space="preserve">міжнародні інвестиції </w:t>
      </w:r>
      <w:r w:rsidR="001D4546" w:rsidRPr="005B1A19">
        <w:rPr>
          <w:rFonts w:asciiTheme="majorHAnsi" w:hAnsiTheme="majorHAnsi"/>
          <w:sz w:val="28"/>
          <w:szCs w:val="28"/>
        </w:rPr>
        <w:t>та</w:t>
      </w:r>
      <w:r w:rsidRPr="005B1A19">
        <w:rPr>
          <w:rFonts w:asciiTheme="majorHAnsi" w:hAnsiTheme="majorHAnsi"/>
          <w:sz w:val="28"/>
          <w:szCs w:val="28"/>
        </w:rPr>
        <w:t xml:space="preserve"> багатонаціональні підприємства. Оновлення забезпечило включення нової глави про права людини, яка узгоджується з Керівними принципами. У </w:t>
      </w:r>
      <w:r w:rsidR="00A030EB" w:rsidRPr="005B1A19">
        <w:rPr>
          <w:rFonts w:asciiTheme="majorHAnsi" w:hAnsiTheme="majorHAnsi"/>
          <w:sz w:val="28"/>
          <w:szCs w:val="28"/>
        </w:rPr>
        <w:t>ц</w:t>
      </w:r>
      <w:r w:rsidRPr="005B1A19">
        <w:rPr>
          <w:rFonts w:asciiTheme="majorHAnsi" w:hAnsiTheme="majorHAnsi"/>
          <w:sz w:val="28"/>
          <w:szCs w:val="28"/>
        </w:rPr>
        <w:t xml:space="preserve">ьому </w:t>
      </w:r>
      <w:r w:rsidR="00A030EB" w:rsidRPr="005B1A19">
        <w:rPr>
          <w:rFonts w:asciiTheme="majorHAnsi" w:hAnsiTheme="majorHAnsi"/>
          <w:sz w:val="28"/>
          <w:szCs w:val="28"/>
        </w:rPr>
        <w:t xml:space="preserve">тексті Керівництва </w:t>
      </w:r>
      <w:r w:rsidRPr="005B1A19">
        <w:rPr>
          <w:rFonts w:asciiTheme="majorHAnsi" w:hAnsiTheme="majorHAnsi"/>
          <w:sz w:val="28"/>
          <w:szCs w:val="28"/>
        </w:rPr>
        <w:t xml:space="preserve">також передбачається застосування процесу належної обачності, що є центральним елементом Керівних принципів, </w:t>
      </w:r>
      <w:r w:rsidR="007B45EF" w:rsidRPr="005B1A19">
        <w:rPr>
          <w:rFonts w:asciiTheme="majorHAnsi" w:hAnsiTheme="majorHAnsi"/>
          <w:sz w:val="28"/>
          <w:szCs w:val="28"/>
        </w:rPr>
        <w:t xml:space="preserve">у </w:t>
      </w:r>
      <w:r w:rsidRPr="005B1A19">
        <w:rPr>
          <w:rFonts w:asciiTheme="majorHAnsi" w:hAnsiTheme="majorHAnsi"/>
          <w:sz w:val="28"/>
          <w:szCs w:val="28"/>
        </w:rPr>
        <w:t>всіх сфер</w:t>
      </w:r>
      <w:r w:rsidR="007B45EF" w:rsidRPr="005B1A19">
        <w:rPr>
          <w:rFonts w:asciiTheme="majorHAnsi" w:hAnsiTheme="majorHAnsi"/>
          <w:sz w:val="28"/>
          <w:szCs w:val="28"/>
        </w:rPr>
        <w:t>ах</w:t>
      </w:r>
      <w:r w:rsidRPr="005B1A19">
        <w:rPr>
          <w:rFonts w:asciiTheme="majorHAnsi" w:hAnsiTheme="majorHAnsi"/>
          <w:sz w:val="28"/>
          <w:szCs w:val="28"/>
        </w:rPr>
        <w:t xml:space="preserve">, </w:t>
      </w:r>
      <w:r w:rsidR="00A030EB" w:rsidRPr="005B1A19">
        <w:rPr>
          <w:rFonts w:asciiTheme="majorHAnsi" w:hAnsiTheme="majorHAnsi"/>
          <w:sz w:val="28"/>
          <w:szCs w:val="28"/>
        </w:rPr>
        <w:t>як</w:t>
      </w:r>
      <w:r w:rsidR="007B45EF" w:rsidRPr="005B1A19">
        <w:rPr>
          <w:rFonts w:asciiTheme="majorHAnsi" w:hAnsiTheme="majorHAnsi"/>
          <w:sz w:val="28"/>
          <w:szCs w:val="28"/>
        </w:rPr>
        <w:t>і</w:t>
      </w:r>
      <w:r w:rsidR="00A030EB" w:rsidRPr="005B1A19">
        <w:rPr>
          <w:rFonts w:asciiTheme="majorHAnsi" w:hAnsiTheme="majorHAnsi"/>
          <w:sz w:val="28"/>
          <w:szCs w:val="28"/>
        </w:rPr>
        <w:t xml:space="preserve"> </w:t>
      </w:r>
      <w:r w:rsidR="007B45EF" w:rsidRPr="005B1A19">
        <w:rPr>
          <w:rFonts w:asciiTheme="majorHAnsi" w:hAnsiTheme="majorHAnsi"/>
          <w:sz w:val="28"/>
          <w:szCs w:val="28"/>
        </w:rPr>
        <w:t>охоплені</w:t>
      </w:r>
      <w:r w:rsidRPr="005B1A19">
        <w:rPr>
          <w:rFonts w:asciiTheme="majorHAnsi" w:hAnsiTheme="majorHAnsi"/>
          <w:sz w:val="28"/>
          <w:szCs w:val="28"/>
        </w:rPr>
        <w:t xml:space="preserve"> Керівництво</w:t>
      </w:r>
      <w:r w:rsidR="007B45EF" w:rsidRPr="005B1A19">
        <w:rPr>
          <w:rFonts w:asciiTheme="majorHAnsi" w:hAnsiTheme="majorHAnsi"/>
          <w:sz w:val="28"/>
          <w:szCs w:val="28"/>
        </w:rPr>
        <w:t>м</w:t>
      </w:r>
      <w:r w:rsidRPr="005B1A19">
        <w:rPr>
          <w:rFonts w:asciiTheme="majorHAnsi" w:hAnsiTheme="majorHAnsi"/>
          <w:sz w:val="28"/>
          <w:szCs w:val="28"/>
        </w:rPr>
        <w:t xml:space="preserve">. Всі держави зобов’язані рекомендувати </w:t>
      </w:r>
      <w:r w:rsidR="00FB4749" w:rsidRPr="005B1A19">
        <w:rPr>
          <w:rFonts w:asciiTheme="majorHAnsi" w:hAnsiTheme="majorHAnsi"/>
          <w:sz w:val="28"/>
          <w:szCs w:val="28"/>
        </w:rPr>
        <w:t>підприємницьким структура</w:t>
      </w:r>
      <w:r w:rsidRPr="005B1A19">
        <w:rPr>
          <w:rFonts w:asciiTheme="majorHAnsi" w:hAnsiTheme="majorHAnsi"/>
          <w:sz w:val="28"/>
          <w:szCs w:val="28"/>
        </w:rPr>
        <w:t xml:space="preserve">м, </w:t>
      </w:r>
      <w:r w:rsidR="007B45EF" w:rsidRPr="005B1A19">
        <w:rPr>
          <w:rFonts w:asciiTheme="majorHAnsi" w:hAnsiTheme="majorHAnsi"/>
          <w:sz w:val="28"/>
          <w:szCs w:val="28"/>
        </w:rPr>
        <w:t>що</w:t>
      </w:r>
      <w:r w:rsidRPr="005B1A19">
        <w:rPr>
          <w:rFonts w:asciiTheme="majorHAnsi" w:hAnsiTheme="majorHAnsi"/>
          <w:sz w:val="28"/>
          <w:szCs w:val="28"/>
        </w:rPr>
        <w:t xml:space="preserve"> працюють на їх</w:t>
      </w:r>
      <w:r w:rsidR="001D4546" w:rsidRPr="005B1A19">
        <w:rPr>
          <w:rFonts w:asciiTheme="majorHAnsi" w:hAnsiTheme="majorHAnsi"/>
          <w:sz w:val="28"/>
          <w:szCs w:val="28"/>
        </w:rPr>
        <w:t>ній</w:t>
      </w:r>
      <w:r w:rsidRPr="005B1A19">
        <w:rPr>
          <w:rFonts w:asciiTheme="majorHAnsi" w:hAnsiTheme="majorHAnsi"/>
          <w:sz w:val="28"/>
          <w:szCs w:val="28"/>
        </w:rPr>
        <w:t xml:space="preserve"> території або з неї, застосовувати Керівництво. Відповідно до </w:t>
      </w:r>
      <w:r w:rsidR="007B45EF" w:rsidRPr="005B1A19">
        <w:rPr>
          <w:rFonts w:asciiTheme="majorHAnsi" w:hAnsiTheme="majorHAnsi"/>
          <w:sz w:val="28"/>
          <w:szCs w:val="28"/>
        </w:rPr>
        <w:t>нього</w:t>
      </w:r>
      <w:r w:rsidRPr="005B1A19">
        <w:rPr>
          <w:rFonts w:asciiTheme="majorHAnsi" w:hAnsiTheme="majorHAnsi"/>
          <w:sz w:val="28"/>
          <w:szCs w:val="28"/>
        </w:rPr>
        <w:t xml:space="preserve"> держави також зобов’язуються створити національні контактні центри, які сприяють розумінню і застосуванню Керівництва </w:t>
      </w:r>
      <w:r w:rsidR="00FB4749"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і забезпечують платформу для посередництва/медіації і примирення у випадках, коли </w:t>
      </w:r>
      <w:r w:rsidR="00FB4749" w:rsidRPr="005B1A19">
        <w:rPr>
          <w:rFonts w:asciiTheme="majorHAnsi" w:hAnsiTheme="majorHAnsi"/>
          <w:sz w:val="28"/>
          <w:szCs w:val="28"/>
        </w:rPr>
        <w:t>підприємницькі структури</w:t>
      </w:r>
      <w:r w:rsidRPr="005B1A19">
        <w:rPr>
          <w:rFonts w:asciiTheme="majorHAnsi" w:hAnsiTheme="majorHAnsi"/>
          <w:sz w:val="28"/>
          <w:szCs w:val="28"/>
        </w:rPr>
        <w:t>, за наявними повідомленнями, не дотримуються положень Керівництва. (Див. також питання 11).</w:t>
      </w:r>
    </w:p>
    <w:p w:rsidR="007B45EF" w:rsidRPr="005B1A19" w:rsidRDefault="007B45EF" w:rsidP="000624A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Регіональні організації, включаючи Раду Європи, Європейський Союз (ЄС) і Організацію американських держав (ОАД), висловили підтримку Керівни</w:t>
      </w:r>
      <w:r w:rsidR="00D42423" w:rsidRPr="005B1A19">
        <w:rPr>
          <w:rFonts w:asciiTheme="majorHAnsi" w:hAnsiTheme="majorHAnsi"/>
          <w:sz w:val="28"/>
          <w:szCs w:val="28"/>
        </w:rPr>
        <w:t>м</w:t>
      </w:r>
      <w:r w:rsidRPr="005B1A19">
        <w:rPr>
          <w:rFonts w:asciiTheme="majorHAnsi" w:hAnsiTheme="majorHAnsi"/>
          <w:sz w:val="28"/>
          <w:szCs w:val="28"/>
        </w:rPr>
        <w:t xml:space="preserve"> принцип</w:t>
      </w:r>
      <w:r w:rsidR="00D42423" w:rsidRPr="005B1A19">
        <w:rPr>
          <w:rFonts w:asciiTheme="majorHAnsi" w:hAnsiTheme="majorHAnsi"/>
          <w:sz w:val="28"/>
          <w:szCs w:val="28"/>
        </w:rPr>
        <w:t>ам</w:t>
      </w:r>
      <w:r w:rsidRPr="005B1A19">
        <w:rPr>
          <w:rFonts w:asciiTheme="majorHAnsi" w:hAnsiTheme="majorHAnsi"/>
          <w:sz w:val="28"/>
          <w:szCs w:val="28"/>
        </w:rPr>
        <w:t xml:space="preserve"> і закликали до</w:t>
      </w:r>
      <w:r w:rsidR="00B374DF" w:rsidRPr="005B1A19">
        <w:rPr>
          <w:rFonts w:asciiTheme="majorHAnsi" w:hAnsiTheme="majorHAnsi"/>
          <w:sz w:val="28"/>
          <w:szCs w:val="28"/>
        </w:rPr>
        <w:t xml:space="preserve"> їх реалізації. Європейська к</w:t>
      </w:r>
      <w:r w:rsidRPr="005B1A19">
        <w:rPr>
          <w:rFonts w:asciiTheme="majorHAnsi" w:hAnsiTheme="majorHAnsi"/>
          <w:sz w:val="28"/>
          <w:szCs w:val="28"/>
        </w:rPr>
        <w:t xml:space="preserve">омісія, виконавчий орган Європейського Союзу, прийняла стратегію з корпоративної соціальної відповідальності, в якій відображені положення Керівних принципів. Рада Європи та Європейська комісія звернулися до своїх держав-членів із рекомендаціями розробити національні плани дій щодо впровадження Керівних принципів, і Рада Європи ініціювала процес підготовки на основі Керівних принципів проекту документа, </w:t>
      </w:r>
      <w:r w:rsidR="00163829" w:rsidRPr="005B1A19">
        <w:rPr>
          <w:rFonts w:asciiTheme="majorHAnsi" w:hAnsiTheme="majorHAnsi"/>
          <w:sz w:val="28"/>
          <w:szCs w:val="28"/>
        </w:rPr>
        <w:t>що відносит</w:t>
      </w:r>
      <w:r w:rsidR="00B374DF" w:rsidRPr="005B1A19">
        <w:rPr>
          <w:rFonts w:asciiTheme="majorHAnsi" w:hAnsiTheme="majorHAnsi"/>
          <w:sz w:val="28"/>
          <w:szCs w:val="28"/>
        </w:rPr>
        <w:t>иметь</w:t>
      </w:r>
      <w:r w:rsidR="00163829" w:rsidRPr="005B1A19">
        <w:rPr>
          <w:rFonts w:asciiTheme="majorHAnsi" w:hAnsiTheme="majorHAnsi"/>
          <w:sz w:val="28"/>
          <w:szCs w:val="28"/>
        </w:rPr>
        <w:t>ся до актів «м’якого права»</w:t>
      </w:r>
      <w:r w:rsidRPr="005B1A19">
        <w:rPr>
          <w:rStyle w:val="a7"/>
          <w:rFonts w:asciiTheme="majorHAnsi" w:hAnsiTheme="majorHAnsi"/>
          <w:sz w:val="28"/>
          <w:szCs w:val="28"/>
        </w:rPr>
        <w:footnoteReference w:id="5"/>
      </w:r>
      <w:r w:rsidRPr="005B1A19">
        <w:rPr>
          <w:rFonts w:asciiTheme="majorHAnsi" w:hAnsiTheme="majorHAnsi"/>
          <w:sz w:val="28"/>
          <w:szCs w:val="28"/>
        </w:rPr>
        <w:t>. Асоціація держав Південно-Східної Азії (</w:t>
      </w:r>
      <w:r w:rsidR="00E35F82" w:rsidRPr="005B1A19">
        <w:rPr>
          <w:rFonts w:asciiTheme="majorHAnsi" w:hAnsiTheme="majorHAnsi"/>
          <w:sz w:val="28"/>
          <w:szCs w:val="28"/>
        </w:rPr>
        <w:t>ASEAN</w:t>
      </w:r>
      <w:r w:rsidRPr="005B1A19">
        <w:rPr>
          <w:rFonts w:asciiTheme="majorHAnsi" w:hAnsiTheme="majorHAnsi"/>
          <w:sz w:val="28"/>
          <w:szCs w:val="28"/>
        </w:rPr>
        <w:t>) і Африканський союз розпочали вивч</w:t>
      </w:r>
      <w:r w:rsidR="00163829" w:rsidRPr="005B1A19">
        <w:rPr>
          <w:rFonts w:asciiTheme="majorHAnsi" w:hAnsiTheme="majorHAnsi"/>
          <w:sz w:val="28"/>
          <w:szCs w:val="28"/>
        </w:rPr>
        <w:t>ення</w:t>
      </w:r>
      <w:r w:rsidRPr="005B1A19">
        <w:rPr>
          <w:rFonts w:asciiTheme="majorHAnsi" w:hAnsiTheme="majorHAnsi"/>
          <w:sz w:val="28"/>
          <w:szCs w:val="28"/>
        </w:rPr>
        <w:t xml:space="preserve"> можлив</w:t>
      </w:r>
      <w:r w:rsidR="00163829" w:rsidRPr="005B1A19">
        <w:rPr>
          <w:rFonts w:asciiTheme="majorHAnsi" w:hAnsiTheme="majorHAnsi"/>
          <w:sz w:val="28"/>
          <w:szCs w:val="28"/>
        </w:rPr>
        <w:t>о</w:t>
      </w:r>
      <w:r w:rsidRPr="005B1A19">
        <w:rPr>
          <w:rFonts w:asciiTheme="majorHAnsi" w:hAnsiTheme="majorHAnsi"/>
          <w:sz w:val="28"/>
          <w:szCs w:val="28"/>
        </w:rPr>
        <w:t>ст</w:t>
      </w:r>
      <w:r w:rsidR="00163829" w:rsidRPr="005B1A19">
        <w:rPr>
          <w:rFonts w:asciiTheme="majorHAnsi" w:hAnsiTheme="majorHAnsi"/>
          <w:sz w:val="28"/>
          <w:szCs w:val="28"/>
        </w:rPr>
        <w:t>і</w:t>
      </w:r>
      <w:r w:rsidRPr="005B1A19">
        <w:rPr>
          <w:rFonts w:asciiTheme="majorHAnsi" w:hAnsiTheme="majorHAnsi"/>
          <w:sz w:val="28"/>
          <w:szCs w:val="28"/>
        </w:rPr>
        <w:t xml:space="preserve"> приведення сво</w:t>
      </w:r>
      <w:r w:rsidR="00163829" w:rsidRPr="005B1A19">
        <w:rPr>
          <w:rFonts w:asciiTheme="majorHAnsi" w:hAnsiTheme="majorHAnsi"/>
          <w:sz w:val="28"/>
          <w:szCs w:val="28"/>
        </w:rPr>
        <w:t>го</w:t>
      </w:r>
      <w:r w:rsidRPr="005B1A19">
        <w:rPr>
          <w:rFonts w:asciiTheme="majorHAnsi" w:hAnsiTheme="majorHAnsi"/>
          <w:sz w:val="28"/>
          <w:szCs w:val="28"/>
        </w:rPr>
        <w:t xml:space="preserve"> порядку денного з питань підприємницької діяльності та прав людини у відповідність </w:t>
      </w:r>
      <w:r w:rsidR="00163829" w:rsidRPr="005B1A19">
        <w:rPr>
          <w:rFonts w:asciiTheme="majorHAnsi" w:hAnsiTheme="majorHAnsi"/>
          <w:sz w:val="28"/>
          <w:szCs w:val="28"/>
        </w:rPr>
        <w:t>до</w:t>
      </w:r>
      <w:r w:rsidRPr="005B1A19">
        <w:rPr>
          <w:rFonts w:asciiTheme="majorHAnsi" w:hAnsiTheme="majorHAnsi"/>
          <w:sz w:val="28"/>
          <w:szCs w:val="28"/>
        </w:rPr>
        <w:t xml:space="preserve"> Керівни</w:t>
      </w:r>
      <w:r w:rsidR="00163829" w:rsidRPr="005B1A19">
        <w:rPr>
          <w:rFonts w:asciiTheme="majorHAnsi" w:hAnsiTheme="majorHAnsi"/>
          <w:sz w:val="28"/>
          <w:szCs w:val="28"/>
        </w:rPr>
        <w:t>х</w:t>
      </w:r>
      <w:r w:rsidRPr="005B1A19">
        <w:rPr>
          <w:rFonts w:asciiTheme="majorHAnsi" w:hAnsiTheme="majorHAnsi"/>
          <w:sz w:val="28"/>
          <w:szCs w:val="28"/>
        </w:rPr>
        <w:t xml:space="preserve"> принцип</w:t>
      </w:r>
      <w:r w:rsidR="00163829" w:rsidRPr="005B1A19">
        <w:rPr>
          <w:rFonts w:asciiTheme="majorHAnsi" w:hAnsiTheme="majorHAnsi"/>
          <w:sz w:val="28"/>
          <w:szCs w:val="28"/>
        </w:rPr>
        <w:t>ів</w:t>
      </w:r>
      <w:r w:rsidRPr="005B1A19">
        <w:rPr>
          <w:rFonts w:asciiTheme="majorHAnsi" w:hAnsiTheme="majorHAnsi"/>
          <w:sz w:val="28"/>
          <w:szCs w:val="28"/>
        </w:rPr>
        <w:t>.</w:t>
      </w:r>
    </w:p>
    <w:p w:rsidR="00651F74" w:rsidRPr="005B1A19" w:rsidRDefault="00651F74" w:rsidP="000624A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є також частиною інших глобальних стандартів, що відносяться до питань бізнесу та прав людини. Наприклад, Стандарти діяльності з охорони навколишнього середовища і соціальної стійкості Міжнародної фінансової корпорації, яка є інструментом кредитування Світовим банком приватного сектора, були оновлені в 2011 році, </w:t>
      </w:r>
      <w:r w:rsidR="00113D51" w:rsidRPr="005B1A19">
        <w:rPr>
          <w:rFonts w:asciiTheme="majorHAnsi" w:hAnsiTheme="majorHAnsi"/>
          <w:sz w:val="28"/>
          <w:szCs w:val="28"/>
        </w:rPr>
        <w:t>й</w:t>
      </w:r>
      <w:r w:rsidRPr="005B1A19">
        <w:rPr>
          <w:rFonts w:asciiTheme="majorHAnsi" w:hAnsiTheme="majorHAnsi"/>
          <w:sz w:val="28"/>
          <w:szCs w:val="28"/>
        </w:rPr>
        <w:t xml:space="preserve"> їх</w:t>
      </w:r>
      <w:r w:rsidR="00113D51" w:rsidRPr="005B1A19">
        <w:rPr>
          <w:rFonts w:asciiTheme="majorHAnsi" w:hAnsiTheme="majorHAnsi"/>
          <w:sz w:val="28"/>
          <w:szCs w:val="28"/>
        </w:rPr>
        <w:t>ні</w:t>
      </w:r>
      <w:r w:rsidRPr="005B1A19">
        <w:rPr>
          <w:rFonts w:asciiTheme="majorHAnsi" w:hAnsiTheme="majorHAnsi"/>
          <w:sz w:val="28"/>
          <w:szCs w:val="28"/>
        </w:rPr>
        <w:t xml:space="preserve"> найважливіші </w:t>
      </w:r>
      <w:r w:rsidRPr="005B1A19">
        <w:rPr>
          <w:rFonts w:asciiTheme="majorHAnsi" w:hAnsiTheme="majorHAnsi"/>
          <w:sz w:val="28"/>
          <w:szCs w:val="28"/>
        </w:rPr>
        <w:lastRenderedPageBreak/>
        <w:t xml:space="preserve">аспекти відповідають принципу корпоративної відповідальності щодо поваги прав людини, викладеному в Керівних принципах. Керівні принципи відображені у відповідних частинах Добровільних керівних принципів відповідального державного регулювання питань володіння і користування земельними, рибними і лісовими ресурсами в контексті національної продовольчої безпеки Продовольчої і сільськогосподарської організації </w:t>
      </w:r>
      <w:r w:rsidR="00E35F82" w:rsidRPr="005B1A19">
        <w:rPr>
          <w:rFonts w:asciiTheme="majorHAnsi" w:hAnsiTheme="majorHAnsi"/>
          <w:sz w:val="28"/>
          <w:szCs w:val="28"/>
        </w:rPr>
        <w:t>ООН</w:t>
      </w:r>
      <w:r w:rsidRPr="005B1A19">
        <w:rPr>
          <w:rFonts w:asciiTheme="majorHAnsi" w:hAnsiTheme="majorHAnsi"/>
          <w:sz w:val="28"/>
          <w:szCs w:val="28"/>
        </w:rPr>
        <w:t xml:space="preserve"> (</w:t>
      </w:r>
      <w:r w:rsidR="00E35F82" w:rsidRPr="005B1A19">
        <w:rPr>
          <w:rFonts w:asciiTheme="majorHAnsi" w:hAnsiTheme="majorHAnsi"/>
          <w:sz w:val="28"/>
          <w:szCs w:val="28"/>
        </w:rPr>
        <w:t>FAO</w:t>
      </w:r>
      <w:r w:rsidRPr="005B1A19">
        <w:rPr>
          <w:rFonts w:asciiTheme="majorHAnsi" w:hAnsiTheme="majorHAnsi"/>
          <w:sz w:val="28"/>
          <w:szCs w:val="28"/>
        </w:rPr>
        <w:t xml:space="preserve">). У заяві Глобального договору Організації </w:t>
      </w:r>
      <w:r w:rsidR="00E35F82" w:rsidRPr="005B1A19">
        <w:rPr>
          <w:rFonts w:asciiTheme="majorHAnsi" w:hAnsiTheme="majorHAnsi"/>
          <w:sz w:val="28"/>
          <w:szCs w:val="28"/>
        </w:rPr>
        <w:t>Об’єднаних</w:t>
      </w:r>
      <w:r w:rsidRPr="005B1A19">
        <w:rPr>
          <w:rFonts w:asciiTheme="majorHAnsi" w:hAnsiTheme="majorHAnsi"/>
          <w:sz w:val="28"/>
          <w:szCs w:val="28"/>
        </w:rPr>
        <w:t xml:space="preserve"> Націй говориться, що в Керівних принципах відображен</w:t>
      </w:r>
      <w:r w:rsidR="00E35F82" w:rsidRPr="005B1A19">
        <w:rPr>
          <w:rFonts w:asciiTheme="majorHAnsi" w:hAnsiTheme="majorHAnsi"/>
          <w:sz w:val="28"/>
          <w:szCs w:val="28"/>
        </w:rPr>
        <w:t>ий</w:t>
      </w:r>
      <w:r w:rsidRPr="005B1A19">
        <w:rPr>
          <w:rFonts w:asciiTheme="majorHAnsi" w:hAnsiTheme="majorHAnsi"/>
          <w:sz w:val="28"/>
          <w:szCs w:val="28"/>
        </w:rPr>
        <w:t xml:space="preserve"> зміст першого принципу Глобального договору і, відповідно, вони є частиною </w:t>
      </w:r>
      <w:r w:rsidR="00B374DF" w:rsidRPr="005B1A19">
        <w:rPr>
          <w:rFonts w:asciiTheme="majorHAnsi" w:hAnsiTheme="majorHAnsi"/>
          <w:sz w:val="28"/>
          <w:szCs w:val="28"/>
        </w:rPr>
        <w:t>зобов’язань</w:t>
      </w:r>
      <w:r w:rsidRPr="005B1A19">
        <w:rPr>
          <w:rFonts w:asciiTheme="majorHAnsi" w:hAnsiTheme="majorHAnsi"/>
          <w:sz w:val="28"/>
          <w:szCs w:val="28"/>
        </w:rPr>
        <w:t>, взятих на себе учасниками</w:t>
      </w:r>
      <w:r w:rsidR="00E35F82" w:rsidRPr="005B1A19">
        <w:rPr>
          <w:rFonts w:asciiTheme="majorHAnsi" w:hAnsiTheme="majorHAnsi"/>
          <w:sz w:val="28"/>
          <w:szCs w:val="28"/>
        </w:rPr>
        <w:t xml:space="preserve"> Глобального договору</w:t>
      </w:r>
      <w:r w:rsidRPr="005B1A19">
        <w:rPr>
          <w:rFonts w:asciiTheme="majorHAnsi" w:hAnsiTheme="majorHAnsi"/>
          <w:sz w:val="28"/>
          <w:szCs w:val="28"/>
        </w:rPr>
        <w:t xml:space="preserve">. Міжнародна організація </w:t>
      </w:r>
      <w:r w:rsidR="00E35F82" w:rsidRPr="005B1A19">
        <w:rPr>
          <w:rFonts w:asciiTheme="majorHAnsi" w:hAnsiTheme="majorHAnsi"/>
          <w:sz w:val="28"/>
          <w:szCs w:val="28"/>
        </w:rPr>
        <w:t>зі</w:t>
      </w:r>
      <w:r w:rsidRPr="005B1A19">
        <w:rPr>
          <w:rFonts w:asciiTheme="majorHAnsi" w:hAnsiTheme="majorHAnsi"/>
          <w:sz w:val="28"/>
          <w:szCs w:val="28"/>
        </w:rPr>
        <w:t xml:space="preserve"> стандартизації </w:t>
      </w:r>
      <w:r w:rsidR="00E35F82" w:rsidRPr="005B1A19">
        <w:rPr>
          <w:rFonts w:asciiTheme="majorHAnsi" w:hAnsiTheme="majorHAnsi"/>
          <w:sz w:val="28"/>
          <w:szCs w:val="28"/>
        </w:rPr>
        <w:t xml:space="preserve">(ISO) </w:t>
      </w:r>
      <w:r w:rsidRPr="005B1A19">
        <w:rPr>
          <w:rFonts w:asciiTheme="majorHAnsi" w:hAnsiTheme="majorHAnsi"/>
          <w:sz w:val="28"/>
          <w:szCs w:val="28"/>
        </w:rPr>
        <w:t xml:space="preserve">включила главу про права людини в Керівництво </w:t>
      </w:r>
      <w:r w:rsidR="00E35F82" w:rsidRPr="005B1A19">
        <w:rPr>
          <w:rFonts w:asciiTheme="majorHAnsi" w:hAnsiTheme="majorHAnsi"/>
          <w:sz w:val="28"/>
          <w:szCs w:val="28"/>
        </w:rPr>
        <w:t xml:space="preserve">з питань соціальної </w:t>
      </w:r>
      <w:r w:rsidRPr="005B1A19">
        <w:rPr>
          <w:rFonts w:asciiTheme="majorHAnsi" w:hAnsiTheme="majorHAnsi"/>
          <w:sz w:val="28"/>
          <w:szCs w:val="28"/>
        </w:rPr>
        <w:t>відповідальності, яке приведено у відповідність до Рам</w:t>
      </w:r>
      <w:r w:rsidR="00E35F82" w:rsidRPr="005B1A19">
        <w:rPr>
          <w:rFonts w:asciiTheme="majorHAnsi" w:hAnsiTheme="majorHAnsi"/>
          <w:sz w:val="28"/>
          <w:szCs w:val="28"/>
        </w:rPr>
        <w:t>о</w:t>
      </w:r>
      <w:r w:rsidRPr="005B1A19">
        <w:rPr>
          <w:rFonts w:asciiTheme="majorHAnsi" w:hAnsiTheme="majorHAnsi"/>
          <w:sz w:val="28"/>
          <w:szCs w:val="28"/>
        </w:rPr>
        <w:t>к Організації Об'єднаних Націй</w:t>
      </w:r>
      <w:r w:rsidR="00E35F82" w:rsidRPr="005B1A19">
        <w:rPr>
          <w:rFonts w:asciiTheme="majorHAnsi" w:hAnsiTheme="majorHAnsi"/>
          <w:sz w:val="28"/>
          <w:szCs w:val="28"/>
        </w:rPr>
        <w:t xml:space="preserve"> </w:t>
      </w:r>
      <w:r w:rsidRPr="005B1A19">
        <w:rPr>
          <w:rFonts w:asciiTheme="majorHAnsi" w:hAnsiTheme="majorHAnsi"/>
          <w:sz w:val="28"/>
          <w:szCs w:val="28"/>
        </w:rPr>
        <w:t>«</w:t>
      </w:r>
      <w:r w:rsidR="00E35F82" w:rsidRPr="005B1A19">
        <w:rPr>
          <w:rFonts w:asciiTheme="majorHAnsi" w:hAnsiTheme="majorHAnsi"/>
          <w:sz w:val="28"/>
          <w:szCs w:val="28"/>
        </w:rPr>
        <w:t>Захист</w:t>
      </w:r>
      <w:r w:rsidRPr="005B1A19">
        <w:rPr>
          <w:rFonts w:asciiTheme="majorHAnsi" w:hAnsiTheme="majorHAnsi"/>
          <w:sz w:val="28"/>
          <w:szCs w:val="28"/>
        </w:rPr>
        <w:t xml:space="preserve">, </w:t>
      </w:r>
      <w:r w:rsidR="00E35F82" w:rsidRPr="005B1A19">
        <w:rPr>
          <w:rFonts w:asciiTheme="majorHAnsi" w:hAnsiTheme="majorHAnsi"/>
          <w:sz w:val="28"/>
          <w:szCs w:val="28"/>
        </w:rPr>
        <w:t>повага</w:t>
      </w:r>
      <w:r w:rsidRPr="005B1A19">
        <w:rPr>
          <w:rFonts w:asciiTheme="majorHAnsi" w:hAnsiTheme="majorHAnsi"/>
          <w:sz w:val="28"/>
          <w:szCs w:val="28"/>
        </w:rPr>
        <w:t xml:space="preserve"> та засоб</w:t>
      </w:r>
      <w:r w:rsidR="00E35F82" w:rsidRPr="005B1A19">
        <w:rPr>
          <w:rFonts w:asciiTheme="majorHAnsi" w:hAnsiTheme="majorHAnsi"/>
          <w:sz w:val="28"/>
          <w:szCs w:val="28"/>
        </w:rPr>
        <w:t>и</w:t>
      </w:r>
      <w:r w:rsidRPr="005B1A19">
        <w:rPr>
          <w:rFonts w:asciiTheme="majorHAnsi" w:hAnsiTheme="majorHAnsi"/>
          <w:sz w:val="28"/>
          <w:szCs w:val="28"/>
        </w:rPr>
        <w:t xml:space="preserve"> захисту</w:t>
      </w:r>
      <w:r w:rsidR="00870BBA" w:rsidRPr="005B1A19">
        <w:rPr>
          <w:rFonts w:asciiTheme="majorHAnsi" w:hAnsiTheme="majorHAnsi"/>
          <w:sz w:val="28"/>
          <w:szCs w:val="28"/>
        </w:rPr>
        <w:t xml:space="preserve"> прав</w:t>
      </w:r>
      <w:r w:rsidRPr="005B1A19">
        <w:rPr>
          <w:rFonts w:asciiTheme="majorHAnsi" w:hAnsiTheme="majorHAnsi"/>
          <w:sz w:val="28"/>
          <w:szCs w:val="28"/>
        </w:rPr>
        <w:t>».</w:t>
      </w:r>
    </w:p>
    <w:p w:rsidR="00924875" w:rsidRPr="005B1A19" w:rsidRDefault="00924875" w:rsidP="00B374DF">
      <w:pPr>
        <w:spacing w:after="0" w:line="240" w:lineRule="auto"/>
        <w:ind w:firstLine="709"/>
        <w:jc w:val="both"/>
        <w:rPr>
          <w:rFonts w:asciiTheme="majorHAnsi" w:hAnsiTheme="majorHAnsi"/>
          <w:b/>
          <w:i/>
          <w:sz w:val="28"/>
          <w:szCs w:val="28"/>
        </w:rPr>
      </w:pPr>
    </w:p>
    <w:p w:rsidR="00A357D3" w:rsidRPr="005B1A19" w:rsidRDefault="00A357D3" w:rsidP="00170CDD">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15. Що таке Робоча група з питань прав людини і транснаціональних корпорацій та інших підприємств?</w:t>
      </w:r>
    </w:p>
    <w:p w:rsidR="00A357D3" w:rsidRPr="005B1A19" w:rsidRDefault="00A357D3" w:rsidP="00A357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Коли 16 червня 2011 року Рада ООН з прав людини схвалила Керівні принципи, вона також вирішила призначити Робочу групу з питань прав людини і транснаціональних корпорацій та інших підприємств з метою забезпечення сприяння їх поширенню та реалізації в усьому світі. До складу Робочої групи входить п’ять незалежних експертів із різних географічних регіонів. Експерти можуть працювати в ній протягом максимального періоду в шість років. Робоча група є частиною системи спеціальних процедур Ради </w:t>
      </w:r>
      <w:r w:rsidR="00B374DF" w:rsidRPr="005B1A19">
        <w:rPr>
          <w:rFonts w:asciiTheme="majorHAnsi" w:hAnsiTheme="majorHAnsi"/>
          <w:sz w:val="28"/>
          <w:szCs w:val="28"/>
        </w:rPr>
        <w:t xml:space="preserve">ООН </w:t>
      </w:r>
      <w:r w:rsidRPr="005B1A19">
        <w:rPr>
          <w:rFonts w:asciiTheme="majorHAnsi" w:hAnsiTheme="majorHAnsi"/>
          <w:sz w:val="28"/>
          <w:szCs w:val="28"/>
        </w:rPr>
        <w:t>з прав людини.</w:t>
      </w:r>
    </w:p>
    <w:p w:rsidR="00A357D3" w:rsidRPr="005B1A19" w:rsidRDefault="00A357D3" w:rsidP="00A357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Робочій групі, крім того, доручено проводити консультації з усіма зацікавленими сторонами, а також виявляти і сприяти поширенню «належної практики» і </w:t>
      </w:r>
      <w:r w:rsidR="00092D76" w:rsidRPr="005B1A19">
        <w:rPr>
          <w:rFonts w:asciiTheme="majorHAnsi" w:hAnsiTheme="majorHAnsi"/>
          <w:sz w:val="28"/>
          <w:szCs w:val="28"/>
        </w:rPr>
        <w:t xml:space="preserve">висновків із </w:t>
      </w:r>
      <w:r w:rsidRPr="005B1A19">
        <w:rPr>
          <w:rFonts w:asciiTheme="majorHAnsi" w:hAnsiTheme="majorHAnsi"/>
          <w:sz w:val="28"/>
          <w:szCs w:val="28"/>
        </w:rPr>
        <w:t xml:space="preserve">досвіду. Вона також має мандат </w:t>
      </w:r>
      <w:r w:rsidR="00092D76" w:rsidRPr="005B1A19">
        <w:rPr>
          <w:rFonts w:asciiTheme="majorHAnsi" w:hAnsiTheme="majorHAnsi"/>
          <w:sz w:val="28"/>
          <w:szCs w:val="28"/>
        </w:rPr>
        <w:t>сприяти</w:t>
      </w:r>
      <w:r w:rsidRPr="005B1A19">
        <w:rPr>
          <w:rFonts w:asciiTheme="majorHAnsi" w:hAnsiTheme="majorHAnsi"/>
          <w:sz w:val="28"/>
          <w:szCs w:val="28"/>
        </w:rPr>
        <w:t xml:space="preserve"> розвитк</w:t>
      </w:r>
      <w:r w:rsidR="00092D76" w:rsidRPr="005B1A19">
        <w:rPr>
          <w:rFonts w:asciiTheme="majorHAnsi" w:hAnsiTheme="majorHAnsi"/>
          <w:sz w:val="28"/>
          <w:szCs w:val="28"/>
        </w:rPr>
        <w:t>у</w:t>
      </w:r>
      <w:r w:rsidRPr="005B1A19">
        <w:rPr>
          <w:rFonts w:asciiTheme="majorHAnsi" w:hAnsiTheme="majorHAnsi"/>
          <w:sz w:val="28"/>
          <w:szCs w:val="28"/>
        </w:rPr>
        <w:t xml:space="preserve"> потенціалу, формулюва</w:t>
      </w:r>
      <w:r w:rsidR="00092D76" w:rsidRPr="005B1A19">
        <w:rPr>
          <w:rFonts w:asciiTheme="majorHAnsi" w:hAnsiTheme="majorHAnsi"/>
          <w:sz w:val="28"/>
          <w:szCs w:val="28"/>
        </w:rPr>
        <w:t>ти</w:t>
      </w:r>
      <w:r w:rsidRPr="005B1A19">
        <w:rPr>
          <w:rFonts w:asciiTheme="majorHAnsi" w:hAnsiTheme="majorHAnsi"/>
          <w:sz w:val="28"/>
          <w:szCs w:val="28"/>
        </w:rPr>
        <w:t xml:space="preserve"> рекомендаці</w:t>
      </w:r>
      <w:r w:rsidR="00092D76" w:rsidRPr="005B1A19">
        <w:rPr>
          <w:rFonts w:asciiTheme="majorHAnsi" w:hAnsiTheme="majorHAnsi"/>
          <w:sz w:val="28"/>
          <w:szCs w:val="28"/>
        </w:rPr>
        <w:t>ї</w:t>
      </w:r>
      <w:r w:rsidRPr="005B1A19">
        <w:rPr>
          <w:rFonts w:asciiTheme="majorHAnsi" w:hAnsiTheme="majorHAnsi"/>
          <w:sz w:val="28"/>
          <w:szCs w:val="28"/>
        </w:rPr>
        <w:t xml:space="preserve"> </w:t>
      </w:r>
      <w:r w:rsidR="00092D76" w:rsidRPr="005B1A19">
        <w:rPr>
          <w:rFonts w:asciiTheme="majorHAnsi" w:hAnsiTheme="majorHAnsi"/>
          <w:sz w:val="28"/>
          <w:szCs w:val="28"/>
        </w:rPr>
        <w:t>щод</w:t>
      </w:r>
      <w:r w:rsidRPr="005B1A19">
        <w:rPr>
          <w:rFonts w:asciiTheme="majorHAnsi" w:hAnsiTheme="majorHAnsi"/>
          <w:sz w:val="28"/>
          <w:szCs w:val="28"/>
        </w:rPr>
        <w:t>о законодавств</w:t>
      </w:r>
      <w:r w:rsidR="00092D76" w:rsidRPr="005B1A19">
        <w:rPr>
          <w:rFonts w:asciiTheme="majorHAnsi" w:hAnsiTheme="majorHAnsi"/>
          <w:sz w:val="28"/>
          <w:szCs w:val="28"/>
        </w:rPr>
        <w:t>а</w:t>
      </w:r>
      <w:r w:rsidRPr="005B1A19">
        <w:rPr>
          <w:rFonts w:asciiTheme="majorHAnsi" w:hAnsiTheme="majorHAnsi"/>
          <w:sz w:val="28"/>
          <w:szCs w:val="28"/>
        </w:rPr>
        <w:t xml:space="preserve"> і політи</w:t>
      </w:r>
      <w:r w:rsidR="00092D76" w:rsidRPr="005B1A19">
        <w:rPr>
          <w:rFonts w:asciiTheme="majorHAnsi" w:hAnsiTheme="majorHAnsi"/>
          <w:sz w:val="28"/>
          <w:szCs w:val="28"/>
        </w:rPr>
        <w:t>ки</w:t>
      </w:r>
      <w:r w:rsidRPr="005B1A19">
        <w:rPr>
          <w:rFonts w:asciiTheme="majorHAnsi" w:hAnsiTheme="majorHAnsi"/>
          <w:sz w:val="28"/>
          <w:szCs w:val="28"/>
        </w:rPr>
        <w:t xml:space="preserve"> в </w:t>
      </w:r>
      <w:r w:rsidR="00092D76" w:rsidRPr="005B1A19">
        <w:rPr>
          <w:rFonts w:asciiTheme="majorHAnsi" w:hAnsiTheme="majorHAnsi"/>
          <w:sz w:val="28"/>
          <w:szCs w:val="28"/>
        </w:rPr>
        <w:t>сфері</w:t>
      </w:r>
      <w:r w:rsidRPr="005B1A19">
        <w:rPr>
          <w:rFonts w:asciiTheme="majorHAnsi" w:hAnsiTheme="majorHAnsi"/>
          <w:sz w:val="28"/>
          <w:szCs w:val="28"/>
        </w:rPr>
        <w:t xml:space="preserve"> підприємницької діяльності і прав людини і здійсн</w:t>
      </w:r>
      <w:r w:rsidR="00092D76" w:rsidRPr="005B1A19">
        <w:rPr>
          <w:rFonts w:asciiTheme="majorHAnsi" w:hAnsiTheme="majorHAnsi"/>
          <w:sz w:val="28"/>
          <w:szCs w:val="28"/>
        </w:rPr>
        <w:t>ювати</w:t>
      </w:r>
      <w:r w:rsidRPr="005B1A19">
        <w:rPr>
          <w:rFonts w:asciiTheme="majorHAnsi" w:hAnsiTheme="majorHAnsi"/>
          <w:sz w:val="28"/>
          <w:szCs w:val="28"/>
        </w:rPr>
        <w:t xml:space="preserve"> офіційн</w:t>
      </w:r>
      <w:r w:rsidR="00092D76" w:rsidRPr="005B1A19">
        <w:rPr>
          <w:rFonts w:asciiTheme="majorHAnsi" w:hAnsiTheme="majorHAnsi"/>
          <w:sz w:val="28"/>
          <w:szCs w:val="28"/>
        </w:rPr>
        <w:t>і</w:t>
      </w:r>
      <w:r w:rsidRPr="005B1A19">
        <w:rPr>
          <w:rFonts w:asciiTheme="majorHAnsi" w:hAnsiTheme="majorHAnsi"/>
          <w:sz w:val="28"/>
          <w:szCs w:val="28"/>
        </w:rPr>
        <w:t xml:space="preserve"> візит</w:t>
      </w:r>
      <w:r w:rsidR="00092D76" w:rsidRPr="005B1A19">
        <w:rPr>
          <w:rFonts w:asciiTheme="majorHAnsi" w:hAnsiTheme="majorHAnsi"/>
          <w:sz w:val="28"/>
          <w:szCs w:val="28"/>
        </w:rPr>
        <w:t>и</w:t>
      </w:r>
      <w:r w:rsidRPr="005B1A19">
        <w:rPr>
          <w:rFonts w:asciiTheme="majorHAnsi" w:hAnsiTheme="majorHAnsi"/>
          <w:sz w:val="28"/>
          <w:szCs w:val="28"/>
        </w:rPr>
        <w:t xml:space="preserve"> до </w:t>
      </w:r>
      <w:r w:rsidR="00092D76" w:rsidRPr="005B1A19">
        <w:rPr>
          <w:rFonts w:asciiTheme="majorHAnsi" w:hAnsiTheme="majorHAnsi"/>
          <w:sz w:val="28"/>
          <w:szCs w:val="28"/>
        </w:rPr>
        <w:t xml:space="preserve">держав </w:t>
      </w:r>
      <w:r w:rsidRPr="005B1A19">
        <w:rPr>
          <w:rFonts w:asciiTheme="majorHAnsi" w:hAnsiTheme="majorHAnsi"/>
          <w:sz w:val="28"/>
          <w:szCs w:val="28"/>
        </w:rPr>
        <w:t xml:space="preserve">на </w:t>
      </w:r>
      <w:r w:rsidR="00092D76" w:rsidRPr="005B1A19">
        <w:rPr>
          <w:rFonts w:asciiTheme="majorHAnsi" w:hAnsiTheme="majorHAnsi"/>
          <w:sz w:val="28"/>
          <w:szCs w:val="28"/>
        </w:rPr>
        <w:t xml:space="preserve">їхнє </w:t>
      </w:r>
      <w:r w:rsidRPr="005B1A19">
        <w:rPr>
          <w:rFonts w:asciiTheme="majorHAnsi" w:hAnsiTheme="majorHAnsi"/>
          <w:sz w:val="28"/>
          <w:szCs w:val="28"/>
        </w:rPr>
        <w:t xml:space="preserve">запрошення. Робочій групі також доручено враховувати у своїй роботі гендерну проблематику і </w:t>
      </w:r>
      <w:r w:rsidR="00092D76" w:rsidRPr="005B1A19">
        <w:rPr>
          <w:rFonts w:asciiTheme="majorHAnsi" w:hAnsiTheme="majorHAnsi"/>
          <w:sz w:val="28"/>
          <w:szCs w:val="28"/>
        </w:rPr>
        <w:t>приділя</w:t>
      </w:r>
      <w:r w:rsidRPr="005B1A19">
        <w:rPr>
          <w:rFonts w:asciiTheme="majorHAnsi" w:hAnsiTheme="majorHAnsi"/>
          <w:sz w:val="28"/>
          <w:szCs w:val="28"/>
        </w:rPr>
        <w:t>ти особливу увагу потенційно вразлив</w:t>
      </w:r>
      <w:r w:rsidR="00092D76" w:rsidRPr="005B1A19">
        <w:rPr>
          <w:rFonts w:asciiTheme="majorHAnsi" w:hAnsiTheme="majorHAnsi"/>
          <w:sz w:val="28"/>
          <w:szCs w:val="28"/>
        </w:rPr>
        <w:t>им</w:t>
      </w:r>
      <w:r w:rsidRPr="005B1A19">
        <w:rPr>
          <w:rFonts w:asciiTheme="majorHAnsi" w:hAnsiTheme="majorHAnsi"/>
          <w:sz w:val="28"/>
          <w:szCs w:val="28"/>
        </w:rPr>
        <w:t xml:space="preserve"> груп</w:t>
      </w:r>
      <w:r w:rsidR="00092D76" w:rsidRPr="005B1A19">
        <w:rPr>
          <w:rFonts w:asciiTheme="majorHAnsi" w:hAnsiTheme="majorHAnsi"/>
          <w:sz w:val="28"/>
          <w:szCs w:val="28"/>
        </w:rPr>
        <w:t>ам</w:t>
      </w:r>
      <w:r w:rsidR="00B374DF" w:rsidRPr="005B1A19">
        <w:rPr>
          <w:rFonts w:asciiTheme="majorHAnsi" w:hAnsiTheme="majorHAnsi"/>
          <w:sz w:val="28"/>
          <w:szCs w:val="28"/>
        </w:rPr>
        <w:t xml:space="preserve"> осіб</w:t>
      </w:r>
      <w:r w:rsidRPr="005B1A19">
        <w:rPr>
          <w:rFonts w:asciiTheme="majorHAnsi" w:hAnsiTheme="majorHAnsi"/>
          <w:sz w:val="28"/>
          <w:szCs w:val="28"/>
        </w:rPr>
        <w:t>, так</w:t>
      </w:r>
      <w:r w:rsidR="00092D76" w:rsidRPr="005B1A19">
        <w:rPr>
          <w:rFonts w:asciiTheme="majorHAnsi" w:hAnsiTheme="majorHAnsi"/>
          <w:sz w:val="28"/>
          <w:szCs w:val="28"/>
        </w:rPr>
        <w:t>им</w:t>
      </w:r>
      <w:r w:rsidRPr="005B1A19">
        <w:rPr>
          <w:rFonts w:asciiTheme="majorHAnsi" w:hAnsiTheme="majorHAnsi"/>
          <w:sz w:val="28"/>
          <w:szCs w:val="28"/>
        </w:rPr>
        <w:t xml:space="preserve"> як корінні народи і діти. </w:t>
      </w:r>
      <w:r w:rsidR="00092D76" w:rsidRPr="005B1A19">
        <w:rPr>
          <w:rFonts w:asciiTheme="majorHAnsi" w:hAnsiTheme="majorHAnsi"/>
          <w:sz w:val="28"/>
          <w:szCs w:val="28"/>
        </w:rPr>
        <w:t>Так само як</w:t>
      </w:r>
      <w:r w:rsidRPr="005B1A19">
        <w:rPr>
          <w:rFonts w:asciiTheme="majorHAnsi" w:hAnsiTheme="majorHAnsi"/>
          <w:sz w:val="28"/>
          <w:szCs w:val="28"/>
        </w:rPr>
        <w:t xml:space="preserve"> і інш</w:t>
      </w:r>
      <w:r w:rsidR="00092D76" w:rsidRPr="005B1A19">
        <w:rPr>
          <w:rFonts w:asciiTheme="majorHAnsi" w:hAnsiTheme="majorHAnsi"/>
          <w:sz w:val="28"/>
          <w:szCs w:val="28"/>
        </w:rPr>
        <w:t>і</w:t>
      </w:r>
      <w:r w:rsidRPr="005B1A19">
        <w:rPr>
          <w:rFonts w:asciiTheme="majorHAnsi" w:hAnsiTheme="majorHAnsi"/>
          <w:sz w:val="28"/>
          <w:szCs w:val="28"/>
        </w:rPr>
        <w:t xml:space="preserve"> спеціальн</w:t>
      </w:r>
      <w:r w:rsidR="00092D76" w:rsidRPr="005B1A19">
        <w:rPr>
          <w:rFonts w:asciiTheme="majorHAnsi" w:hAnsiTheme="majorHAnsi"/>
          <w:sz w:val="28"/>
          <w:szCs w:val="28"/>
        </w:rPr>
        <w:t>і</w:t>
      </w:r>
      <w:r w:rsidRPr="005B1A19">
        <w:rPr>
          <w:rFonts w:asciiTheme="majorHAnsi" w:hAnsiTheme="majorHAnsi"/>
          <w:sz w:val="28"/>
          <w:szCs w:val="28"/>
        </w:rPr>
        <w:t xml:space="preserve"> процедур</w:t>
      </w:r>
      <w:r w:rsidR="00092D76" w:rsidRPr="005B1A19">
        <w:rPr>
          <w:rFonts w:asciiTheme="majorHAnsi" w:hAnsiTheme="majorHAnsi"/>
          <w:sz w:val="28"/>
          <w:szCs w:val="28"/>
        </w:rPr>
        <w:t>и</w:t>
      </w:r>
      <w:r w:rsidRPr="005B1A19">
        <w:rPr>
          <w:rFonts w:asciiTheme="majorHAnsi" w:hAnsiTheme="majorHAnsi"/>
          <w:sz w:val="28"/>
          <w:szCs w:val="28"/>
        </w:rPr>
        <w:t xml:space="preserve"> Ради</w:t>
      </w:r>
      <w:r w:rsidR="00092D76" w:rsidRPr="005B1A19">
        <w:rPr>
          <w:rFonts w:asciiTheme="majorHAnsi" w:hAnsiTheme="majorHAnsi"/>
          <w:sz w:val="28"/>
          <w:szCs w:val="28"/>
        </w:rPr>
        <w:t xml:space="preserve"> ООН</w:t>
      </w:r>
      <w:r w:rsidRPr="005B1A19">
        <w:rPr>
          <w:rFonts w:asciiTheme="majorHAnsi" w:hAnsiTheme="majorHAnsi"/>
          <w:sz w:val="28"/>
          <w:szCs w:val="28"/>
        </w:rPr>
        <w:t xml:space="preserve"> з прав людини, Робоча група може отримувати інформацію від потерпілих осіб або їх</w:t>
      </w:r>
      <w:r w:rsidR="00092D76" w:rsidRPr="005B1A19">
        <w:rPr>
          <w:rFonts w:asciiTheme="majorHAnsi" w:hAnsiTheme="majorHAnsi"/>
          <w:sz w:val="28"/>
          <w:szCs w:val="28"/>
        </w:rPr>
        <w:t>ніх</w:t>
      </w:r>
      <w:r w:rsidRPr="005B1A19">
        <w:rPr>
          <w:rFonts w:asciiTheme="majorHAnsi" w:hAnsiTheme="majorHAnsi"/>
          <w:sz w:val="28"/>
          <w:szCs w:val="28"/>
        </w:rPr>
        <w:t xml:space="preserve"> представників і направляти звернення до держав та інши</w:t>
      </w:r>
      <w:r w:rsidR="00092D76" w:rsidRPr="005B1A19">
        <w:rPr>
          <w:rFonts w:asciiTheme="majorHAnsi" w:hAnsiTheme="majorHAnsi"/>
          <w:sz w:val="28"/>
          <w:szCs w:val="28"/>
        </w:rPr>
        <w:t>х</w:t>
      </w:r>
      <w:r w:rsidRPr="005B1A19">
        <w:rPr>
          <w:rFonts w:asciiTheme="majorHAnsi" w:hAnsiTheme="majorHAnsi"/>
          <w:sz w:val="28"/>
          <w:szCs w:val="28"/>
        </w:rPr>
        <w:t xml:space="preserve"> </w:t>
      </w:r>
      <w:proofErr w:type="spellStart"/>
      <w:r w:rsidR="00092D76" w:rsidRPr="005B1A19">
        <w:rPr>
          <w:rFonts w:asciiTheme="majorHAnsi" w:hAnsiTheme="majorHAnsi"/>
          <w:sz w:val="28"/>
          <w:szCs w:val="28"/>
        </w:rPr>
        <w:lastRenderedPageBreak/>
        <w:t>стейкхолдерів</w:t>
      </w:r>
      <w:proofErr w:type="spellEnd"/>
      <w:r w:rsidR="00092D76" w:rsidRPr="005B1A19">
        <w:rPr>
          <w:rFonts w:asciiTheme="majorHAnsi" w:hAnsiTheme="majorHAnsi"/>
          <w:sz w:val="28"/>
          <w:szCs w:val="28"/>
        </w:rPr>
        <w:t>/</w:t>
      </w:r>
      <w:r w:rsidRPr="005B1A19">
        <w:rPr>
          <w:rFonts w:asciiTheme="majorHAnsi" w:hAnsiTheme="majorHAnsi"/>
          <w:sz w:val="28"/>
          <w:szCs w:val="28"/>
        </w:rPr>
        <w:t>зацікавлени</w:t>
      </w:r>
      <w:r w:rsidR="00092D76" w:rsidRPr="005B1A19">
        <w:rPr>
          <w:rFonts w:asciiTheme="majorHAnsi" w:hAnsiTheme="majorHAnsi"/>
          <w:sz w:val="28"/>
          <w:szCs w:val="28"/>
        </w:rPr>
        <w:t>х</w:t>
      </w:r>
      <w:r w:rsidRPr="005B1A19">
        <w:rPr>
          <w:rFonts w:asciiTheme="majorHAnsi" w:hAnsiTheme="majorHAnsi"/>
          <w:sz w:val="28"/>
          <w:szCs w:val="28"/>
        </w:rPr>
        <w:t xml:space="preserve"> стор</w:t>
      </w:r>
      <w:r w:rsidR="00092D76" w:rsidRPr="005B1A19">
        <w:rPr>
          <w:rFonts w:asciiTheme="majorHAnsi" w:hAnsiTheme="majorHAnsi"/>
          <w:sz w:val="28"/>
          <w:szCs w:val="28"/>
        </w:rPr>
        <w:t>і</w:t>
      </w:r>
      <w:r w:rsidRPr="005B1A19">
        <w:rPr>
          <w:rFonts w:asciiTheme="majorHAnsi" w:hAnsiTheme="majorHAnsi"/>
          <w:sz w:val="28"/>
          <w:szCs w:val="28"/>
        </w:rPr>
        <w:t xml:space="preserve">н з проханням інформувати її про </w:t>
      </w:r>
      <w:r w:rsidR="00092D76" w:rsidRPr="005B1A19">
        <w:rPr>
          <w:rFonts w:asciiTheme="majorHAnsi" w:hAnsiTheme="majorHAnsi"/>
          <w:sz w:val="28"/>
          <w:szCs w:val="28"/>
        </w:rPr>
        <w:t xml:space="preserve">проблеми реалізації прав людини у галузі, якої стосується її </w:t>
      </w:r>
      <w:r w:rsidRPr="005B1A19">
        <w:rPr>
          <w:rFonts w:asciiTheme="majorHAnsi" w:hAnsiTheme="majorHAnsi"/>
          <w:sz w:val="28"/>
          <w:szCs w:val="28"/>
        </w:rPr>
        <w:t>мандат</w:t>
      </w:r>
      <w:r w:rsidR="00092D76" w:rsidRPr="005B1A19">
        <w:rPr>
          <w:rFonts w:asciiTheme="majorHAnsi" w:hAnsiTheme="majorHAnsi"/>
          <w:sz w:val="28"/>
          <w:szCs w:val="28"/>
        </w:rPr>
        <w:t xml:space="preserve">. </w:t>
      </w:r>
    </w:p>
    <w:p w:rsidR="00092D76" w:rsidRPr="005B1A19" w:rsidRDefault="00092D76" w:rsidP="00092D7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Робоча група також керує роботою Форуму з питань бізнесу та прав людини, який щорічно проводиться в Женеві (інформацію про Форум див. у питанні</w:t>
      </w:r>
      <w:r w:rsidR="00B374DF" w:rsidRPr="005B1A19">
        <w:rPr>
          <w:rFonts w:asciiTheme="majorHAnsi" w:hAnsiTheme="majorHAnsi"/>
          <w:sz w:val="28"/>
          <w:szCs w:val="28"/>
        </w:rPr>
        <w:t xml:space="preserve"> </w:t>
      </w:r>
      <w:r w:rsidRPr="005B1A19">
        <w:rPr>
          <w:rFonts w:asciiTheme="majorHAnsi" w:hAnsiTheme="majorHAnsi"/>
          <w:sz w:val="28"/>
          <w:szCs w:val="28"/>
        </w:rPr>
        <w:t>16).</w:t>
      </w:r>
    </w:p>
    <w:p w:rsidR="00092D76" w:rsidRPr="005B1A19" w:rsidRDefault="00092D76" w:rsidP="00092D7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Робоча група щорічно звітує про свою діяльність перед Радою з прав людини і Генеральною Асамблеєю Організації Об’єднаних Націй.</w:t>
      </w:r>
    </w:p>
    <w:p w:rsidR="00092D76" w:rsidRPr="005B1A19" w:rsidRDefault="00092D76" w:rsidP="00092D7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Інформацію про її повноваження, склад, заходи і звіти можна знайти на веб-сайті У</w:t>
      </w:r>
      <w:r w:rsidR="00487E33" w:rsidRPr="005B1A19">
        <w:rPr>
          <w:rFonts w:asciiTheme="majorHAnsi" w:hAnsiTheme="majorHAnsi"/>
          <w:sz w:val="28"/>
          <w:szCs w:val="28"/>
        </w:rPr>
        <w:t xml:space="preserve">правління </w:t>
      </w:r>
      <w:r w:rsidRPr="005B1A19">
        <w:rPr>
          <w:rFonts w:asciiTheme="majorHAnsi" w:hAnsiTheme="majorHAnsi"/>
          <w:sz w:val="28"/>
          <w:szCs w:val="28"/>
        </w:rPr>
        <w:t>В</w:t>
      </w:r>
      <w:r w:rsidR="00487E33" w:rsidRPr="005B1A19">
        <w:rPr>
          <w:rFonts w:asciiTheme="majorHAnsi" w:hAnsiTheme="majorHAnsi"/>
          <w:sz w:val="28"/>
          <w:szCs w:val="28"/>
        </w:rPr>
        <w:t xml:space="preserve">ерховного </w:t>
      </w:r>
      <w:r w:rsidRPr="005B1A19">
        <w:rPr>
          <w:rFonts w:asciiTheme="majorHAnsi" w:hAnsiTheme="majorHAnsi"/>
          <w:sz w:val="28"/>
          <w:szCs w:val="28"/>
        </w:rPr>
        <w:t>К</w:t>
      </w:r>
      <w:r w:rsidR="00487E33" w:rsidRPr="005B1A19">
        <w:rPr>
          <w:rFonts w:asciiTheme="majorHAnsi" w:hAnsiTheme="majorHAnsi"/>
          <w:sz w:val="28"/>
          <w:szCs w:val="28"/>
        </w:rPr>
        <w:t>омісара ООН з прав людини</w:t>
      </w:r>
      <w:r w:rsidR="00B22FC8" w:rsidRPr="005B1A19">
        <w:rPr>
          <w:rFonts w:asciiTheme="majorHAnsi" w:hAnsiTheme="majorHAnsi"/>
          <w:sz w:val="28"/>
          <w:szCs w:val="28"/>
        </w:rPr>
        <w:t xml:space="preserve"> (УВКПЛ)</w:t>
      </w:r>
      <w:r w:rsidRPr="005B1A19">
        <w:rPr>
          <w:rFonts w:asciiTheme="majorHAnsi" w:hAnsiTheme="majorHAnsi"/>
          <w:sz w:val="28"/>
          <w:szCs w:val="28"/>
        </w:rPr>
        <w:t>.</w:t>
      </w:r>
    </w:p>
    <w:p w:rsidR="00A357D3" w:rsidRPr="005B1A19" w:rsidRDefault="00A357D3" w:rsidP="00170CDD">
      <w:pPr>
        <w:spacing w:after="0" w:line="240" w:lineRule="auto"/>
        <w:ind w:firstLine="709"/>
        <w:jc w:val="both"/>
        <w:rPr>
          <w:rFonts w:asciiTheme="majorHAnsi" w:hAnsiTheme="majorHAnsi"/>
          <w:b/>
          <w:i/>
          <w:sz w:val="28"/>
          <w:szCs w:val="28"/>
        </w:rPr>
      </w:pPr>
    </w:p>
    <w:p w:rsidR="00A357D3" w:rsidRPr="005B1A19" w:rsidRDefault="00A357D3" w:rsidP="00170CDD">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 xml:space="preserve">Питання 16. Що таке Форум з питань бізнесу та прав людини? </w:t>
      </w:r>
    </w:p>
    <w:p w:rsidR="00B22FC8" w:rsidRPr="005B1A19" w:rsidRDefault="00B22FC8" w:rsidP="00B22FC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Форум </w:t>
      </w:r>
      <w:r w:rsidR="00B374DF" w:rsidRPr="005B1A19">
        <w:rPr>
          <w:rFonts w:asciiTheme="majorHAnsi" w:hAnsiTheme="majorHAnsi"/>
          <w:sz w:val="28"/>
          <w:szCs w:val="28"/>
        </w:rPr>
        <w:t>і</w:t>
      </w:r>
      <w:r w:rsidRPr="005B1A19">
        <w:rPr>
          <w:rFonts w:asciiTheme="majorHAnsi" w:hAnsiTheme="majorHAnsi"/>
          <w:sz w:val="28"/>
          <w:szCs w:val="28"/>
        </w:rPr>
        <w:t>з питань бізнесу та прав людини був заснований в 2011 році відповідно до резолюції 17/4 Ради з прав людини. Мандат Форуму включає обговорення тенденцій і труднощів у ході реалізації Керівних принципів, заохочення діалогу і співпраці, вивчення проблем, які виникають у конкретних секторах або в зв’язку з певними умовами роботи або ж щодо конкретних груп осіб, а також виявлення передового досвіду. Роботою Форуму керує Робоча група з питань прав людини і транснаціональних корпорацій та інших підприємств (див. питання 15).</w:t>
      </w:r>
    </w:p>
    <w:p w:rsidR="00B22FC8" w:rsidRPr="005B1A19" w:rsidRDefault="00B22FC8" w:rsidP="00B22FC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Форум відкритий для участі усіх зацікавлених сторін, включаючи держави, інші органи Організації Об’єднаних Націй, міжнародні організації, національні установи з прав людини, </w:t>
      </w:r>
      <w:r w:rsidR="00844EA4" w:rsidRPr="005B1A19">
        <w:rPr>
          <w:rFonts w:asciiTheme="majorHAnsi" w:hAnsiTheme="majorHAnsi"/>
          <w:sz w:val="28"/>
          <w:szCs w:val="28"/>
        </w:rPr>
        <w:t>підприємницькі структури</w:t>
      </w:r>
      <w:r w:rsidRPr="005B1A19">
        <w:rPr>
          <w:rFonts w:asciiTheme="majorHAnsi" w:hAnsiTheme="majorHAnsi"/>
          <w:sz w:val="28"/>
          <w:szCs w:val="28"/>
        </w:rPr>
        <w:t>, бізнес асоціації, профспілки, наукові кола та неурядові організації. Щороку Голова Ради з прав людини призначає голову Форуму на основі регіональної ротації. Голова готує звіт про роботу Форуму.</w:t>
      </w:r>
    </w:p>
    <w:p w:rsidR="00B22FC8" w:rsidRPr="005B1A19" w:rsidRDefault="00B22FC8" w:rsidP="00B22FC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Форум проводиться щорічно протягом двох робочих днів. Інформацію про його мандат, попередні і майбутні засідання можна знайти на веб-сайті </w:t>
      </w:r>
      <w:r w:rsidR="00B374DF" w:rsidRPr="005B1A19">
        <w:rPr>
          <w:rFonts w:asciiTheme="majorHAnsi" w:hAnsiTheme="majorHAnsi"/>
          <w:sz w:val="28"/>
          <w:szCs w:val="28"/>
        </w:rPr>
        <w:t>Управління Верховного Комісара ООН з прав людини</w:t>
      </w:r>
      <w:r w:rsidRPr="005B1A19">
        <w:rPr>
          <w:rFonts w:asciiTheme="majorHAnsi" w:hAnsiTheme="majorHAnsi"/>
          <w:sz w:val="28"/>
          <w:szCs w:val="28"/>
        </w:rPr>
        <w:t>.</w:t>
      </w:r>
    </w:p>
    <w:p w:rsidR="00B22FC8" w:rsidRPr="005B1A19" w:rsidRDefault="00B22FC8" w:rsidP="00B374DF">
      <w:pPr>
        <w:spacing w:after="0" w:line="240" w:lineRule="auto"/>
        <w:ind w:firstLine="709"/>
        <w:jc w:val="both"/>
        <w:rPr>
          <w:rFonts w:asciiTheme="majorHAnsi" w:hAnsiTheme="majorHAnsi"/>
          <w:b/>
          <w:i/>
          <w:sz w:val="28"/>
          <w:szCs w:val="28"/>
        </w:rPr>
      </w:pPr>
    </w:p>
    <w:p w:rsidR="00757528" w:rsidRDefault="00757528" w:rsidP="00170CDD">
      <w:pPr>
        <w:spacing w:after="0" w:line="240" w:lineRule="auto"/>
        <w:ind w:left="709"/>
        <w:jc w:val="both"/>
        <w:rPr>
          <w:rFonts w:asciiTheme="majorHAnsi" w:hAnsiTheme="majorHAnsi"/>
          <w:b/>
          <w:i/>
          <w:sz w:val="28"/>
          <w:szCs w:val="28"/>
        </w:rPr>
      </w:pPr>
    </w:p>
    <w:p w:rsidR="00757528" w:rsidRDefault="00757528" w:rsidP="00170CDD">
      <w:pPr>
        <w:spacing w:after="0" w:line="240" w:lineRule="auto"/>
        <w:ind w:left="709"/>
        <w:jc w:val="both"/>
        <w:rPr>
          <w:rFonts w:asciiTheme="majorHAnsi" w:hAnsiTheme="majorHAnsi"/>
          <w:b/>
          <w:i/>
          <w:sz w:val="28"/>
          <w:szCs w:val="28"/>
        </w:rPr>
      </w:pPr>
    </w:p>
    <w:p w:rsidR="00757528" w:rsidRDefault="00757528" w:rsidP="00170CDD">
      <w:pPr>
        <w:spacing w:after="0" w:line="240" w:lineRule="auto"/>
        <w:ind w:left="709"/>
        <w:jc w:val="both"/>
        <w:rPr>
          <w:rFonts w:asciiTheme="majorHAnsi" w:hAnsiTheme="majorHAnsi"/>
          <w:b/>
          <w:i/>
          <w:sz w:val="28"/>
          <w:szCs w:val="28"/>
        </w:rPr>
      </w:pPr>
    </w:p>
    <w:p w:rsidR="00A357D3" w:rsidRPr="005B1A19" w:rsidRDefault="00A357D3" w:rsidP="00170CDD">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lastRenderedPageBreak/>
        <w:t>Питання 17. Де можна знайти рекомендації, що стосуються реалізації Керівних принципів?</w:t>
      </w:r>
    </w:p>
    <w:p w:rsidR="005914C4" w:rsidRPr="005B1A19" w:rsidRDefault="00B374DF" w:rsidP="005914C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Управління Верховного Комісара ООН з прав людини</w:t>
      </w:r>
      <w:r w:rsidR="005914C4" w:rsidRPr="005B1A19">
        <w:rPr>
          <w:rFonts w:asciiTheme="majorHAnsi" w:hAnsiTheme="majorHAnsi"/>
          <w:sz w:val="28"/>
          <w:szCs w:val="28"/>
        </w:rPr>
        <w:t xml:space="preserve"> випустило Посібник </w:t>
      </w:r>
      <w:r w:rsidR="008C2FC1" w:rsidRPr="005B1A19">
        <w:rPr>
          <w:rFonts w:asciiTheme="majorHAnsi" w:hAnsiTheme="majorHAnsi"/>
          <w:sz w:val="28"/>
          <w:szCs w:val="28"/>
        </w:rPr>
        <w:t>і</w:t>
      </w:r>
      <w:r w:rsidR="005914C4" w:rsidRPr="005B1A19">
        <w:rPr>
          <w:rFonts w:asciiTheme="majorHAnsi" w:hAnsiTheme="majorHAnsi"/>
          <w:sz w:val="28"/>
          <w:szCs w:val="28"/>
        </w:rPr>
        <w:t>з тлумачення, присвячений корпоративн</w:t>
      </w:r>
      <w:r w:rsidR="008C2FC1" w:rsidRPr="005B1A19">
        <w:rPr>
          <w:rFonts w:asciiTheme="majorHAnsi" w:hAnsiTheme="majorHAnsi"/>
          <w:sz w:val="28"/>
          <w:szCs w:val="28"/>
        </w:rPr>
        <w:t>ій</w:t>
      </w:r>
      <w:r w:rsidR="005914C4" w:rsidRPr="005B1A19">
        <w:rPr>
          <w:rFonts w:asciiTheme="majorHAnsi" w:hAnsiTheme="majorHAnsi"/>
          <w:sz w:val="28"/>
          <w:szCs w:val="28"/>
        </w:rPr>
        <w:t xml:space="preserve"> відповідальності </w:t>
      </w:r>
      <w:r w:rsidR="008C2FC1" w:rsidRPr="005B1A19">
        <w:rPr>
          <w:rFonts w:asciiTheme="majorHAnsi" w:hAnsiTheme="majorHAnsi"/>
          <w:sz w:val="28"/>
          <w:szCs w:val="28"/>
        </w:rPr>
        <w:t>щодо поваги</w:t>
      </w:r>
      <w:r w:rsidR="005914C4" w:rsidRPr="005B1A19">
        <w:rPr>
          <w:rFonts w:asciiTheme="majorHAnsi" w:hAnsiTheme="majorHAnsi"/>
          <w:sz w:val="28"/>
          <w:szCs w:val="28"/>
        </w:rPr>
        <w:t xml:space="preserve"> прав людини</w:t>
      </w:r>
      <w:r w:rsidR="008C2FC1" w:rsidRPr="005B1A19">
        <w:rPr>
          <w:rFonts w:asciiTheme="majorHAnsi" w:hAnsiTheme="majorHAnsi"/>
          <w:sz w:val="28"/>
          <w:szCs w:val="28"/>
        </w:rPr>
        <w:t>; він</w:t>
      </w:r>
      <w:r w:rsidR="005914C4" w:rsidRPr="005B1A19">
        <w:rPr>
          <w:rFonts w:asciiTheme="majorHAnsi" w:hAnsiTheme="majorHAnsi"/>
          <w:sz w:val="28"/>
          <w:szCs w:val="28"/>
        </w:rPr>
        <w:t xml:space="preserve"> </w:t>
      </w:r>
      <w:r w:rsidR="008C2FC1" w:rsidRPr="005B1A19">
        <w:rPr>
          <w:rFonts w:asciiTheme="majorHAnsi" w:hAnsiTheme="majorHAnsi"/>
          <w:sz w:val="28"/>
          <w:szCs w:val="28"/>
        </w:rPr>
        <w:t>базується</w:t>
      </w:r>
      <w:r w:rsidR="005914C4" w:rsidRPr="005B1A19">
        <w:rPr>
          <w:rFonts w:asciiTheme="majorHAnsi" w:hAnsiTheme="majorHAnsi"/>
          <w:sz w:val="28"/>
          <w:szCs w:val="28"/>
        </w:rPr>
        <w:t xml:space="preserve"> на дослідженнях, проведених </w:t>
      </w:r>
      <w:r w:rsidR="008C2FC1" w:rsidRPr="005B1A19">
        <w:rPr>
          <w:rFonts w:asciiTheme="majorHAnsi" w:hAnsiTheme="majorHAnsi"/>
          <w:sz w:val="28"/>
          <w:szCs w:val="28"/>
        </w:rPr>
        <w:t>у</w:t>
      </w:r>
      <w:r w:rsidR="005914C4" w:rsidRPr="005B1A19">
        <w:rPr>
          <w:rFonts w:asciiTheme="majorHAnsi" w:hAnsiTheme="majorHAnsi"/>
          <w:sz w:val="28"/>
          <w:szCs w:val="28"/>
        </w:rPr>
        <w:t xml:space="preserve"> період дії мандата колишнього Спеціального представника Генерального секретаря Джона </w:t>
      </w:r>
      <w:proofErr w:type="spellStart"/>
      <w:r w:rsidR="005914C4" w:rsidRPr="005B1A19">
        <w:rPr>
          <w:rFonts w:asciiTheme="majorHAnsi" w:hAnsiTheme="majorHAnsi"/>
          <w:sz w:val="28"/>
          <w:szCs w:val="28"/>
        </w:rPr>
        <w:t>Ра</w:t>
      </w:r>
      <w:r w:rsidR="000622EC" w:rsidRPr="005B1A19">
        <w:rPr>
          <w:rFonts w:asciiTheme="majorHAnsi" w:hAnsiTheme="majorHAnsi"/>
          <w:sz w:val="28"/>
          <w:szCs w:val="28"/>
        </w:rPr>
        <w:t>ґґ</w:t>
      </w:r>
      <w:r w:rsidR="005914C4" w:rsidRPr="005B1A19">
        <w:rPr>
          <w:rFonts w:asciiTheme="majorHAnsi" w:hAnsiTheme="majorHAnsi"/>
          <w:sz w:val="28"/>
          <w:szCs w:val="28"/>
        </w:rPr>
        <w:t>і</w:t>
      </w:r>
      <w:proofErr w:type="spellEnd"/>
      <w:r w:rsidR="008C2FC1" w:rsidRPr="005B1A19">
        <w:rPr>
          <w:rStyle w:val="a7"/>
          <w:rFonts w:asciiTheme="majorHAnsi" w:hAnsiTheme="majorHAnsi"/>
          <w:sz w:val="28"/>
          <w:szCs w:val="28"/>
        </w:rPr>
        <w:footnoteReference w:id="6"/>
      </w:r>
      <w:r w:rsidR="005914C4" w:rsidRPr="005B1A19">
        <w:rPr>
          <w:rFonts w:asciiTheme="majorHAnsi" w:hAnsiTheme="majorHAnsi"/>
          <w:sz w:val="28"/>
          <w:szCs w:val="28"/>
        </w:rPr>
        <w:t>.</w:t>
      </w:r>
    </w:p>
    <w:p w:rsidR="005914C4" w:rsidRPr="005B1A19" w:rsidRDefault="000622EC" w:rsidP="005914C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Декілька</w:t>
      </w:r>
      <w:r w:rsidR="005914C4" w:rsidRPr="005B1A19">
        <w:rPr>
          <w:rFonts w:asciiTheme="majorHAnsi" w:hAnsiTheme="majorHAnsi"/>
          <w:sz w:val="28"/>
          <w:szCs w:val="28"/>
        </w:rPr>
        <w:t xml:space="preserve"> організацій опублікува</w:t>
      </w:r>
      <w:r w:rsidRPr="005B1A19">
        <w:rPr>
          <w:rFonts w:asciiTheme="majorHAnsi" w:hAnsiTheme="majorHAnsi"/>
          <w:sz w:val="28"/>
          <w:szCs w:val="28"/>
        </w:rPr>
        <w:t>ли</w:t>
      </w:r>
      <w:r w:rsidR="005914C4" w:rsidRPr="005B1A19">
        <w:rPr>
          <w:rFonts w:asciiTheme="majorHAnsi" w:hAnsiTheme="majorHAnsi"/>
          <w:sz w:val="28"/>
          <w:szCs w:val="28"/>
        </w:rPr>
        <w:t xml:space="preserve"> свої власні рекомендації </w:t>
      </w:r>
      <w:r w:rsidR="00B374DF" w:rsidRPr="005B1A19">
        <w:rPr>
          <w:rFonts w:asciiTheme="majorHAnsi" w:hAnsiTheme="majorHAnsi"/>
          <w:sz w:val="28"/>
          <w:szCs w:val="28"/>
        </w:rPr>
        <w:t>стосовно</w:t>
      </w:r>
      <w:r w:rsidR="005914C4" w:rsidRPr="005B1A19">
        <w:rPr>
          <w:rFonts w:asciiTheme="majorHAnsi" w:hAnsiTheme="majorHAnsi"/>
          <w:sz w:val="28"/>
          <w:szCs w:val="28"/>
        </w:rPr>
        <w:t xml:space="preserve"> </w:t>
      </w:r>
      <w:r w:rsidR="00B374DF" w:rsidRPr="005B1A19">
        <w:rPr>
          <w:rFonts w:asciiTheme="majorHAnsi" w:hAnsiTheme="majorHAnsi"/>
          <w:sz w:val="28"/>
          <w:szCs w:val="28"/>
        </w:rPr>
        <w:t>імплементації</w:t>
      </w:r>
      <w:r w:rsidR="005914C4" w:rsidRPr="005B1A19">
        <w:rPr>
          <w:rFonts w:asciiTheme="majorHAnsi" w:hAnsiTheme="majorHAnsi"/>
          <w:sz w:val="28"/>
          <w:szCs w:val="28"/>
        </w:rPr>
        <w:t xml:space="preserve"> Керівних принципів </w:t>
      </w:r>
      <w:r w:rsidRPr="005B1A19">
        <w:rPr>
          <w:rFonts w:asciiTheme="majorHAnsi" w:hAnsiTheme="majorHAnsi"/>
          <w:sz w:val="28"/>
          <w:szCs w:val="28"/>
        </w:rPr>
        <w:t>у</w:t>
      </w:r>
      <w:r w:rsidR="005914C4" w:rsidRPr="005B1A19">
        <w:rPr>
          <w:rFonts w:asciiTheme="majorHAnsi" w:hAnsiTheme="majorHAnsi"/>
          <w:sz w:val="28"/>
          <w:szCs w:val="28"/>
        </w:rPr>
        <w:t xml:space="preserve"> конкретних секторах</w:t>
      </w:r>
      <w:r w:rsidRPr="005B1A19">
        <w:rPr>
          <w:rFonts w:asciiTheme="majorHAnsi" w:hAnsiTheme="majorHAnsi"/>
          <w:sz w:val="28"/>
          <w:szCs w:val="28"/>
        </w:rPr>
        <w:t xml:space="preserve"> економіки</w:t>
      </w:r>
      <w:r w:rsidR="005914C4" w:rsidRPr="005B1A19">
        <w:rPr>
          <w:rFonts w:asciiTheme="majorHAnsi" w:hAnsiTheme="majorHAnsi"/>
          <w:sz w:val="28"/>
          <w:szCs w:val="28"/>
        </w:rPr>
        <w:t xml:space="preserve">, таких як видобувна промисловість, або в </w:t>
      </w:r>
      <w:r w:rsidRPr="005B1A19">
        <w:rPr>
          <w:rFonts w:asciiTheme="majorHAnsi" w:hAnsiTheme="majorHAnsi"/>
          <w:sz w:val="28"/>
          <w:szCs w:val="28"/>
        </w:rPr>
        <w:t>зв’язку</w:t>
      </w:r>
      <w:r w:rsidR="005914C4" w:rsidRPr="005B1A19">
        <w:rPr>
          <w:rFonts w:asciiTheme="majorHAnsi" w:hAnsiTheme="majorHAnsi"/>
          <w:sz w:val="28"/>
          <w:szCs w:val="28"/>
        </w:rPr>
        <w:t xml:space="preserve"> з конкретними питаннями, </w:t>
      </w:r>
      <w:r w:rsidRPr="005B1A19">
        <w:rPr>
          <w:rFonts w:asciiTheme="majorHAnsi" w:hAnsiTheme="majorHAnsi"/>
          <w:sz w:val="28"/>
          <w:szCs w:val="28"/>
        </w:rPr>
        <w:t>наприклад,</w:t>
      </w:r>
      <w:r w:rsidR="005914C4" w:rsidRPr="005B1A19">
        <w:rPr>
          <w:rFonts w:asciiTheme="majorHAnsi" w:hAnsiTheme="majorHAnsi"/>
          <w:sz w:val="28"/>
          <w:szCs w:val="28"/>
        </w:rPr>
        <w:t xml:space="preserve"> права корінних народів. Ці рекомендації призначені </w:t>
      </w:r>
      <w:r w:rsidR="00B374DF" w:rsidRPr="005B1A19">
        <w:rPr>
          <w:rFonts w:asciiTheme="majorHAnsi" w:hAnsiTheme="majorHAnsi"/>
          <w:sz w:val="28"/>
          <w:szCs w:val="28"/>
        </w:rPr>
        <w:t>переважно</w:t>
      </w:r>
      <w:r w:rsidR="005914C4" w:rsidRPr="005B1A19">
        <w:rPr>
          <w:rFonts w:asciiTheme="majorHAnsi" w:hAnsiTheme="majorHAnsi"/>
          <w:sz w:val="28"/>
          <w:szCs w:val="28"/>
        </w:rPr>
        <w:t xml:space="preserve"> для </w:t>
      </w:r>
      <w:r w:rsidR="00844EA4" w:rsidRPr="005B1A19">
        <w:rPr>
          <w:rFonts w:asciiTheme="majorHAnsi" w:hAnsiTheme="majorHAnsi"/>
          <w:sz w:val="28"/>
          <w:szCs w:val="28"/>
        </w:rPr>
        <w:t>підприємницьких структур</w:t>
      </w:r>
      <w:r w:rsidR="005914C4" w:rsidRPr="005B1A19">
        <w:rPr>
          <w:rFonts w:asciiTheme="majorHAnsi" w:hAnsiTheme="majorHAnsi"/>
          <w:sz w:val="28"/>
          <w:szCs w:val="28"/>
        </w:rPr>
        <w:t>. Проте деякі організації та ініціативи розробили також рекомендації для держав, наприклад</w:t>
      </w:r>
      <w:r w:rsidRPr="005B1A19">
        <w:rPr>
          <w:rFonts w:asciiTheme="majorHAnsi" w:hAnsiTheme="majorHAnsi"/>
          <w:sz w:val="28"/>
          <w:szCs w:val="28"/>
        </w:rPr>
        <w:t>, стосовно</w:t>
      </w:r>
      <w:r w:rsidR="005914C4" w:rsidRPr="005B1A19">
        <w:rPr>
          <w:rFonts w:asciiTheme="majorHAnsi" w:hAnsiTheme="majorHAnsi"/>
          <w:sz w:val="28"/>
          <w:szCs w:val="28"/>
        </w:rPr>
        <w:t xml:space="preserve"> того, як розробити національні плани дій </w:t>
      </w:r>
      <w:r w:rsidRPr="005B1A19">
        <w:rPr>
          <w:rFonts w:asciiTheme="majorHAnsi" w:hAnsiTheme="majorHAnsi"/>
          <w:sz w:val="28"/>
          <w:szCs w:val="28"/>
        </w:rPr>
        <w:t>із впровадження</w:t>
      </w:r>
      <w:r w:rsidR="005914C4" w:rsidRPr="005B1A19">
        <w:rPr>
          <w:rFonts w:asciiTheme="majorHAnsi" w:hAnsiTheme="majorHAnsi"/>
          <w:sz w:val="28"/>
          <w:szCs w:val="28"/>
        </w:rPr>
        <w:t xml:space="preserve"> Керівних принципів. У </w:t>
      </w:r>
      <w:r w:rsidRPr="005B1A19">
        <w:rPr>
          <w:rFonts w:asciiTheme="majorHAnsi" w:hAnsiTheme="majorHAnsi"/>
          <w:sz w:val="28"/>
          <w:szCs w:val="28"/>
        </w:rPr>
        <w:t>Д</w:t>
      </w:r>
      <w:r w:rsidR="005914C4" w:rsidRPr="005B1A19">
        <w:rPr>
          <w:rFonts w:asciiTheme="majorHAnsi" w:hAnsiTheme="majorHAnsi"/>
          <w:sz w:val="28"/>
          <w:szCs w:val="28"/>
        </w:rPr>
        <w:t>одатку IV міститься не</w:t>
      </w:r>
      <w:r w:rsidRPr="005B1A19">
        <w:rPr>
          <w:rFonts w:asciiTheme="majorHAnsi" w:hAnsiTheme="majorHAnsi"/>
          <w:sz w:val="28"/>
          <w:szCs w:val="28"/>
        </w:rPr>
        <w:t>повн</w:t>
      </w:r>
      <w:r w:rsidR="005914C4" w:rsidRPr="005B1A19">
        <w:rPr>
          <w:rFonts w:asciiTheme="majorHAnsi" w:hAnsiTheme="majorHAnsi"/>
          <w:sz w:val="28"/>
          <w:szCs w:val="28"/>
        </w:rPr>
        <w:t xml:space="preserve">ий перелік джерел </w:t>
      </w:r>
      <w:r w:rsidRPr="005B1A19">
        <w:rPr>
          <w:rFonts w:asciiTheme="majorHAnsi" w:hAnsiTheme="majorHAnsi"/>
          <w:sz w:val="28"/>
          <w:szCs w:val="28"/>
        </w:rPr>
        <w:t xml:space="preserve">щодо </w:t>
      </w:r>
      <w:r w:rsidR="005914C4" w:rsidRPr="005B1A19">
        <w:rPr>
          <w:rFonts w:asciiTheme="majorHAnsi" w:hAnsiTheme="majorHAnsi"/>
          <w:sz w:val="28"/>
          <w:szCs w:val="28"/>
        </w:rPr>
        <w:t xml:space="preserve">подальших рекомендацій. </w:t>
      </w:r>
    </w:p>
    <w:p w:rsidR="001D6BD2" w:rsidRPr="005B1A19" w:rsidRDefault="001D6BD2" w:rsidP="005914C4">
      <w:pPr>
        <w:spacing w:before="120" w:after="0" w:line="240" w:lineRule="auto"/>
        <w:ind w:firstLine="709"/>
        <w:jc w:val="both"/>
        <w:rPr>
          <w:rFonts w:asciiTheme="majorHAnsi" w:hAnsiTheme="majorHAnsi"/>
          <w:sz w:val="28"/>
          <w:szCs w:val="28"/>
        </w:rPr>
      </w:pPr>
    </w:p>
    <w:p w:rsidR="001D6BD2" w:rsidRPr="005B1A19" w:rsidRDefault="00431317" w:rsidP="001D6BD2">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 xml:space="preserve">ГЛАВА </w:t>
      </w:r>
      <w:r w:rsidR="001D6BD2" w:rsidRPr="005B1A19">
        <w:rPr>
          <w:rFonts w:asciiTheme="majorHAnsi" w:hAnsiTheme="majorHAnsi"/>
          <w:b/>
          <w:sz w:val="28"/>
          <w:szCs w:val="28"/>
        </w:rPr>
        <w:t>II. ОБОВ’ЯЗОК ДЕРЖАВИ ЗАБЕЗПЕЧУВАТИ ЗАХИСТ</w:t>
      </w:r>
    </w:p>
    <w:p w:rsidR="001D6BD2" w:rsidRPr="005B1A19" w:rsidRDefault="001D6BD2" w:rsidP="001D6BD2">
      <w:pPr>
        <w:spacing w:before="120" w:after="0" w:line="240" w:lineRule="auto"/>
        <w:ind w:firstLine="709"/>
        <w:jc w:val="both"/>
        <w:rPr>
          <w:rFonts w:asciiTheme="majorHAnsi" w:hAnsiTheme="majorHAnsi"/>
          <w:sz w:val="28"/>
          <w:szCs w:val="28"/>
        </w:rPr>
      </w:pPr>
    </w:p>
    <w:p w:rsidR="001D6BD2" w:rsidRPr="005B1A19" w:rsidRDefault="001D6BD2" w:rsidP="00170CDD">
      <w:pPr>
        <w:spacing w:before="120"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w:t>
      </w:r>
      <w:r w:rsidR="000819FE" w:rsidRPr="005B1A19">
        <w:rPr>
          <w:rFonts w:asciiTheme="majorHAnsi" w:hAnsiTheme="majorHAnsi"/>
          <w:b/>
          <w:i/>
          <w:sz w:val="28"/>
          <w:szCs w:val="28"/>
        </w:rPr>
        <w:t xml:space="preserve"> </w:t>
      </w:r>
      <w:r w:rsidRPr="005B1A19">
        <w:rPr>
          <w:rFonts w:asciiTheme="majorHAnsi" w:hAnsiTheme="majorHAnsi"/>
          <w:b/>
          <w:i/>
          <w:sz w:val="28"/>
          <w:szCs w:val="28"/>
        </w:rPr>
        <w:t>18. Що означає «обов’язок держави забезпечувати захист»?</w:t>
      </w:r>
    </w:p>
    <w:p w:rsidR="001D6BD2" w:rsidRPr="005B1A19" w:rsidRDefault="001D6BD2" w:rsidP="001D6BD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Перш</w:t>
      </w:r>
      <w:r w:rsidR="005B1A19">
        <w:rPr>
          <w:rFonts w:asciiTheme="majorHAnsi" w:hAnsiTheme="majorHAnsi"/>
          <w:sz w:val="28"/>
          <w:szCs w:val="28"/>
        </w:rPr>
        <w:t xml:space="preserve">а </w:t>
      </w:r>
      <w:r w:rsidR="00170CDD">
        <w:rPr>
          <w:rFonts w:asciiTheme="majorHAnsi" w:hAnsiTheme="majorHAnsi"/>
          <w:sz w:val="28"/>
          <w:szCs w:val="28"/>
        </w:rPr>
        <w:t>засаднича</w:t>
      </w:r>
      <w:r w:rsidR="005B1A19">
        <w:rPr>
          <w:rFonts w:asciiTheme="majorHAnsi" w:hAnsiTheme="majorHAnsi"/>
          <w:sz w:val="28"/>
          <w:szCs w:val="28"/>
        </w:rPr>
        <w:t xml:space="preserve"> основа</w:t>
      </w:r>
      <w:r w:rsidRPr="005B1A19">
        <w:rPr>
          <w:rFonts w:asciiTheme="majorHAnsi" w:hAnsiTheme="majorHAnsi"/>
          <w:sz w:val="28"/>
          <w:szCs w:val="28"/>
        </w:rPr>
        <w:t xml:space="preserve"> Керівних принципів стосується </w:t>
      </w:r>
      <w:r w:rsidR="008E6EA7" w:rsidRPr="005B1A19">
        <w:rPr>
          <w:rFonts w:asciiTheme="majorHAnsi" w:hAnsiTheme="majorHAnsi"/>
          <w:sz w:val="28"/>
          <w:szCs w:val="28"/>
        </w:rPr>
        <w:t>обов’язку</w:t>
      </w:r>
      <w:r w:rsidRPr="005B1A19">
        <w:rPr>
          <w:rFonts w:asciiTheme="majorHAnsi" w:hAnsiTheme="majorHAnsi"/>
          <w:sz w:val="28"/>
          <w:szCs w:val="28"/>
        </w:rPr>
        <w:t xml:space="preserve"> держави забезпечувати захист. </w:t>
      </w:r>
      <w:r w:rsidR="00224EC1">
        <w:rPr>
          <w:rFonts w:asciiTheme="majorHAnsi" w:hAnsiTheme="majorHAnsi"/>
          <w:sz w:val="28"/>
          <w:szCs w:val="28"/>
        </w:rPr>
        <w:t>Її</w:t>
      </w:r>
      <w:r w:rsidRPr="005B1A19">
        <w:rPr>
          <w:rFonts w:asciiTheme="majorHAnsi" w:hAnsiTheme="majorHAnsi"/>
          <w:sz w:val="28"/>
          <w:szCs w:val="28"/>
        </w:rPr>
        <w:t xml:space="preserve"> основоположні принципи стверджують, що відповідно до </w:t>
      </w:r>
      <w:r w:rsidR="008E6EA7" w:rsidRPr="005B1A19">
        <w:rPr>
          <w:rFonts w:asciiTheme="majorHAnsi" w:hAnsiTheme="majorHAnsi"/>
          <w:sz w:val="28"/>
          <w:szCs w:val="28"/>
        </w:rPr>
        <w:t>чинн</w:t>
      </w:r>
      <w:r w:rsidRPr="005B1A19">
        <w:rPr>
          <w:rFonts w:asciiTheme="majorHAnsi" w:hAnsiTheme="majorHAnsi"/>
          <w:sz w:val="28"/>
          <w:szCs w:val="28"/>
        </w:rPr>
        <w:t xml:space="preserve">их норм міжнародного права в галузі прав людини держави повинні захищати права людини від </w:t>
      </w:r>
      <w:r w:rsidR="00844EA4" w:rsidRPr="005B1A19">
        <w:rPr>
          <w:rFonts w:asciiTheme="majorHAnsi" w:hAnsiTheme="majorHAnsi"/>
          <w:sz w:val="28"/>
          <w:szCs w:val="28"/>
        </w:rPr>
        <w:t xml:space="preserve">зловживань та </w:t>
      </w:r>
      <w:r w:rsidR="001C4374" w:rsidRPr="005B1A19">
        <w:rPr>
          <w:rFonts w:asciiTheme="majorHAnsi" w:hAnsiTheme="majorHAnsi"/>
          <w:sz w:val="28"/>
          <w:szCs w:val="28"/>
        </w:rPr>
        <w:t>порушень</w:t>
      </w:r>
      <w:r w:rsidRPr="005B1A19">
        <w:rPr>
          <w:rFonts w:asciiTheme="majorHAnsi" w:hAnsiTheme="majorHAnsi"/>
          <w:sz w:val="28"/>
          <w:szCs w:val="28"/>
        </w:rPr>
        <w:t xml:space="preserve"> з боку приватних </w:t>
      </w:r>
      <w:r w:rsidR="00844EA4" w:rsidRPr="005B1A19">
        <w:rPr>
          <w:rFonts w:asciiTheme="majorHAnsi" w:hAnsiTheme="majorHAnsi"/>
          <w:sz w:val="28"/>
          <w:szCs w:val="28"/>
        </w:rPr>
        <w:t>осіб</w:t>
      </w:r>
      <w:r w:rsidRPr="005B1A19">
        <w:rPr>
          <w:rFonts w:asciiTheme="majorHAnsi" w:hAnsiTheme="majorHAnsi"/>
          <w:sz w:val="28"/>
          <w:szCs w:val="28"/>
        </w:rPr>
        <w:t xml:space="preserve">, </w:t>
      </w:r>
      <w:r w:rsidR="00844EA4" w:rsidRPr="005B1A19">
        <w:rPr>
          <w:rFonts w:asciiTheme="majorHAnsi" w:hAnsiTheme="majorHAnsi"/>
          <w:sz w:val="28"/>
          <w:szCs w:val="28"/>
        </w:rPr>
        <w:t>у</w:t>
      </w:r>
      <w:r w:rsidRPr="005B1A19">
        <w:rPr>
          <w:rFonts w:asciiTheme="majorHAnsi" w:hAnsiTheme="majorHAnsi"/>
          <w:sz w:val="28"/>
          <w:szCs w:val="28"/>
        </w:rPr>
        <w:t xml:space="preserve"> тому числі </w:t>
      </w:r>
      <w:r w:rsidR="00844EA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Це означає, що держави повинні </w:t>
      </w:r>
      <w:r w:rsidR="001C4374" w:rsidRPr="005B1A19">
        <w:rPr>
          <w:rFonts w:asciiTheme="majorHAnsi" w:hAnsiTheme="majorHAnsi"/>
          <w:sz w:val="28"/>
          <w:szCs w:val="28"/>
        </w:rPr>
        <w:t xml:space="preserve">запобігати </w:t>
      </w:r>
      <w:r w:rsidR="00844EA4" w:rsidRPr="005B1A19">
        <w:rPr>
          <w:rFonts w:asciiTheme="majorHAnsi" w:hAnsiTheme="majorHAnsi"/>
          <w:sz w:val="28"/>
          <w:szCs w:val="28"/>
        </w:rPr>
        <w:t xml:space="preserve">зловживанням і </w:t>
      </w:r>
      <w:r w:rsidR="001C4374" w:rsidRPr="005B1A19">
        <w:rPr>
          <w:rFonts w:asciiTheme="majorHAnsi" w:hAnsiTheme="majorHAnsi"/>
          <w:sz w:val="28"/>
          <w:szCs w:val="28"/>
        </w:rPr>
        <w:t>порушенням прав людини</w:t>
      </w:r>
      <w:r w:rsidRPr="005B1A19">
        <w:rPr>
          <w:rFonts w:asciiTheme="majorHAnsi" w:hAnsiTheme="majorHAnsi"/>
          <w:sz w:val="28"/>
          <w:szCs w:val="28"/>
        </w:rPr>
        <w:t>, розслідувати</w:t>
      </w:r>
      <w:r w:rsidR="001C4374" w:rsidRPr="005B1A19">
        <w:rPr>
          <w:rFonts w:asciiTheme="majorHAnsi" w:hAnsiTheme="majorHAnsi"/>
          <w:sz w:val="28"/>
          <w:szCs w:val="28"/>
        </w:rPr>
        <w:t xml:space="preserve"> їх</w:t>
      </w:r>
      <w:r w:rsidRPr="005B1A19">
        <w:rPr>
          <w:rFonts w:asciiTheme="majorHAnsi" w:hAnsiTheme="majorHAnsi"/>
          <w:sz w:val="28"/>
          <w:szCs w:val="28"/>
        </w:rPr>
        <w:t xml:space="preserve">, </w:t>
      </w:r>
      <w:r w:rsidR="001C4374" w:rsidRPr="005B1A19">
        <w:rPr>
          <w:rFonts w:asciiTheme="majorHAnsi" w:hAnsiTheme="majorHAnsi"/>
          <w:sz w:val="28"/>
          <w:szCs w:val="28"/>
        </w:rPr>
        <w:t>притягати до відповідальності</w:t>
      </w:r>
      <w:r w:rsidR="00224EC1">
        <w:rPr>
          <w:rFonts w:asciiTheme="majorHAnsi" w:hAnsiTheme="majorHAnsi"/>
          <w:sz w:val="28"/>
          <w:szCs w:val="28"/>
        </w:rPr>
        <w:t xml:space="preserve"> винних</w:t>
      </w:r>
      <w:r w:rsidR="001C4374" w:rsidRPr="005B1A19">
        <w:rPr>
          <w:rFonts w:asciiTheme="majorHAnsi" w:hAnsiTheme="majorHAnsi"/>
          <w:sz w:val="28"/>
          <w:szCs w:val="28"/>
        </w:rPr>
        <w:t xml:space="preserve"> </w:t>
      </w:r>
      <w:r w:rsidRPr="005B1A19">
        <w:rPr>
          <w:rFonts w:asciiTheme="majorHAnsi" w:hAnsiTheme="majorHAnsi"/>
          <w:sz w:val="28"/>
          <w:szCs w:val="28"/>
        </w:rPr>
        <w:t xml:space="preserve">і забезпечувати компенсацію у </w:t>
      </w:r>
      <w:r w:rsidR="001C4374" w:rsidRPr="005B1A19">
        <w:rPr>
          <w:rFonts w:asciiTheme="majorHAnsi" w:hAnsiTheme="majorHAnsi"/>
          <w:sz w:val="28"/>
          <w:szCs w:val="28"/>
        </w:rPr>
        <w:t>зв’язку</w:t>
      </w:r>
      <w:r w:rsidRPr="005B1A19">
        <w:rPr>
          <w:rFonts w:asciiTheme="majorHAnsi" w:hAnsiTheme="majorHAnsi"/>
          <w:sz w:val="28"/>
          <w:szCs w:val="28"/>
        </w:rPr>
        <w:t xml:space="preserve"> </w:t>
      </w:r>
      <w:r w:rsidR="001C4374" w:rsidRPr="005B1A19">
        <w:rPr>
          <w:rFonts w:asciiTheme="majorHAnsi" w:hAnsiTheme="majorHAnsi"/>
          <w:sz w:val="28"/>
          <w:szCs w:val="28"/>
        </w:rPr>
        <w:t>з порушеннями</w:t>
      </w:r>
      <w:r w:rsidRPr="005B1A19">
        <w:rPr>
          <w:rFonts w:asciiTheme="majorHAnsi" w:hAnsiTheme="majorHAnsi"/>
          <w:sz w:val="28"/>
          <w:szCs w:val="28"/>
        </w:rPr>
        <w:t>, які виникають в ході здійснюваної в країні підприємницької діяльності.</w:t>
      </w:r>
    </w:p>
    <w:p w:rsidR="001D6BD2" w:rsidRPr="005B1A19" w:rsidRDefault="001D6BD2" w:rsidP="001D6BD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Передбачається також, що держави повинні чітко заявити про те, що вони очікують від </w:t>
      </w:r>
      <w:r w:rsidR="00844EA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1C4374" w:rsidRPr="005B1A19">
        <w:rPr>
          <w:rFonts w:asciiTheme="majorHAnsi" w:hAnsiTheme="majorHAnsi"/>
          <w:sz w:val="28"/>
          <w:szCs w:val="28"/>
        </w:rPr>
        <w:t>які</w:t>
      </w:r>
      <w:r w:rsidRPr="005B1A19">
        <w:rPr>
          <w:rFonts w:asciiTheme="majorHAnsi" w:hAnsiTheme="majorHAnsi"/>
          <w:sz w:val="28"/>
          <w:szCs w:val="28"/>
        </w:rPr>
        <w:t xml:space="preserve"> знаходяться на їх</w:t>
      </w:r>
      <w:r w:rsidR="001C4374" w:rsidRPr="005B1A19">
        <w:rPr>
          <w:rFonts w:asciiTheme="majorHAnsi" w:hAnsiTheme="majorHAnsi"/>
          <w:sz w:val="28"/>
          <w:szCs w:val="28"/>
        </w:rPr>
        <w:t>ній</w:t>
      </w:r>
      <w:r w:rsidRPr="005B1A19">
        <w:rPr>
          <w:rFonts w:asciiTheme="majorHAnsi" w:hAnsiTheme="majorHAnsi"/>
          <w:sz w:val="28"/>
          <w:szCs w:val="28"/>
        </w:rPr>
        <w:t xml:space="preserve"> території </w:t>
      </w:r>
      <w:r w:rsidR="00224EC1">
        <w:rPr>
          <w:rFonts w:asciiTheme="majorHAnsi" w:hAnsiTheme="majorHAnsi"/>
          <w:sz w:val="28"/>
          <w:szCs w:val="28"/>
        </w:rPr>
        <w:t>та</w:t>
      </w:r>
      <w:r w:rsidRPr="005B1A19">
        <w:rPr>
          <w:rFonts w:asciiTheme="majorHAnsi" w:hAnsiTheme="majorHAnsi"/>
          <w:sz w:val="28"/>
          <w:szCs w:val="28"/>
        </w:rPr>
        <w:t xml:space="preserve">/ або </w:t>
      </w:r>
      <w:r w:rsidR="00844EA4" w:rsidRPr="005B1A19">
        <w:rPr>
          <w:rFonts w:asciiTheme="majorHAnsi" w:hAnsiTheme="majorHAnsi"/>
          <w:sz w:val="28"/>
          <w:szCs w:val="28"/>
        </w:rPr>
        <w:t>під</w:t>
      </w:r>
      <w:r w:rsidRPr="005B1A19">
        <w:rPr>
          <w:rFonts w:asciiTheme="majorHAnsi" w:hAnsiTheme="majorHAnsi"/>
          <w:sz w:val="28"/>
          <w:szCs w:val="28"/>
        </w:rPr>
        <w:t xml:space="preserve"> їх</w:t>
      </w:r>
      <w:r w:rsidR="001C4374" w:rsidRPr="005B1A19">
        <w:rPr>
          <w:rFonts w:asciiTheme="majorHAnsi" w:hAnsiTheme="majorHAnsi"/>
          <w:sz w:val="28"/>
          <w:szCs w:val="28"/>
        </w:rPr>
        <w:t>н</w:t>
      </w:r>
      <w:r w:rsidR="00844EA4" w:rsidRPr="005B1A19">
        <w:rPr>
          <w:rFonts w:asciiTheme="majorHAnsi" w:hAnsiTheme="majorHAnsi"/>
          <w:sz w:val="28"/>
          <w:szCs w:val="28"/>
        </w:rPr>
        <w:t>ьою</w:t>
      </w:r>
      <w:r w:rsidRPr="005B1A19">
        <w:rPr>
          <w:rFonts w:asciiTheme="majorHAnsi" w:hAnsiTheme="majorHAnsi"/>
          <w:sz w:val="28"/>
          <w:szCs w:val="28"/>
        </w:rPr>
        <w:t xml:space="preserve"> юрисдикц</w:t>
      </w:r>
      <w:r w:rsidR="00844EA4" w:rsidRPr="005B1A19">
        <w:rPr>
          <w:rFonts w:asciiTheme="majorHAnsi" w:hAnsiTheme="majorHAnsi"/>
          <w:sz w:val="28"/>
          <w:szCs w:val="28"/>
        </w:rPr>
        <w:t>ією</w:t>
      </w:r>
      <w:r w:rsidRPr="005B1A19">
        <w:rPr>
          <w:rFonts w:asciiTheme="majorHAnsi" w:hAnsiTheme="majorHAnsi"/>
          <w:sz w:val="28"/>
          <w:szCs w:val="28"/>
        </w:rPr>
        <w:t xml:space="preserve">, </w:t>
      </w:r>
      <w:r w:rsidRPr="005B1A19">
        <w:rPr>
          <w:rFonts w:asciiTheme="majorHAnsi" w:hAnsiTheme="majorHAnsi"/>
          <w:sz w:val="28"/>
          <w:szCs w:val="28"/>
        </w:rPr>
        <w:lastRenderedPageBreak/>
        <w:t>поваги прав людини в процесі їх діяльності, тобто в кожній країні і будь-якому контексті, в якому вони працюють.</w:t>
      </w:r>
    </w:p>
    <w:p w:rsidR="001C4374" w:rsidRPr="005B1A19" w:rsidRDefault="00186BAE" w:rsidP="001C437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Ок</w:t>
      </w:r>
      <w:r w:rsidR="001C4374" w:rsidRPr="005B1A19">
        <w:rPr>
          <w:rFonts w:asciiTheme="majorHAnsi" w:hAnsiTheme="majorHAnsi"/>
          <w:sz w:val="28"/>
          <w:szCs w:val="28"/>
        </w:rPr>
        <w:t xml:space="preserve">рім </w:t>
      </w:r>
      <w:r w:rsidRPr="005B1A19">
        <w:rPr>
          <w:rFonts w:asciiTheme="majorHAnsi" w:hAnsiTheme="majorHAnsi"/>
          <w:sz w:val="28"/>
          <w:szCs w:val="28"/>
        </w:rPr>
        <w:t>основоположних</w:t>
      </w:r>
      <w:r w:rsidR="001C4374" w:rsidRPr="005B1A19">
        <w:rPr>
          <w:rFonts w:asciiTheme="majorHAnsi" w:hAnsiTheme="majorHAnsi"/>
          <w:sz w:val="28"/>
          <w:szCs w:val="28"/>
        </w:rPr>
        <w:t xml:space="preserve"> принципів ц</w:t>
      </w:r>
      <w:r w:rsidR="00224EC1">
        <w:rPr>
          <w:rFonts w:asciiTheme="majorHAnsi" w:hAnsiTheme="majorHAnsi"/>
          <w:sz w:val="28"/>
          <w:szCs w:val="28"/>
        </w:rPr>
        <w:t>ієї</w:t>
      </w:r>
      <w:r w:rsidR="001C4374" w:rsidRPr="005B1A19">
        <w:rPr>
          <w:rFonts w:asciiTheme="majorHAnsi" w:hAnsiTheme="majorHAnsi"/>
          <w:sz w:val="28"/>
          <w:szCs w:val="28"/>
        </w:rPr>
        <w:t xml:space="preserve"> першо</w:t>
      </w:r>
      <w:r w:rsidR="00224EC1">
        <w:rPr>
          <w:rFonts w:asciiTheme="majorHAnsi" w:hAnsiTheme="majorHAnsi"/>
          <w:sz w:val="28"/>
          <w:szCs w:val="28"/>
        </w:rPr>
        <w:t xml:space="preserve">ї </w:t>
      </w:r>
      <w:proofErr w:type="spellStart"/>
      <w:r w:rsidR="00224EC1">
        <w:rPr>
          <w:rFonts w:asciiTheme="majorHAnsi" w:hAnsiTheme="majorHAnsi"/>
          <w:sz w:val="28"/>
          <w:szCs w:val="28"/>
        </w:rPr>
        <w:t>засаднічої</w:t>
      </w:r>
      <w:proofErr w:type="spellEnd"/>
      <w:r w:rsidR="00224EC1">
        <w:rPr>
          <w:rFonts w:asciiTheme="majorHAnsi" w:hAnsiTheme="majorHAnsi"/>
          <w:sz w:val="28"/>
          <w:szCs w:val="28"/>
        </w:rPr>
        <w:t xml:space="preserve"> основи</w:t>
      </w:r>
      <w:r w:rsidR="001C4374" w:rsidRPr="005B1A19">
        <w:rPr>
          <w:rFonts w:asciiTheme="majorHAnsi" w:hAnsiTheme="majorHAnsi"/>
          <w:sz w:val="28"/>
          <w:szCs w:val="28"/>
        </w:rPr>
        <w:t>, існують п’ять оперативних принципів, які передбачають конкретні дії держав щодо виконання обов’язку забезпечувати захист прав людини в сфері підприємницької діяльності. Вони охоплюють широкий спектр законодавства і політики і підрозділяються на наступні основні категорії:</w:t>
      </w:r>
    </w:p>
    <w:p w:rsidR="001C4374" w:rsidRPr="005B1A19" w:rsidRDefault="001C4374" w:rsidP="001C4374">
      <w:pPr>
        <w:spacing w:before="120" w:after="0" w:line="240" w:lineRule="auto"/>
        <w:ind w:firstLine="709"/>
        <w:jc w:val="both"/>
        <w:rPr>
          <w:rFonts w:asciiTheme="majorHAnsi" w:hAnsiTheme="majorHAnsi"/>
          <w:i/>
          <w:sz w:val="28"/>
          <w:szCs w:val="28"/>
        </w:rPr>
      </w:pPr>
      <w:r w:rsidRPr="005B1A19">
        <w:rPr>
          <w:rFonts w:asciiTheme="majorHAnsi" w:hAnsiTheme="majorHAnsi"/>
          <w:i/>
          <w:sz w:val="28"/>
          <w:szCs w:val="28"/>
        </w:rPr>
        <w:t xml:space="preserve">1. Загальні функції держав </w:t>
      </w:r>
      <w:r w:rsidR="00224EC1">
        <w:rPr>
          <w:rFonts w:asciiTheme="majorHAnsi" w:hAnsiTheme="majorHAnsi"/>
          <w:i/>
          <w:sz w:val="28"/>
          <w:szCs w:val="28"/>
        </w:rPr>
        <w:t>у</w:t>
      </w:r>
      <w:r w:rsidRPr="005B1A19">
        <w:rPr>
          <w:rFonts w:asciiTheme="majorHAnsi" w:hAnsiTheme="majorHAnsi"/>
          <w:i/>
          <w:sz w:val="28"/>
          <w:szCs w:val="28"/>
        </w:rPr>
        <w:t xml:space="preserve"> сфері нормативного регулювання та політики.</w:t>
      </w:r>
    </w:p>
    <w:p w:rsidR="00431317" w:rsidRPr="005B1A19" w:rsidRDefault="00D87A62" w:rsidP="001C437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Вони</w:t>
      </w:r>
      <w:r w:rsidR="001C4374" w:rsidRPr="005B1A19">
        <w:rPr>
          <w:rFonts w:asciiTheme="majorHAnsi" w:hAnsiTheme="majorHAnsi"/>
          <w:sz w:val="28"/>
          <w:szCs w:val="28"/>
        </w:rPr>
        <w:t xml:space="preserve"> включа</w:t>
      </w:r>
      <w:r w:rsidRPr="005B1A19">
        <w:rPr>
          <w:rFonts w:asciiTheme="majorHAnsi" w:hAnsiTheme="majorHAnsi"/>
          <w:sz w:val="28"/>
          <w:szCs w:val="28"/>
        </w:rPr>
        <w:t>ють</w:t>
      </w:r>
      <w:r w:rsidR="001C4374" w:rsidRPr="005B1A19">
        <w:rPr>
          <w:rFonts w:asciiTheme="majorHAnsi" w:hAnsiTheme="majorHAnsi"/>
          <w:sz w:val="28"/>
          <w:szCs w:val="28"/>
        </w:rPr>
        <w:t xml:space="preserve"> </w:t>
      </w:r>
      <w:r w:rsidR="00224EC1">
        <w:rPr>
          <w:rFonts w:asciiTheme="majorHAnsi" w:hAnsiTheme="majorHAnsi"/>
          <w:sz w:val="28"/>
          <w:szCs w:val="28"/>
        </w:rPr>
        <w:t>ухваленн</w:t>
      </w:r>
      <w:r w:rsidR="001C4374" w:rsidRPr="005B1A19">
        <w:rPr>
          <w:rFonts w:asciiTheme="majorHAnsi" w:hAnsiTheme="majorHAnsi"/>
          <w:sz w:val="28"/>
          <w:szCs w:val="28"/>
        </w:rPr>
        <w:t xml:space="preserve">я і дотримання законів, які вимагають від </w:t>
      </w:r>
      <w:r w:rsidR="00B07A27" w:rsidRPr="005B1A19">
        <w:rPr>
          <w:rFonts w:asciiTheme="majorHAnsi" w:hAnsiTheme="majorHAnsi"/>
          <w:sz w:val="28"/>
          <w:szCs w:val="28"/>
        </w:rPr>
        <w:t>підприємницьких структур</w:t>
      </w:r>
      <w:r w:rsidR="001C4374" w:rsidRPr="005B1A19">
        <w:rPr>
          <w:rFonts w:asciiTheme="majorHAnsi" w:hAnsiTheme="majorHAnsi"/>
          <w:sz w:val="28"/>
          <w:szCs w:val="28"/>
        </w:rPr>
        <w:t xml:space="preserve"> поваги прав людини; створення нормативно-правового середовища, що сприяє повазі </w:t>
      </w:r>
      <w:r w:rsidR="00B07A27" w:rsidRPr="005B1A19">
        <w:rPr>
          <w:rFonts w:asciiTheme="majorHAnsi" w:hAnsiTheme="majorHAnsi"/>
          <w:sz w:val="28"/>
          <w:szCs w:val="28"/>
        </w:rPr>
        <w:t>підприємницькими структурами</w:t>
      </w:r>
      <w:r w:rsidR="001C4374" w:rsidRPr="005B1A19">
        <w:rPr>
          <w:rFonts w:asciiTheme="majorHAnsi" w:hAnsiTheme="majorHAnsi"/>
          <w:sz w:val="28"/>
          <w:szCs w:val="28"/>
        </w:rPr>
        <w:t xml:space="preserve"> прав людини; і розробку керівних </w:t>
      </w:r>
      <w:r w:rsidR="00453F2B" w:rsidRPr="005B1A19">
        <w:rPr>
          <w:rFonts w:asciiTheme="majorHAnsi" w:hAnsiTheme="majorHAnsi"/>
          <w:sz w:val="28"/>
          <w:szCs w:val="28"/>
        </w:rPr>
        <w:t>рекомендацій</w:t>
      </w:r>
      <w:r w:rsidR="001C4374" w:rsidRPr="005B1A19">
        <w:rPr>
          <w:rFonts w:asciiTheme="majorHAnsi" w:hAnsiTheme="majorHAnsi"/>
          <w:sz w:val="28"/>
          <w:szCs w:val="28"/>
        </w:rPr>
        <w:t xml:space="preserve"> для </w:t>
      </w:r>
      <w:r w:rsidR="00B07A27" w:rsidRPr="005B1A19">
        <w:rPr>
          <w:rFonts w:asciiTheme="majorHAnsi" w:hAnsiTheme="majorHAnsi"/>
          <w:sz w:val="28"/>
          <w:szCs w:val="28"/>
        </w:rPr>
        <w:t>підприємницьких структур</w:t>
      </w:r>
      <w:r w:rsidR="001C4374" w:rsidRPr="005B1A19">
        <w:rPr>
          <w:rFonts w:asciiTheme="majorHAnsi" w:hAnsiTheme="majorHAnsi"/>
          <w:sz w:val="28"/>
          <w:szCs w:val="28"/>
        </w:rPr>
        <w:t xml:space="preserve"> щодо їх</w:t>
      </w:r>
      <w:r w:rsidRPr="005B1A19">
        <w:rPr>
          <w:rFonts w:asciiTheme="majorHAnsi" w:hAnsiTheme="majorHAnsi"/>
          <w:sz w:val="28"/>
          <w:szCs w:val="28"/>
        </w:rPr>
        <w:t>ніх</w:t>
      </w:r>
      <w:r w:rsidR="001C4374" w:rsidRPr="005B1A19">
        <w:rPr>
          <w:rFonts w:asciiTheme="majorHAnsi" w:hAnsiTheme="majorHAnsi"/>
          <w:sz w:val="28"/>
          <w:szCs w:val="28"/>
        </w:rPr>
        <w:t xml:space="preserve"> </w:t>
      </w:r>
      <w:r w:rsidRPr="005B1A19">
        <w:rPr>
          <w:rFonts w:asciiTheme="majorHAnsi" w:hAnsiTheme="majorHAnsi"/>
          <w:sz w:val="28"/>
          <w:szCs w:val="28"/>
        </w:rPr>
        <w:t>обов’язків</w:t>
      </w:r>
      <w:r w:rsidR="001C4374" w:rsidRPr="005B1A19">
        <w:rPr>
          <w:rFonts w:asciiTheme="majorHAnsi" w:hAnsiTheme="majorHAnsi"/>
          <w:sz w:val="28"/>
          <w:szCs w:val="28"/>
        </w:rPr>
        <w:t>.</w:t>
      </w:r>
    </w:p>
    <w:p w:rsidR="00453F2B" w:rsidRPr="005B1A19" w:rsidRDefault="00453F2B" w:rsidP="00453F2B">
      <w:pPr>
        <w:spacing w:before="120" w:after="0" w:line="240" w:lineRule="auto"/>
        <w:ind w:firstLine="709"/>
        <w:jc w:val="both"/>
        <w:rPr>
          <w:rFonts w:asciiTheme="majorHAnsi" w:hAnsiTheme="majorHAnsi"/>
          <w:i/>
          <w:sz w:val="28"/>
          <w:szCs w:val="28"/>
        </w:rPr>
      </w:pPr>
      <w:r w:rsidRPr="005B1A19">
        <w:rPr>
          <w:rFonts w:asciiTheme="majorHAnsi" w:hAnsiTheme="majorHAnsi"/>
          <w:i/>
          <w:sz w:val="28"/>
          <w:szCs w:val="28"/>
        </w:rPr>
        <w:t xml:space="preserve">2. Взаємодія </w:t>
      </w:r>
      <w:r w:rsidR="00224EC1">
        <w:rPr>
          <w:rFonts w:asciiTheme="majorHAnsi" w:hAnsiTheme="majorHAnsi"/>
          <w:i/>
          <w:sz w:val="28"/>
          <w:szCs w:val="28"/>
        </w:rPr>
        <w:t>(</w:t>
      </w:r>
      <w:proofErr w:type="spellStart"/>
      <w:r w:rsidR="00224EC1" w:rsidRPr="00224EC1">
        <w:rPr>
          <w:rFonts w:asciiTheme="majorHAnsi" w:hAnsiTheme="majorHAnsi"/>
          <w:i/>
          <w:sz w:val="28"/>
          <w:szCs w:val="28"/>
        </w:rPr>
        <w:t>nexus</w:t>
      </w:r>
      <w:proofErr w:type="spellEnd"/>
      <w:r w:rsidR="00224EC1">
        <w:rPr>
          <w:rFonts w:asciiTheme="majorHAnsi" w:hAnsiTheme="majorHAnsi"/>
          <w:i/>
          <w:sz w:val="28"/>
          <w:szCs w:val="28"/>
        </w:rPr>
        <w:t xml:space="preserve">) </w:t>
      </w:r>
      <w:r w:rsidRPr="005B1A19">
        <w:rPr>
          <w:rFonts w:asciiTheme="majorHAnsi" w:hAnsiTheme="majorHAnsi"/>
          <w:i/>
          <w:sz w:val="28"/>
          <w:szCs w:val="28"/>
        </w:rPr>
        <w:t xml:space="preserve">між державою і </w:t>
      </w:r>
      <w:r w:rsidR="00224EC1">
        <w:rPr>
          <w:rFonts w:asciiTheme="majorHAnsi" w:hAnsiTheme="majorHAnsi"/>
          <w:i/>
          <w:sz w:val="28"/>
          <w:szCs w:val="28"/>
        </w:rPr>
        <w:t>бізнесом</w:t>
      </w:r>
      <w:r w:rsidRPr="005B1A19">
        <w:rPr>
          <w:rFonts w:asciiTheme="majorHAnsi" w:hAnsiTheme="majorHAnsi"/>
          <w:i/>
          <w:sz w:val="28"/>
          <w:szCs w:val="28"/>
        </w:rPr>
        <w:t>.</w:t>
      </w:r>
    </w:p>
    <w:p w:rsidR="00453F2B" w:rsidRPr="005B1A19" w:rsidRDefault="00453F2B" w:rsidP="00453F2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Стосується ситуацій, коли держава володіє або контролює </w:t>
      </w:r>
      <w:r w:rsidR="00E254EF" w:rsidRPr="005B1A19">
        <w:rPr>
          <w:rFonts w:asciiTheme="majorHAnsi" w:hAnsiTheme="majorHAnsi"/>
          <w:sz w:val="28"/>
          <w:szCs w:val="28"/>
        </w:rPr>
        <w:t>підприємницьку структуру</w:t>
      </w:r>
      <w:r w:rsidRPr="005B1A19">
        <w:rPr>
          <w:rFonts w:asciiTheme="majorHAnsi" w:hAnsiTheme="majorHAnsi"/>
          <w:sz w:val="28"/>
          <w:szCs w:val="28"/>
        </w:rPr>
        <w:t xml:space="preserve"> чи коли вона вступає в договірні відносини чи ін</w:t>
      </w:r>
      <w:r w:rsidR="00224EC1">
        <w:rPr>
          <w:rFonts w:asciiTheme="majorHAnsi" w:hAnsiTheme="majorHAnsi"/>
          <w:sz w:val="28"/>
          <w:szCs w:val="28"/>
        </w:rPr>
        <w:t>шим чином</w:t>
      </w:r>
      <w:r w:rsidRPr="005B1A19">
        <w:rPr>
          <w:rFonts w:asciiTheme="majorHAnsi" w:hAnsiTheme="majorHAnsi"/>
          <w:sz w:val="28"/>
          <w:szCs w:val="28"/>
        </w:rPr>
        <w:t xml:space="preserve"> взаємодіє з </w:t>
      </w:r>
      <w:r w:rsidR="00E254EF"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для забезпечення надання послуг, які можуть справляти вплив на реалізацію прав людини. Нарешті, це стосується комерційних угод держави, зокрема державних </w:t>
      </w:r>
      <w:proofErr w:type="spellStart"/>
      <w:r w:rsidRPr="005B1A19">
        <w:rPr>
          <w:rFonts w:asciiTheme="majorHAnsi" w:hAnsiTheme="majorHAnsi"/>
          <w:sz w:val="28"/>
          <w:szCs w:val="28"/>
        </w:rPr>
        <w:t>закупівель</w:t>
      </w:r>
      <w:proofErr w:type="spellEnd"/>
      <w:r w:rsidRPr="005B1A19">
        <w:rPr>
          <w:rFonts w:asciiTheme="majorHAnsi" w:hAnsiTheme="majorHAnsi"/>
          <w:sz w:val="28"/>
          <w:szCs w:val="28"/>
        </w:rPr>
        <w:t>.</w:t>
      </w:r>
    </w:p>
    <w:p w:rsidR="00453F2B" w:rsidRPr="005B1A19" w:rsidRDefault="00453F2B" w:rsidP="00453F2B">
      <w:pPr>
        <w:spacing w:before="120" w:after="0" w:line="240" w:lineRule="auto"/>
        <w:ind w:firstLine="709"/>
        <w:jc w:val="both"/>
        <w:rPr>
          <w:rFonts w:asciiTheme="majorHAnsi" w:hAnsiTheme="majorHAnsi"/>
          <w:i/>
          <w:sz w:val="28"/>
          <w:szCs w:val="28"/>
        </w:rPr>
      </w:pPr>
      <w:r w:rsidRPr="005B1A19">
        <w:rPr>
          <w:rFonts w:asciiTheme="majorHAnsi" w:hAnsiTheme="majorHAnsi"/>
          <w:i/>
          <w:sz w:val="28"/>
          <w:szCs w:val="28"/>
        </w:rPr>
        <w:t>3. Забезпечення поваги прав людини підприєм</w:t>
      </w:r>
      <w:r w:rsidR="00224EC1">
        <w:rPr>
          <w:rFonts w:asciiTheme="majorHAnsi" w:hAnsiTheme="majorHAnsi"/>
          <w:i/>
          <w:sz w:val="28"/>
          <w:szCs w:val="28"/>
        </w:rPr>
        <w:t>ницьки</w:t>
      </w:r>
      <w:r w:rsidRPr="005B1A19">
        <w:rPr>
          <w:rFonts w:asciiTheme="majorHAnsi" w:hAnsiTheme="majorHAnsi"/>
          <w:i/>
          <w:sz w:val="28"/>
          <w:szCs w:val="28"/>
        </w:rPr>
        <w:t>ми</w:t>
      </w:r>
      <w:r w:rsidR="00224EC1">
        <w:rPr>
          <w:rFonts w:asciiTheme="majorHAnsi" w:hAnsiTheme="majorHAnsi"/>
          <w:i/>
          <w:sz w:val="28"/>
          <w:szCs w:val="28"/>
        </w:rPr>
        <w:t xml:space="preserve"> структурами</w:t>
      </w:r>
      <w:r w:rsidRPr="005B1A19">
        <w:rPr>
          <w:rFonts w:asciiTheme="majorHAnsi" w:hAnsiTheme="majorHAnsi"/>
          <w:i/>
          <w:sz w:val="28"/>
          <w:szCs w:val="28"/>
        </w:rPr>
        <w:t xml:space="preserve">  на територіях, зачеплених конфліктами.</w:t>
      </w:r>
    </w:p>
    <w:p w:rsidR="001C4374" w:rsidRPr="005B1A19" w:rsidRDefault="00453F2B" w:rsidP="00453F2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Території, зачеплені конфліктами, представляють підвищений ризик</w:t>
      </w:r>
      <w:r w:rsidR="00321BEC" w:rsidRPr="005B1A19">
        <w:rPr>
          <w:rFonts w:asciiTheme="majorHAnsi" w:hAnsiTheme="majorHAnsi"/>
          <w:sz w:val="28"/>
          <w:szCs w:val="28"/>
        </w:rPr>
        <w:t xml:space="preserve"> </w:t>
      </w:r>
      <w:r w:rsidR="00224EC1">
        <w:rPr>
          <w:rFonts w:asciiTheme="majorHAnsi" w:hAnsiTheme="majorHAnsi"/>
          <w:sz w:val="28"/>
          <w:szCs w:val="28"/>
        </w:rPr>
        <w:t>з точки зору</w:t>
      </w:r>
      <w:r w:rsidR="00321BEC" w:rsidRPr="005B1A19">
        <w:rPr>
          <w:rFonts w:asciiTheme="majorHAnsi" w:hAnsiTheme="majorHAnsi"/>
          <w:sz w:val="28"/>
          <w:szCs w:val="28"/>
        </w:rPr>
        <w:t xml:space="preserve"> здійснення </w:t>
      </w:r>
      <w:r w:rsidRPr="005B1A19">
        <w:rPr>
          <w:rFonts w:asciiTheme="majorHAnsi" w:hAnsiTheme="majorHAnsi"/>
          <w:sz w:val="28"/>
          <w:szCs w:val="28"/>
        </w:rPr>
        <w:t xml:space="preserve">серйозних </w:t>
      </w:r>
      <w:r w:rsidR="00321BEC" w:rsidRPr="005B1A19">
        <w:rPr>
          <w:rFonts w:asciiTheme="majorHAnsi" w:hAnsiTheme="majorHAnsi"/>
          <w:sz w:val="28"/>
          <w:szCs w:val="28"/>
        </w:rPr>
        <w:t>порушень</w:t>
      </w:r>
      <w:r w:rsidRPr="005B1A19">
        <w:rPr>
          <w:rFonts w:asciiTheme="majorHAnsi" w:hAnsiTheme="majorHAnsi"/>
          <w:sz w:val="28"/>
          <w:szCs w:val="28"/>
        </w:rPr>
        <w:t xml:space="preserve"> прав людини, в тому числі </w:t>
      </w:r>
      <w:r w:rsidR="007F0735"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Керівні принципи включають положення, </w:t>
      </w:r>
      <w:r w:rsidR="00321BEC" w:rsidRPr="005B1A19">
        <w:rPr>
          <w:rFonts w:asciiTheme="majorHAnsi" w:hAnsiTheme="majorHAnsi"/>
          <w:sz w:val="28"/>
          <w:szCs w:val="28"/>
        </w:rPr>
        <w:t>які</w:t>
      </w:r>
      <w:r w:rsidRPr="005B1A19">
        <w:rPr>
          <w:rFonts w:asciiTheme="majorHAnsi" w:hAnsiTheme="majorHAnsi"/>
          <w:sz w:val="28"/>
          <w:szCs w:val="28"/>
        </w:rPr>
        <w:t xml:space="preserve"> передбачають розробку державами (походження і приймаючими) рекомендацій, надання допомоги і створення механізмів, що запобігають участ</w:t>
      </w:r>
      <w:r w:rsidR="00321BEC" w:rsidRPr="005B1A19">
        <w:rPr>
          <w:rFonts w:asciiTheme="majorHAnsi" w:hAnsiTheme="majorHAnsi"/>
          <w:sz w:val="28"/>
          <w:szCs w:val="28"/>
        </w:rPr>
        <w:t>і</w:t>
      </w:r>
      <w:r w:rsidRPr="005B1A19">
        <w:rPr>
          <w:rFonts w:asciiTheme="majorHAnsi" w:hAnsiTheme="majorHAnsi"/>
          <w:sz w:val="28"/>
          <w:szCs w:val="28"/>
        </w:rPr>
        <w:t xml:space="preserve"> </w:t>
      </w:r>
      <w:r w:rsidR="007F0735"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у </w:t>
      </w:r>
      <w:r w:rsidR="007F0735" w:rsidRPr="005B1A19">
        <w:rPr>
          <w:rFonts w:asciiTheme="majorHAnsi" w:hAnsiTheme="majorHAnsi"/>
          <w:sz w:val="28"/>
          <w:szCs w:val="28"/>
        </w:rPr>
        <w:t xml:space="preserve">зловживаннях і </w:t>
      </w:r>
      <w:r w:rsidR="00321BEC" w:rsidRPr="005B1A19">
        <w:rPr>
          <w:rFonts w:asciiTheme="majorHAnsi" w:hAnsiTheme="majorHAnsi"/>
          <w:sz w:val="28"/>
          <w:szCs w:val="28"/>
        </w:rPr>
        <w:t>поруше</w:t>
      </w:r>
      <w:r w:rsidRPr="005B1A19">
        <w:rPr>
          <w:rFonts w:asciiTheme="majorHAnsi" w:hAnsiTheme="majorHAnsi"/>
          <w:sz w:val="28"/>
          <w:szCs w:val="28"/>
        </w:rPr>
        <w:t>ннях</w:t>
      </w:r>
      <w:r w:rsidR="00321BEC" w:rsidRPr="005B1A19">
        <w:rPr>
          <w:rFonts w:asciiTheme="majorHAnsi" w:hAnsiTheme="majorHAnsi"/>
          <w:sz w:val="28"/>
          <w:szCs w:val="28"/>
        </w:rPr>
        <w:t xml:space="preserve"> прав людини</w:t>
      </w:r>
      <w:r w:rsidRPr="005B1A19">
        <w:rPr>
          <w:rFonts w:asciiTheme="majorHAnsi" w:hAnsiTheme="majorHAnsi"/>
          <w:sz w:val="28"/>
          <w:szCs w:val="28"/>
        </w:rPr>
        <w:t xml:space="preserve"> </w:t>
      </w:r>
      <w:r w:rsidR="00D42C91" w:rsidRPr="005B1A19">
        <w:rPr>
          <w:rFonts w:asciiTheme="majorHAnsi" w:hAnsiTheme="majorHAnsi"/>
          <w:sz w:val="28"/>
          <w:szCs w:val="28"/>
        </w:rPr>
        <w:t>на територіях</w:t>
      </w:r>
      <w:r w:rsidR="00224EC1">
        <w:rPr>
          <w:rFonts w:asciiTheme="majorHAnsi" w:hAnsiTheme="majorHAnsi"/>
          <w:sz w:val="28"/>
          <w:szCs w:val="28"/>
        </w:rPr>
        <w:t>, зачеплених</w:t>
      </w:r>
      <w:r w:rsidRPr="005B1A19">
        <w:rPr>
          <w:rFonts w:asciiTheme="majorHAnsi" w:hAnsiTheme="majorHAnsi"/>
          <w:sz w:val="28"/>
          <w:szCs w:val="28"/>
        </w:rPr>
        <w:t xml:space="preserve"> конфлікт</w:t>
      </w:r>
      <w:r w:rsidR="00224EC1">
        <w:rPr>
          <w:rFonts w:asciiTheme="majorHAnsi" w:hAnsiTheme="majorHAnsi"/>
          <w:sz w:val="28"/>
          <w:szCs w:val="28"/>
        </w:rPr>
        <w:t>ами</w:t>
      </w:r>
      <w:r w:rsidRPr="005B1A19">
        <w:rPr>
          <w:rFonts w:asciiTheme="majorHAnsi" w:hAnsiTheme="majorHAnsi"/>
          <w:sz w:val="28"/>
          <w:szCs w:val="28"/>
        </w:rPr>
        <w:t>.</w:t>
      </w:r>
    </w:p>
    <w:p w:rsidR="00186BAE" w:rsidRPr="005B1A19" w:rsidRDefault="00186BAE" w:rsidP="00186BAE">
      <w:pPr>
        <w:spacing w:before="120" w:after="0" w:line="240" w:lineRule="auto"/>
        <w:ind w:firstLine="709"/>
        <w:jc w:val="both"/>
        <w:rPr>
          <w:rFonts w:asciiTheme="majorHAnsi" w:hAnsiTheme="majorHAnsi"/>
          <w:i/>
          <w:sz w:val="28"/>
          <w:szCs w:val="28"/>
        </w:rPr>
      </w:pPr>
      <w:r w:rsidRPr="005B1A19">
        <w:rPr>
          <w:rFonts w:asciiTheme="majorHAnsi" w:hAnsiTheme="majorHAnsi"/>
          <w:i/>
          <w:sz w:val="28"/>
          <w:szCs w:val="28"/>
        </w:rPr>
        <w:t>4. Забезпечення узгодженості політики.</w:t>
      </w:r>
    </w:p>
    <w:p w:rsidR="00186BAE" w:rsidRPr="005B1A19" w:rsidRDefault="00186BAE" w:rsidP="0092487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 Передбачає забезпечення узгодженості політики, що впроваджується різними державними органами і структурами, у тому числі в ході діяльності в якості членів багатосторонніх інституцій, а також контроль за тим, щоб угоди і договори про </w:t>
      </w:r>
      <w:r w:rsidRPr="005B1A19">
        <w:rPr>
          <w:rFonts w:asciiTheme="majorHAnsi" w:hAnsiTheme="majorHAnsi"/>
          <w:sz w:val="28"/>
          <w:szCs w:val="28"/>
        </w:rPr>
        <w:lastRenderedPageBreak/>
        <w:t>співробітництво</w:t>
      </w:r>
      <w:r w:rsidR="00224EC1">
        <w:rPr>
          <w:rFonts w:asciiTheme="majorHAnsi" w:hAnsiTheme="majorHAnsi"/>
          <w:sz w:val="28"/>
          <w:szCs w:val="28"/>
        </w:rPr>
        <w:t xml:space="preserve"> з закордонними партнерами</w:t>
      </w:r>
      <w:r w:rsidRPr="005B1A19">
        <w:rPr>
          <w:rFonts w:asciiTheme="majorHAnsi" w:hAnsiTheme="majorHAnsi"/>
          <w:sz w:val="28"/>
          <w:szCs w:val="28"/>
        </w:rPr>
        <w:t xml:space="preserve"> (наприклад, двосторонні інвестиційні договори) відповідали зобов’язанням держав у галузі прав людини.</w:t>
      </w:r>
    </w:p>
    <w:p w:rsidR="00924875" w:rsidRPr="005B1A19" w:rsidRDefault="00924875" w:rsidP="00924875">
      <w:pPr>
        <w:spacing w:before="120"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835671" w:rsidRPr="005B1A19" w:rsidTr="00924875">
        <w:tc>
          <w:tcPr>
            <w:tcW w:w="9463" w:type="dxa"/>
          </w:tcPr>
          <w:p w:rsidR="00835671" w:rsidRPr="005B1A19" w:rsidRDefault="00835671" w:rsidP="000819FE">
            <w:pPr>
              <w:spacing w:before="120"/>
              <w:jc w:val="center"/>
              <w:rPr>
                <w:rFonts w:asciiTheme="majorHAnsi" w:hAnsiTheme="majorHAnsi"/>
                <w:b/>
                <w:sz w:val="28"/>
                <w:szCs w:val="28"/>
              </w:rPr>
            </w:pPr>
            <w:r w:rsidRPr="005B1A19">
              <w:rPr>
                <w:rFonts w:asciiTheme="majorHAnsi" w:hAnsiTheme="majorHAnsi"/>
                <w:b/>
                <w:sz w:val="28"/>
                <w:szCs w:val="28"/>
              </w:rPr>
              <w:t xml:space="preserve">У чому на практиці проявляється обов’язок держави </w:t>
            </w:r>
          </w:p>
          <w:p w:rsidR="00835671" w:rsidRPr="005B1A19" w:rsidRDefault="00835671" w:rsidP="000819FE">
            <w:pPr>
              <w:jc w:val="center"/>
              <w:rPr>
                <w:rFonts w:asciiTheme="majorHAnsi" w:hAnsiTheme="majorHAnsi"/>
                <w:b/>
                <w:sz w:val="28"/>
                <w:szCs w:val="28"/>
              </w:rPr>
            </w:pPr>
            <w:r w:rsidRPr="005B1A19">
              <w:rPr>
                <w:rFonts w:asciiTheme="majorHAnsi" w:hAnsiTheme="majorHAnsi"/>
                <w:b/>
                <w:sz w:val="28"/>
                <w:szCs w:val="28"/>
              </w:rPr>
              <w:t>забезпечувати захист</w:t>
            </w:r>
            <w:r w:rsidR="00D42C91" w:rsidRPr="005B1A19">
              <w:rPr>
                <w:rFonts w:asciiTheme="majorHAnsi" w:hAnsiTheme="majorHAnsi"/>
                <w:b/>
                <w:sz w:val="28"/>
                <w:szCs w:val="28"/>
              </w:rPr>
              <w:t xml:space="preserve"> прав</w:t>
            </w:r>
            <w:r w:rsidRPr="005B1A19">
              <w:rPr>
                <w:rFonts w:asciiTheme="majorHAnsi" w:hAnsiTheme="majorHAnsi"/>
                <w:b/>
                <w:sz w:val="28"/>
                <w:szCs w:val="28"/>
              </w:rPr>
              <w:t>?</w:t>
            </w:r>
          </w:p>
          <w:p w:rsidR="00835671" w:rsidRPr="005B1A19" w:rsidRDefault="00835671" w:rsidP="00924875">
            <w:pPr>
              <w:spacing w:before="120" w:after="120"/>
              <w:ind w:firstLine="709"/>
              <w:jc w:val="both"/>
              <w:rPr>
                <w:rFonts w:asciiTheme="majorHAnsi" w:hAnsiTheme="majorHAnsi"/>
                <w:sz w:val="28"/>
                <w:szCs w:val="28"/>
              </w:rPr>
            </w:pPr>
            <w:r w:rsidRPr="005B1A19">
              <w:rPr>
                <w:rFonts w:asciiTheme="majorHAnsi" w:hAnsiTheme="majorHAnsi"/>
                <w:sz w:val="28"/>
                <w:szCs w:val="28"/>
              </w:rPr>
              <w:t xml:space="preserve">Встановлення стандартів у сфері гігієни праці та виробничої безпеки є одним із прикладів </w:t>
            </w:r>
            <w:r w:rsidR="00B56199">
              <w:rPr>
                <w:rFonts w:asciiTheme="majorHAnsi" w:hAnsiTheme="majorHAnsi"/>
                <w:sz w:val="28"/>
                <w:szCs w:val="28"/>
              </w:rPr>
              <w:t>застосуванн</w:t>
            </w:r>
            <w:r w:rsidRPr="005B1A19">
              <w:rPr>
                <w:rFonts w:asciiTheme="majorHAnsi" w:hAnsiTheme="majorHAnsi"/>
                <w:sz w:val="28"/>
                <w:szCs w:val="28"/>
              </w:rPr>
              <w:t xml:space="preserve">я законодавчих і нормативно-правових заходів, що вимагають від </w:t>
            </w:r>
            <w:r w:rsidR="00D42C91"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942AAD">
              <w:rPr>
                <w:rFonts w:asciiTheme="majorHAnsi" w:hAnsiTheme="majorHAnsi"/>
                <w:sz w:val="28"/>
                <w:szCs w:val="28"/>
              </w:rPr>
              <w:t xml:space="preserve">поваги та </w:t>
            </w:r>
            <w:r w:rsidRPr="005B1A19">
              <w:rPr>
                <w:rFonts w:asciiTheme="majorHAnsi" w:hAnsiTheme="majorHAnsi"/>
                <w:sz w:val="28"/>
                <w:szCs w:val="28"/>
              </w:rPr>
              <w:t xml:space="preserve">дотримання прав людини. </w:t>
            </w:r>
            <w:r w:rsidR="00B56199">
              <w:rPr>
                <w:rFonts w:asciiTheme="majorHAnsi" w:hAnsiTheme="majorHAnsi"/>
                <w:sz w:val="28"/>
                <w:szCs w:val="28"/>
              </w:rPr>
              <w:t>Ц</w:t>
            </w:r>
            <w:r w:rsidRPr="005B1A19">
              <w:rPr>
                <w:rFonts w:asciiTheme="majorHAnsi" w:hAnsiTheme="majorHAnsi"/>
                <w:sz w:val="28"/>
                <w:szCs w:val="28"/>
              </w:rPr>
              <w:t xml:space="preserve">і стандарти захищають працівників від умов, які можуть створити загрозу їхньому життю або здоров’ю. Держави можуть </w:t>
            </w:r>
            <w:r w:rsidR="00B56199">
              <w:rPr>
                <w:rFonts w:asciiTheme="majorHAnsi" w:hAnsiTheme="majorHAnsi"/>
                <w:sz w:val="28"/>
                <w:szCs w:val="28"/>
              </w:rPr>
              <w:t>забезпечити реалізацію</w:t>
            </w:r>
            <w:r w:rsidRPr="005B1A19">
              <w:rPr>
                <w:rFonts w:asciiTheme="majorHAnsi" w:hAnsiTheme="majorHAnsi"/>
                <w:sz w:val="28"/>
                <w:szCs w:val="28"/>
              </w:rPr>
              <w:t xml:space="preserve"> </w:t>
            </w:r>
            <w:r w:rsidR="00B56199">
              <w:rPr>
                <w:rFonts w:asciiTheme="majorHAnsi" w:hAnsiTheme="majorHAnsi"/>
                <w:sz w:val="28"/>
                <w:szCs w:val="28"/>
              </w:rPr>
              <w:t>відповідних</w:t>
            </w:r>
            <w:r w:rsidRPr="005B1A19">
              <w:rPr>
                <w:rFonts w:asciiTheme="majorHAnsi" w:hAnsiTheme="majorHAnsi"/>
                <w:sz w:val="28"/>
                <w:szCs w:val="28"/>
              </w:rPr>
              <w:t xml:space="preserve"> законодав</w:t>
            </w:r>
            <w:r w:rsidR="00B56199">
              <w:rPr>
                <w:rFonts w:asciiTheme="majorHAnsi" w:hAnsiTheme="majorHAnsi"/>
                <w:sz w:val="28"/>
                <w:szCs w:val="28"/>
              </w:rPr>
              <w:t>чих положень</w:t>
            </w:r>
            <w:r w:rsidRPr="005B1A19">
              <w:rPr>
                <w:rFonts w:asciiTheme="majorHAnsi" w:hAnsiTheme="majorHAnsi"/>
                <w:sz w:val="28"/>
                <w:szCs w:val="28"/>
              </w:rPr>
              <w:t xml:space="preserve">, наприклад, шляхом створення наглядових органів, </w:t>
            </w:r>
            <w:r w:rsidR="00942AAD">
              <w:rPr>
                <w:rFonts w:asciiTheme="majorHAnsi" w:hAnsiTheme="majorHAnsi"/>
                <w:sz w:val="28"/>
                <w:szCs w:val="28"/>
              </w:rPr>
              <w:t>на кшталт</w:t>
            </w:r>
            <w:r w:rsidRPr="005B1A19">
              <w:rPr>
                <w:rFonts w:asciiTheme="majorHAnsi" w:hAnsiTheme="majorHAnsi"/>
                <w:sz w:val="28"/>
                <w:szCs w:val="28"/>
              </w:rPr>
              <w:t xml:space="preserve"> інспекці</w:t>
            </w:r>
            <w:r w:rsidR="00942AAD">
              <w:rPr>
                <w:rFonts w:asciiTheme="majorHAnsi" w:hAnsiTheme="majorHAnsi"/>
                <w:sz w:val="28"/>
                <w:szCs w:val="28"/>
              </w:rPr>
              <w:t>й</w:t>
            </w:r>
            <w:r w:rsidRPr="005B1A19">
              <w:rPr>
                <w:rFonts w:asciiTheme="majorHAnsi" w:hAnsiTheme="majorHAnsi"/>
                <w:sz w:val="28"/>
                <w:szCs w:val="28"/>
              </w:rPr>
              <w:t xml:space="preserve"> з питань праці, які можуть стежити за дотриманням стандартів на підприємствах і застосовувати санкції у випадках, коли </w:t>
            </w:r>
            <w:r w:rsidR="00D42C91"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не дотримуються </w:t>
            </w:r>
            <w:r w:rsidR="00B56199">
              <w:rPr>
                <w:rFonts w:asciiTheme="majorHAnsi" w:hAnsiTheme="majorHAnsi"/>
                <w:sz w:val="28"/>
                <w:szCs w:val="28"/>
              </w:rPr>
              <w:t xml:space="preserve">встановлених </w:t>
            </w:r>
            <w:r w:rsidRPr="005B1A19">
              <w:rPr>
                <w:rFonts w:asciiTheme="majorHAnsi" w:hAnsiTheme="majorHAnsi"/>
                <w:sz w:val="28"/>
                <w:szCs w:val="28"/>
              </w:rPr>
              <w:t xml:space="preserve">норм. </w:t>
            </w:r>
          </w:p>
          <w:p w:rsidR="00835671" w:rsidRPr="005B1A19" w:rsidRDefault="00B56199" w:rsidP="00924875">
            <w:pPr>
              <w:spacing w:before="120" w:after="120"/>
              <w:ind w:firstLine="709"/>
              <w:jc w:val="both"/>
              <w:rPr>
                <w:rFonts w:asciiTheme="majorHAnsi" w:hAnsiTheme="majorHAnsi"/>
                <w:sz w:val="28"/>
                <w:szCs w:val="28"/>
              </w:rPr>
            </w:pPr>
            <w:r>
              <w:rPr>
                <w:rFonts w:asciiTheme="majorHAnsi" w:hAnsiTheme="majorHAnsi"/>
                <w:sz w:val="28"/>
                <w:szCs w:val="28"/>
              </w:rPr>
              <w:t>Ок</w:t>
            </w:r>
            <w:r w:rsidR="00835671" w:rsidRPr="005B1A19">
              <w:rPr>
                <w:rFonts w:asciiTheme="majorHAnsi" w:hAnsiTheme="majorHAnsi"/>
                <w:sz w:val="28"/>
                <w:szCs w:val="28"/>
              </w:rPr>
              <w:t xml:space="preserve">рім того, </w:t>
            </w:r>
            <w:r>
              <w:rPr>
                <w:rFonts w:asciiTheme="majorHAnsi" w:hAnsiTheme="majorHAnsi"/>
                <w:sz w:val="28"/>
                <w:szCs w:val="28"/>
              </w:rPr>
              <w:t xml:space="preserve">в </w:t>
            </w:r>
            <w:r w:rsidR="00835671" w:rsidRPr="005B1A19">
              <w:rPr>
                <w:rFonts w:asciiTheme="majorHAnsi" w:hAnsiTheme="majorHAnsi"/>
                <w:sz w:val="28"/>
                <w:szCs w:val="28"/>
              </w:rPr>
              <w:t>багат</w:t>
            </w:r>
            <w:r>
              <w:rPr>
                <w:rFonts w:asciiTheme="majorHAnsi" w:hAnsiTheme="majorHAnsi"/>
                <w:sz w:val="28"/>
                <w:szCs w:val="28"/>
              </w:rPr>
              <w:t>ь</w:t>
            </w:r>
            <w:r w:rsidR="00835671" w:rsidRPr="005B1A19">
              <w:rPr>
                <w:rFonts w:asciiTheme="majorHAnsi" w:hAnsiTheme="majorHAnsi"/>
                <w:sz w:val="28"/>
                <w:szCs w:val="28"/>
              </w:rPr>
              <w:t>о</w:t>
            </w:r>
            <w:r>
              <w:rPr>
                <w:rFonts w:asciiTheme="majorHAnsi" w:hAnsiTheme="majorHAnsi"/>
                <w:sz w:val="28"/>
                <w:szCs w:val="28"/>
              </w:rPr>
              <w:t>х</w:t>
            </w:r>
            <w:r w:rsidR="00835671" w:rsidRPr="005B1A19">
              <w:rPr>
                <w:rFonts w:asciiTheme="majorHAnsi" w:hAnsiTheme="majorHAnsi"/>
                <w:sz w:val="28"/>
                <w:szCs w:val="28"/>
              </w:rPr>
              <w:t xml:space="preserve"> держав</w:t>
            </w:r>
            <w:r>
              <w:rPr>
                <w:rFonts w:asciiTheme="majorHAnsi" w:hAnsiTheme="majorHAnsi"/>
                <w:sz w:val="28"/>
                <w:szCs w:val="28"/>
              </w:rPr>
              <w:t>ах</w:t>
            </w:r>
            <w:r w:rsidR="00835671" w:rsidRPr="005B1A19">
              <w:rPr>
                <w:rFonts w:asciiTheme="majorHAnsi" w:hAnsiTheme="majorHAnsi"/>
                <w:sz w:val="28"/>
                <w:szCs w:val="28"/>
              </w:rPr>
              <w:t xml:space="preserve"> розробляють</w:t>
            </w:r>
            <w:r>
              <w:rPr>
                <w:rFonts w:asciiTheme="majorHAnsi" w:hAnsiTheme="majorHAnsi"/>
                <w:sz w:val="28"/>
                <w:szCs w:val="28"/>
              </w:rPr>
              <w:t>ся</w:t>
            </w:r>
            <w:r w:rsidR="00835671" w:rsidRPr="005B1A19">
              <w:rPr>
                <w:rFonts w:asciiTheme="majorHAnsi" w:hAnsiTheme="majorHAnsi"/>
                <w:sz w:val="28"/>
                <w:szCs w:val="28"/>
              </w:rPr>
              <w:t xml:space="preserve"> комплексні рекомендації для </w:t>
            </w:r>
            <w:r w:rsidR="00D42C91" w:rsidRPr="005B1A19">
              <w:rPr>
                <w:rFonts w:asciiTheme="majorHAnsi" w:hAnsiTheme="majorHAnsi"/>
                <w:sz w:val="28"/>
                <w:szCs w:val="28"/>
              </w:rPr>
              <w:t>підприємницьких структур</w:t>
            </w:r>
            <w:r w:rsidR="00835671" w:rsidRPr="005B1A19">
              <w:rPr>
                <w:rFonts w:asciiTheme="majorHAnsi" w:hAnsiTheme="majorHAnsi"/>
                <w:sz w:val="28"/>
                <w:szCs w:val="28"/>
              </w:rPr>
              <w:t xml:space="preserve"> щодо дотримання відповідних стандартів. </w:t>
            </w:r>
          </w:p>
          <w:p w:rsidR="00924875" w:rsidRPr="005B1A19" w:rsidRDefault="00835671" w:rsidP="00B56199">
            <w:pPr>
              <w:spacing w:before="120" w:after="120"/>
              <w:ind w:firstLine="709"/>
              <w:jc w:val="both"/>
              <w:rPr>
                <w:rFonts w:asciiTheme="majorHAnsi" w:hAnsiTheme="majorHAnsi"/>
                <w:b/>
                <w:sz w:val="28"/>
                <w:szCs w:val="28"/>
              </w:rPr>
            </w:pPr>
            <w:r w:rsidRPr="005B1A19">
              <w:rPr>
                <w:rFonts w:asciiTheme="majorHAnsi" w:hAnsiTheme="majorHAnsi"/>
                <w:sz w:val="28"/>
                <w:szCs w:val="28"/>
              </w:rPr>
              <w:t xml:space="preserve">Держави можуть вимагати від </w:t>
            </w:r>
            <w:r w:rsidR="006D3D80"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застосовувати процедуру належної обачності в їхніх відносинах з партнерами по бізнесу, наприклад, із зарубіжними постачальниками, зокрема шляхом запитів про </w:t>
            </w:r>
            <w:r w:rsidR="00B56199">
              <w:rPr>
                <w:rFonts w:asciiTheme="majorHAnsi" w:hAnsiTheme="majorHAnsi"/>
                <w:sz w:val="28"/>
                <w:szCs w:val="28"/>
              </w:rPr>
              <w:t xml:space="preserve">надання </w:t>
            </w:r>
            <w:r w:rsidRPr="005B1A19">
              <w:rPr>
                <w:rFonts w:asciiTheme="majorHAnsi" w:hAnsiTheme="majorHAnsi"/>
                <w:sz w:val="28"/>
                <w:szCs w:val="28"/>
              </w:rPr>
              <w:t>глобальн</w:t>
            </w:r>
            <w:r w:rsidR="00B56199">
              <w:rPr>
                <w:rFonts w:asciiTheme="majorHAnsi" w:hAnsiTheme="majorHAnsi"/>
                <w:sz w:val="28"/>
                <w:szCs w:val="28"/>
              </w:rPr>
              <w:t>ої</w:t>
            </w:r>
            <w:r w:rsidRPr="005B1A19">
              <w:rPr>
                <w:rFonts w:asciiTheme="majorHAnsi" w:hAnsiTheme="majorHAnsi"/>
                <w:sz w:val="28"/>
                <w:szCs w:val="28"/>
              </w:rPr>
              <w:t xml:space="preserve"> інформаці</w:t>
            </w:r>
            <w:r w:rsidR="00B56199">
              <w:rPr>
                <w:rFonts w:asciiTheme="majorHAnsi" w:hAnsiTheme="majorHAnsi"/>
                <w:sz w:val="28"/>
                <w:szCs w:val="28"/>
              </w:rPr>
              <w:t>ї</w:t>
            </w:r>
            <w:r w:rsidRPr="005B1A19">
              <w:rPr>
                <w:rFonts w:asciiTheme="majorHAnsi" w:hAnsiTheme="majorHAnsi"/>
                <w:sz w:val="28"/>
                <w:szCs w:val="28"/>
              </w:rPr>
              <w:t xml:space="preserve"> щодо того, як вони забезпечують дотримання трудових норм у їхніх ланцюгах поставок; або шляхом встановлення умови стосовно використання процедури належної обачності як необхідно</w:t>
            </w:r>
            <w:r w:rsidR="00B56199">
              <w:rPr>
                <w:rFonts w:asciiTheme="majorHAnsi" w:hAnsiTheme="majorHAnsi"/>
                <w:sz w:val="28"/>
                <w:szCs w:val="28"/>
              </w:rPr>
              <w:t xml:space="preserve">го критерію </w:t>
            </w:r>
            <w:r w:rsidRPr="005B1A19">
              <w:rPr>
                <w:rFonts w:asciiTheme="majorHAnsi" w:hAnsiTheme="majorHAnsi"/>
                <w:sz w:val="28"/>
                <w:szCs w:val="28"/>
              </w:rPr>
              <w:t xml:space="preserve">для отриманням </w:t>
            </w:r>
            <w:r w:rsidR="00B56199">
              <w:rPr>
                <w:rFonts w:asciiTheme="majorHAnsi" w:hAnsiTheme="majorHAnsi"/>
                <w:sz w:val="28"/>
                <w:szCs w:val="28"/>
              </w:rPr>
              <w:t>певн</w:t>
            </w:r>
            <w:r w:rsidRPr="005B1A19">
              <w:rPr>
                <w:rFonts w:asciiTheme="majorHAnsi" w:hAnsiTheme="majorHAnsi"/>
                <w:sz w:val="28"/>
                <w:szCs w:val="28"/>
              </w:rPr>
              <w:t>их видів державної підтримки, таких як експортні кредити.</w:t>
            </w:r>
          </w:p>
        </w:tc>
      </w:tr>
    </w:tbl>
    <w:p w:rsidR="00186BAE" w:rsidRPr="005B1A19" w:rsidRDefault="00186BAE" w:rsidP="00757528">
      <w:pPr>
        <w:spacing w:after="0" w:line="240" w:lineRule="auto"/>
        <w:ind w:firstLine="709"/>
        <w:jc w:val="both"/>
        <w:rPr>
          <w:rFonts w:asciiTheme="majorHAnsi" w:hAnsiTheme="majorHAnsi"/>
          <w:b/>
          <w:sz w:val="28"/>
          <w:szCs w:val="28"/>
        </w:rPr>
      </w:pPr>
    </w:p>
    <w:p w:rsidR="00431317" w:rsidRPr="005B1A19" w:rsidRDefault="00431317" w:rsidP="0075752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19. Чи зводиться обов’язок держави забезпечувати захист до здійснення більш жорсткого регулювання? </w:t>
      </w:r>
    </w:p>
    <w:p w:rsidR="00C81E96" w:rsidRPr="005B1A19" w:rsidRDefault="00C81E96" w:rsidP="00C81E9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Відповідні регулювання, законодавство та правозастосування є важливими і необхідними елементами</w:t>
      </w:r>
      <w:r w:rsidR="00B56199">
        <w:rPr>
          <w:rFonts w:asciiTheme="majorHAnsi" w:hAnsiTheme="majorHAnsi"/>
          <w:sz w:val="28"/>
          <w:szCs w:val="28"/>
        </w:rPr>
        <w:t xml:space="preserve"> виконання</w:t>
      </w:r>
      <w:r w:rsidRPr="005B1A19">
        <w:rPr>
          <w:rFonts w:asciiTheme="majorHAnsi" w:hAnsiTheme="majorHAnsi"/>
          <w:sz w:val="28"/>
          <w:szCs w:val="28"/>
        </w:rPr>
        <w:t xml:space="preserve"> </w:t>
      </w:r>
      <w:r w:rsidR="00B56199" w:rsidRPr="005B1A19">
        <w:rPr>
          <w:rFonts w:asciiTheme="majorHAnsi" w:hAnsiTheme="majorHAnsi"/>
          <w:sz w:val="28"/>
          <w:szCs w:val="28"/>
        </w:rPr>
        <w:t>держав</w:t>
      </w:r>
      <w:r w:rsidR="00B56199">
        <w:rPr>
          <w:rFonts w:asciiTheme="majorHAnsi" w:hAnsiTheme="majorHAnsi"/>
          <w:sz w:val="28"/>
          <w:szCs w:val="28"/>
        </w:rPr>
        <w:t>ою</w:t>
      </w:r>
      <w:r w:rsidR="00B56199" w:rsidRPr="005B1A19">
        <w:rPr>
          <w:rFonts w:asciiTheme="majorHAnsi" w:hAnsiTheme="majorHAnsi"/>
          <w:sz w:val="28"/>
          <w:szCs w:val="28"/>
        </w:rPr>
        <w:t xml:space="preserve"> </w:t>
      </w:r>
      <w:r w:rsidR="00395430" w:rsidRPr="005B1A19">
        <w:rPr>
          <w:rFonts w:asciiTheme="majorHAnsi" w:hAnsiTheme="majorHAnsi"/>
          <w:sz w:val="28"/>
          <w:szCs w:val="28"/>
        </w:rPr>
        <w:t>обов’язку</w:t>
      </w:r>
      <w:r w:rsidRPr="005B1A19">
        <w:rPr>
          <w:rFonts w:asciiTheme="majorHAnsi" w:hAnsiTheme="majorHAnsi"/>
          <w:sz w:val="28"/>
          <w:szCs w:val="28"/>
        </w:rPr>
        <w:t xml:space="preserve"> забезпечувати захист від </w:t>
      </w:r>
      <w:r w:rsidR="000352FA" w:rsidRPr="005B1A19">
        <w:rPr>
          <w:rFonts w:asciiTheme="majorHAnsi" w:hAnsiTheme="majorHAnsi"/>
          <w:sz w:val="28"/>
          <w:szCs w:val="28"/>
        </w:rPr>
        <w:t>зловжива</w:t>
      </w:r>
      <w:r w:rsidR="00395430" w:rsidRPr="005B1A19">
        <w:rPr>
          <w:rFonts w:asciiTheme="majorHAnsi" w:hAnsiTheme="majorHAnsi"/>
          <w:sz w:val="28"/>
          <w:szCs w:val="28"/>
        </w:rPr>
        <w:t>нь</w:t>
      </w:r>
      <w:r w:rsidR="005A7C2B" w:rsidRPr="005B1A19">
        <w:rPr>
          <w:rFonts w:asciiTheme="majorHAnsi" w:hAnsiTheme="majorHAnsi"/>
          <w:sz w:val="28"/>
          <w:szCs w:val="28"/>
        </w:rPr>
        <w:t xml:space="preserve"> і порушень</w:t>
      </w:r>
      <w:r w:rsidRPr="005B1A19">
        <w:rPr>
          <w:rFonts w:asciiTheme="majorHAnsi" w:hAnsiTheme="majorHAnsi"/>
          <w:sz w:val="28"/>
          <w:szCs w:val="28"/>
        </w:rPr>
        <w:t xml:space="preserve"> </w:t>
      </w:r>
      <w:r w:rsidR="0080749D" w:rsidRPr="005B1A19">
        <w:rPr>
          <w:rFonts w:asciiTheme="majorHAnsi" w:hAnsiTheme="majorHAnsi"/>
          <w:sz w:val="28"/>
          <w:szCs w:val="28"/>
        </w:rPr>
        <w:t>у сфері</w:t>
      </w:r>
      <w:r w:rsidR="000352FA" w:rsidRPr="005B1A19">
        <w:rPr>
          <w:rFonts w:asciiTheme="majorHAnsi" w:hAnsiTheme="majorHAnsi"/>
          <w:sz w:val="28"/>
          <w:szCs w:val="28"/>
        </w:rPr>
        <w:t xml:space="preserve"> </w:t>
      </w:r>
      <w:r w:rsidRPr="005B1A19">
        <w:rPr>
          <w:rFonts w:asciiTheme="majorHAnsi" w:hAnsiTheme="majorHAnsi"/>
          <w:sz w:val="28"/>
          <w:szCs w:val="28"/>
        </w:rPr>
        <w:t xml:space="preserve">прав людини з боку третіх осіб, в тому числі </w:t>
      </w:r>
      <w:r w:rsidR="005A7C2B"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У Керівних принципах міститься конкретний заклик до </w:t>
      </w:r>
      <w:r w:rsidRPr="005B1A19">
        <w:rPr>
          <w:rFonts w:asciiTheme="majorHAnsi" w:hAnsiTheme="majorHAnsi"/>
          <w:sz w:val="28"/>
          <w:szCs w:val="28"/>
        </w:rPr>
        <w:lastRenderedPageBreak/>
        <w:t xml:space="preserve">держав вживати «необхідні заходи, спрямовані на попередження та розслідування таких </w:t>
      </w:r>
      <w:r w:rsidR="005A7C2B" w:rsidRPr="005B1A19">
        <w:rPr>
          <w:rFonts w:asciiTheme="majorHAnsi" w:hAnsiTheme="majorHAnsi"/>
          <w:sz w:val="28"/>
          <w:szCs w:val="28"/>
        </w:rPr>
        <w:t xml:space="preserve">зловживань і </w:t>
      </w:r>
      <w:r w:rsidR="00395430" w:rsidRPr="005B1A19">
        <w:rPr>
          <w:rFonts w:asciiTheme="majorHAnsi" w:hAnsiTheme="majorHAnsi"/>
          <w:sz w:val="28"/>
          <w:szCs w:val="28"/>
        </w:rPr>
        <w:t>поруше</w:t>
      </w:r>
      <w:r w:rsidRPr="005B1A19">
        <w:rPr>
          <w:rFonts w:asciiTheme="majorHAnsi" w:hAnsiTheme="majorHAnsi"/>
          <w:sz w:val="28"/>
          <w:szCs w:val="28"/>
        </w:rPr>
        <w:t xml:space="preserve">нь, покарання за них і </w:t>
      </w:r>
      <w:r w:rsidR="00B56199">
        <w:rPr>
          <w:rFonts w:asciiTheme="majorHAnsi" w:hAnsiTheme="majorHAnsi"/>
          <w:sz w:val="28"/>
          <w:szCs w:val="28"/>
        </w:rPr>
        <w:t>відшкодування шкоди</w:t>
      </w:r>
      <w:r w:rsidRPr="005B1A19">
        <w:rPr>
          <w:rFonts w:asciiTheme="majorHAnsi" w:hAnsiTheme="majorHAnsi"/>
          <w:sz w:val="28"/>
          <w:szCs w:val="28"/>
        </w:rPr>
        <w:t xml:space="preserve">» (Керівний принцип 1), і </w:t>
      </w:r>
      <w:r w:rsidR="005A7C2B" w:rsidRPr="005B1A19">
        <w:rPr>
          <w:rFonts w:asciiTheme="majorHAnsi" w:hAnsiTheme="majorHAnsi"/>
          <w:sz w:val="28"/>
          <w:szCs w:val="28"/>
        </w:rPr>
        <w:t>уточняється</w:t>
      </w:r>
      <w:r w:rsidRPr="005B1A19">
        <w:rPr>
          <w:rFonts w:asciiTheme="majorHAnsi" w:hAnsiTheme="majorHAnsi"/>
          <w:sz w:val="28"/>
          <w:szCs w:val="28"/>
        </w:rPr>
        <w:t xml:space="preserve">, що це означає прийняття відповідного законодавства і норм регулювання, які вимагають від </w:t>
      </w:r>
      <w:r w:rsidR="005A7C2B"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395430" w:rsidRPr="005B1A19">
        <w:rPr>
          <w:rFonts w:asciiTheme="majorHAnsi" w:hAnsiTheme="majorHAnsi"/>
          <w:sz w:val="28"/>
          <w:szCs w:val="28"/>
        </w:rPr>
        <w:t>поважати</w:t>
      </w:r>
      <w:r w:rsidRPr="005B1A19">
        <w:rPr>
          <w:rFonts w:asciiTheme="majorHAnsi" w:hAnsiTheme="majorHAnsi"/>
          <w:sz w:val="28"/>
          <w:szCs w:val="28"/>
        </w:rPr>
        <w:t xml:space="preserve"> права людини. Правозастосування може забезпечуватися шляхом прийняття адміністративних заходів, а також, в разі необхідності, через судові рішення.</w:t>
      </w:r>
    </w:p>
    <w:p w:rsidR="00C81E96" w:rsidRPr="005B1A19" w:rsidRDefault="00C81E96" w:rsidP="00C81E9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 коментарі до Керівно</w:t>
      </w:r>
      <w:r w:rsidR="00395430" w:rsidRPr="005B1A19">
        <w:rPr>
          <w:rFonts w:asciiTheme="majorHAnsi" w:hAnsiTheme="majorHAnsi"/>
          <w:sz w:val="28"/>
          <w:szCs w:val="28"/>
        </w:rPr>
        <w:t>го</w:t>
      </w:r>
      <w:r w:rsidRPr="005B1A19">
        <w:rPr>
          <w:rFonts w:asciiTheme="majorHAnsi" w:hAnsiTheme="majorHAnsi"/>
          <w:sz w:val="28"/>
          <w:szCs w:val="28"/>
        </w:rPr>
        <w:t xml:space="preserve"> принципу 3 чітко вказується, що держави повинні визначати, чи забезпечують ці закони необхідн</w:t>
      </w:r>
      <w:r w:rsidR="00C37DE2" w:rsidRPr="005B1A19">
        <w:rPr>
          <w:rFonts w:asciiTheme="majorHAnsi" w:hAnsiTheme="majorHAnsi"/>
          <w:sz w:val="28"/>
          <w:szCs w:val="28"/>
        </w:rPr>
        <w:t xml:space="preserve">е </w:t>
      </w:r>
      <w:r w:rsidRPr="005B1A19">
        <w:rPr>
          <w:rFonts w:asciiTheme="majorHAnsi" w:hAnsiTheme="majorHAnsi"/>
          <w:sz w:val="28"/>
          <w:szCs w:val="28"/>
        </w:rPr>
        <w:t xml:space="preserve">охоплення в </w:t>
      </w:r>
      <w:r w:rsidR="00C37DE2" w:rsidRPr="005B1A19">
        <w:rPr>
          <w:rFonts w:asciiTheme="majorHAnsi" w:hAnsiTheme="majorHAnsi"/>
          <w:sz w:val="28"/>
          <w:szCs w:val="28"/>
        </w:rPr>
        <w:t xml:space="preserve">контексті </w:t>
      </w:r>
      <w:r w:rsidRPr="005B1A19">
        <w:rPr>
          <w:rFonts w:asciiTheme="majorHAnsi" w:hAnsiTheme="majorHAnsi"/>
          <w:sz w:val="28"/>
          <w:szCs w:val="28"/>
        </w:rPr>
        <w:t>обставин, що змінюються</w:t>
      </w:r>
      <w:r w:rsidR="00C37DE2" w:rsidRPr="005B1A19">
        <w:rPr>
          <w:rFonts w:asciiTheme="majorHAnsi" w:hAnsiTheme="majorHAnsi"/>
          <w:sz w:val="28"/>
          <w:szCs w:val="28"/>
        </w:rPr>
        <w:t>, й</w:t>
      </w:r>
      <w:r w:rsidRPr="005B1A19">
        <w:rPr>
          <w:rFonts w:asciiTheme="majorHAnsi" w:hAnsiTheme="majorHAnsi"/>
          <w:sz w:val="28"/>
          <w:szCs w:val="28"/>
        </w:rPr>
        <w:t xml:space="preserve"> </w:t>
      </w:r>
      <w:r w:rsidR="00C37DE2" w:rsidRPr="005B1A19">
        <w:rPr>
          <w:rFonts w:asciiTheme="majorHAnsi" w:hAnsiTheme="majorHAnsi"/>
          <w:sz w:val="28"/>
          <w:szCs w:val="28"/>
        </w:rPr>
        <w:t xml:space="preserve">чи </w:t>
      </w:r>
      <w:r w:rsidRPr="005B1A19">
        <w:rPr>
          <w:rFonts w:asciiTheme="majorHAnsi" w:hAnsiTheme="majorHAnsi"/>
          <w:sz w:val="28"/>
          <w:szCs w:val="28"/>
        </w:rPr>
        <w:t xml:space="preserve">створюють вони, </w:t>
      </w:r>
      <w:r w:rsidR="00C37DE2" w:rsidRPr="005B1A19">
        <w:rPr>
          <w:rFonts w:asciiTheme="majorHAnsi" w:hAnsiTheme="majorHAnsi"/>
          <w:sz w:val="28"/>
          <w:szCs w:val="28"/>
        </w:rPr>
        <w:t>разом</w:t>
      </w:r>
      <w:r w:rsidRPr="005B1A19">
        <w:rPr>
          <w:rFonts w:asciiTheme="majorHAnsi" w:hAnsiTheme="majorHAnsi"/>
          <w:sz w:val="28"/>
          <w:szCs w:val="28"/>
        </w:rPr>
        <w:t xml:space="preserve"> </w:t>
      </w:r>
      <w:r w:rsidR="00C37DE2" w:rsidRPr="005B1A19">
        <w:rPr>
          <w:rFonts w:asciiTheme="majorHAnsi" w:hAnsiTheme="majorHAnsi"/>
          <w:sz w:val="28"/>
          <w:szCs w:val="28"/>
        </w:rPr>
        <w:t>і</w:t>
      </w:r>
      <w:r w:rsidRPr="005B1A19">
        <w:rPr>
          <w:rFonts w:asciiTheme="majorHAnsi" w:hAnsiTheme="majorHAnsi"/>
          <w:sz w:val="28"/>
          <w:szCs w:val="28"/>
        </w:rPr>
        <w:t xml:space="preserve">з відповідною політикою, умови, </w:t>
      </w:r>
      <w:r w:rsidR="00C37DE2" w:rsidRPr="005B1A19">
        <w:rPr>
          <w:rFonts w:asciiTheme="majorHAnsi" w:hAnsiTheme="majorHAnsi"/>
          <w:sz w:val="28"/>
          <w:szCs w:val="28"/>
        </w:rPr>
        <w:t>які</w:t>
      </w:r>
      <w:r w:rsidRPr="005B1A19">
        <w:rPr>
          <w:rFonts w:asciiTheme="majorHAnsi" w:hAnsiTheme="majorHAnsi"/>
          <w:sz w:val="28"/>
          <w:szCs w:val="28"/>
        </w:rPr>
        <w:t xml:space="preserve"> сприяють </w:t>
      </w:r>
      <w:r w:rsidR="00B56199">
        <w:rPr>
          <w:rFonts w:asciiTheme="majorHAnsi" w:hAnsiTheme="majorHAnsi"/>
          <w:sz w:val="28"/>
          <w:szCs w:val="28"/>
        </w:rPr>
        <w:t xml:space="preserve">повазі та </w:t>
      </w:r>
      <w:r w:rsidRPr="005B1A19">
        <w:rPr>
          <w:rFonts w:asciiTheme="majorHAnsi" w:hAnsiTheme="majorHAnsi"/>
          <w:sz w:val="28"/>
          <w:szCs w:val="28"/>
        </w:rPr>
        <w:t>дотриманню підприєм</w:t>
      </w:r>
      <w:r w:rsidR="00B56199">
        <w:rPr>
          <w:rFonts w:asciiTheme="majorHAnsi" w:hAnsiTheme="majorHAnsi"/>
          <w:sz w:val="28"/>
          <w:szCs w:val="28"/>
        </w:rPr>
        <w:t>ницькими структура</w:t>
      </w:r>
      <w:r w:rsidRPr="005B1A19">
        <w:rPr>
          <w:rFonts w:asciiTheme="majorHAnsi" w:hAnsiTheme="majorHAnsi"/>
          <w:sz w:val="28"/>
          <w:szCs w:val="28"/>
        </w:rPr>
        <w:t>ми прав людини. Якщо законодавство не забезпечує ефективний захист прав людини, може знадобитися перегляд ч</w:t>
      </w:r>
      <w:r w:rsidR="00B56199">
        <w:rPr>
          <w:rFonts w:asciiTheme="majorHAnsi" w:hAnsiTheme="majorHAnsi"/>
          <w:sz w:val="28"/>
          <w:szCs w:val="28"/>
        </w:rPr>
        <w:t>инн</w:t>
      </w:r>
      <w:r w:rsidRPr="005B1A19">
        <w:rPr>
          <w:rFonts w:asciiTheme="majorHAnsi" w:hAnsiTheme="majorHAnsi"/>
          <w:sz w:val="28"/>
          <w:szCs w:val="28"/>
        </w:rPr>
        <w:t xml:space="preserve">ого або </w:t>
      </w:r>
      <w:r w:rsidR="00B56199">
        <w:rPr>
          <w:rFonts w:asciiTheme="majorHAnsi" w:hAnsiTheme="majorHAnsi"/>
          <w:sz w:val="28"/>
          <w:szCs w:val="28"/>
        </w:rPr>
        <w:t>ухвал</w:t>
      </w:r>
      <w:r w:rsidRPr="005B1A19">
        <w:rPr>
          <w:rFonts w:asciiTheme="majorHAnsi" w:hAnsiTheme="majorHAnsi"/>
          <w:sz w:val="28"/>
          <w:szCs w:val="28"/>
        </w:rPr>
        <w:t xml:space="preserve">ення нового законодавства. Іншими словами, </w:t>
      </w:r>
      <w:r w:rsidR="00305EFC">
        <w:rPr>
          <w:rFonts w:asciiTheme="majorHAnsi" w:hAnsiTheme="majorHAnsi"/>
          <w:sz w:val="28"/>
          <w:szCs w:val="28"/>
        </w:rPr>
        <w:t xml:space="preserve">реалізація </w:t>
      </w:r>
      <w:r w:rsidR="00C37DE2" w:rsidRPr="005B1A19">
        <w:rPr>
          <w:rFonts w:asciiTheme="majorHAnsi" w:hAnsiTheme="majorHAnsi"/>
          <w:sz w:val="28"/>
          <w:szCs w:val="28"/>
        </w:rPr>
        <w:t>обов’язк</w:t>
      </w:r>
      <w:r w:rsidR="00305EFC">
        <w:rPr>
          <w:rFonts w:asciiTheme="majorHAnsi" w:hAnsiTheme="majorHAnsi"/>
          <w:sz w:val="28"/>
          <w:szCs w:val="28"/>
        </w:rPr>
        <w:t>у</w:t>
      </w:r>
      <w:r w:rsidRPr="005B1A19">
        <w:rPr>
          <w:rFonts w:asciiTheme="majorHAnsi" w:hAnsiTheme="majorHAnsi"/>
          <w:sz w:val="28"/>
          <w:szCs w:val="28"/>
        </w:rPr>
        <w:t xml:space="preserve"> держави захищати права людини </w:t>
      </w:r>
      <w:r w:rsidR="00C37DE2" w:rsidRPr="005B1A19">
        <w:rPr>
          <w:rFonts w:asciiTheme="majorHAnsi" w:hAnsiTheme="majorHAnsi"/>
          <w:sz w:val="28"/>
          <w:szCs w:val="28"/>
        </w:rPr>
        <w:t>передбач</w:t>
      </w:r>
      <w:r w:rsidRPr="005B1A19">
        <w:rPr>
          <w:rFonts w:asciiTheme="majorHAnsi" w:hAnsiTheme="majorHAnsi"/>
          <w:sz w:val="28"/>
          <w:szCs w:val="28"/>
        </w:rPr>
        <w:t xml:space="preserve">ає не </w:t>
      </w:r>
      <w:r w:rsidR="00C37DE2" w:rsidRPr="005B1A19">
        <w:rPr>
          <w:rFonts w:asciiTheme="majorHAnsi" w:hAnsiTheme="majorHAnsi"/>
          <w:sz w:val="28"/>
          <w:szCs w:val="28"/>
        </w:rPr>
        <w:t>лише</w:t>
      </w:r>
      <w:r w:rsidRPr="005B1A19">
        <w:rPr>
          <w:rFonts w:asciiTheme="majorHAnsi" w:hAnsiTheme="majorHAnsi"/>
          <w:sz w:val="28"/>
          <w:szCs w:val="28"/>
        </w:rPr>
        <w:t xml:space="preserve"> більш жорстк</w:t>
      </w:r>
      <w:r w:rsidR="00B56199">
        <w:rPr>
          <w:rFonts w:asciiTheme="majorHAnsi" w:hAnsiTheme="majorHAnsi"/>
          <w:sz w:val="28"/>
          <w:szCs w:val="28"/>
        </w:rPr>
        <w:t>е</w:t>
      </w:r>
      <w:r w:rsidRPr="005B1A19">
        <w:rPr>
          <w:rFonts w:asciiTheme="majorHAnsi" w:hAnsiTheme="majorHAnsi"/>
          <w:sz w:val="28"/>
          <w:szCs w:val="28"/>
        </w:rPr>
        <w:t xml:space="preserve"> регулювання як так</w:t>
      </w:r>
      <w:r w:rsidR="00B56199">
        <w:rPr>
          <w:rFonts w:asciiTheme="majorHAnsi" w:hAnsiTheme="majorHAnsi"/>
          <w:sz w:val="28"/>
          <w:szCs w:val="28"/>
        </w:rPr>
        <w:t>е</w:t>
      </w:r>
      <w:r w:rsidRPr="005B1A19">
        <w:rPr>
          <w:rFonts w:asciiTheme="majorHAnsi" w:hAnsiTheme="majorHAnsi"/>
          <w:sz w:val="28"/>
          <w:szCs w:val="28"/>
        </w:rPr>
        <w:t>, а, скоріше, зусил</w:t>
      </w:r>
      <w:r w:rsidR="00B56199">
        <w:rPr>
          <w:rFonts w:asciiTheme="majorHAnsi" w:hAnsiTheme="majorHAnsi"/>
          <w:sz w:val="28"/>
          <w:szCs w:val="28"/>
        </w:rPr>
        <w:t>ля</w:t>
      </w:r>
      <w:r w:rsidRPr="005B1A19">
        <w:rPr>
          <w:rFonts w:asciiTheme="majorHAnsi" w:hAnsiTheme="majorHAnsi"/>
          <w:sz w:val="28"/>
          <w:szCs w:val="28"/>
        </w:rPr>
        <w:t>, спрямован</w:t>
      </w:r>
      <w:r w:rsidR="00305EFC">
        <w:rPr>
          <w:rFonts w:asciiTheme="majorHAnsi" w:hAnsiTheme="majorHAnsi"/>
          <w:sz w:val="28"/>
          <w:szCs w:val="28"/>
        </w:rPr>
        <w:t>і</w:t>
      </w:r>
      <w:r w:rsidRPr="005B1A19">
        <w:rPr>
          <w:rFonts w:asciiTheme="majorHAnsi" w:hAnsiTheme="majorHAnsi"/>
          <w:sz w:val="28"/>
          <w:szCs w:val="28"/>
        </w:rPr>
        <w:t xml:space="preserve"> на забезпечення </w:t>
      </w:r>
      <w:r w:rsidR="00C37DE2" w:rsidRPr="005B1A19">
        <w:rPr>
          <w:rFonts w:asciiTheme="majorHAnsi" w:hAnsiTheme="majorHAnsi"/>
          <w:sz w:val="28"/>
          <w:szCs w:val="28"/>
        </w:rPr>
        <w:t xml:space="preserve">належного </w:t>
      </w:r>
      <w:r w:rsidRPr="005B1A19">
        <w:rPr>
          <w:rFonts w:asciiTheme="majorHAnsi" w:hAnsiTheme="majorHAnsi"/>
          <w:sz w:val="28"/>
          <w:szCs w:val="28"/>
        </w:rPr>
        <w:t xml:space="preserve">регулювання, яке адекватним і ефективним чином вимагає від </w:t>
      </w:r>
      <w:r w:rsidR="00C277C0" w:rsidRPr="005B1A19">
        <w:rPr>
          <w:rFonts w:asciiTheme="majorHAnsi" w:hAnsiTheme="majorHAnsi"/>
          <w:sz w:val="28"/>
          <w:szCs w:val="28"/>
        </w:rPr>
        <w:t xml:space="preserve">підприємницьких структур </w:t>
      </w:r>
      <w:r w:rsidRPr="005B1A19">
        <w:rPr>
          <w:rFonts w:asciiTheme="majorHAnsi" w:hAnsiTheme="majorHAnsi"/>
          <w:sz w:val="28"/>
          <w:szCs w:val="28"/>
        </w:rPr>
        <w:t>поваги прав людини.</w:t>
      </w:r>
    </w:p>
    <w:p w:rsidR="00C81E96" w:rsidRPr="005B1A19" w:rsidRDefault="00C37DE2" w:rsidP="00C37DE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спрямовані не </w:t>
      </w:r>
      <w:r w:rsidR="00305EFC">
        <w:rPr>
          <w:rFonts w:asciiTheme="majorHAnsi" w:hAnsiTheme="majorHAnsi"/>
          <w:sz w:val="28"/>
          <w:szCs w:val="28"/>
        </w:rPr>
        <w:t>лише</w:t>
      </w:r>
      <w:r w:rsidRPr="005B1A19">
        <w:rPr>
          <w:rFonts w:asciiTheme="majorHAnsi" w:hAnsiTheme="majorHAnsi"/>
          <w:sz w:val="28"/>
          <w:szCs w:val="28"/>
        </w:rPr>
        <w:t xml:space="preserve"> на забезпечення регулювання і правозастосування. У них також визнається, що держави мають в своєму розпорядженні ряд правових, політичних та економічних інструментів, </w:t>
      </w:r>
      <w:r w:rsidR="00305EFC">
        <w:rPr>
          <w:rFonts w:asciiTheme="majorHAnsi" w:hAnsiTheme="majorHAnsi"/>
          <w:sz w:val="28"/>
          <w:szCs w:val="28"/>
        </w:rPr>
        <w:t>які</w:t>
      </w:r>
      <w:r w:rsidRPr="005B1A19">
        <w:rPr>
          <w:rFonts w:asciiTheme="majorHAnsi" w:hAnsiTheme="majorHAnsi"/>
          <w:sz w:val="28"/>
          <w:szCs w:val="28"/>
        </w:rPr>
        <w:t xml:space="preserve"> дозволяють їм забезпечити повагу прав людини з боку </w:t>
      </w:r>
      <w:r w:rsidR="00521334" w:rsidRPr="005B1A19">
        <w:rPr>
          <w:rFonts w:asciiTheme="majorHAnsi" w:hAnsiTheme="majorHAnsi"/>
          <w:sz w:val="28"/>
          <w:szCs w:val="28"/>
        </w:rPr>
        <w:t>бізнесу</w:t>
      </w:r>
      <w:r w:rsidRPr="005B1A19">
        <w:rPr>
          <w:rFonts w:asciiTheme="majorHAnsi" w:hAnsiTheme="majorHAnsi"/>
          <w:sz w:val="28"/>
          <w:szCs w:val="28"/>
        </w:rPr>
        <w:t>.</w:t>
      </w:r>
      <w:r w:rsidR="00521334" w:rsidRPr="005B1A19">
        <w:rPr>
          <w:rFonts w:asciiTheme="majorHAnsi" w:hAnsiTheme="majorHAnsi"/>
          <w:sz w:val="28"/>
          <w:szCs w:val="28"/>
        </w:rPr>
        <w:t xml:space="preserve"> </w:t>
      </w:r>
      <w:r w:rsidRPr="005B1A19">
        <w:rPr>
          <w:rFonts w:asciiTheme="majorHAnsi" w:hAnsiTheme="majorHAnsi"/>
          <w:sz w:val="28"/>
          <w:szCs w:val="28"/>
        </w:rPr>
        <w:t xml:space="preserve">Принципи, що лежать в основі </w:t>
      </w:r>
      <w:r w:rsidR="00521334" w:rsidRPr="005B1A19">
        <w:rPr>
          <w:rFonts w:asciiTheme="majorHAnsi" w:hAnsiTheme="majorHAnsi"/>
          <w:sz w:val="28"/>
          <w:szCs w:val="28"/>
        </w:rPr>
        <w:t>обов’язку</w:t>
      </w:r>
      <w:r w:rsidRPr="005B1A19">
        <w:rPr>
          <w:rFonts w:asciiTheme="majorHAnsi" w:hAnsiTheme="majorHAnsi"/>
          <w:sz w:val="28"/>
          <w:szCs w:val="28"/>
        </w:rPr>
        <w:t xml:space="preserve"> держави забезпечувати захист, передбачають створення стимулів, а</w:t>
      </w:r>
      <w:r w:rsidR="00521334" w:rsidRPr="005B1A19">
        <w:rPr>
          <w:rFonts w:asciiTheme="majorHAnsi" w:hAnsiTheme="majorHAnsi"/>
          <w:sz w:val="28"/>
          <w:szCs w:val="28"/>
        </w:rPr>
        <w:t>ле й</w:t>
      </w:r>
      <w:r w:rsidRPr="005B1A19">
        <w:rPr>
          <w:rFonts w:asciiTheme="majorHAnsi" w:hAnsiTheme="majorHAnsi"/>
          <w:sz w:val="28"/>
          <w:szCs w:val="28"/>
        </w:rPr>
        <w:t xml:space="preserve"> </w:t>
      </w:r>
      <w:r w:rsidR="00521334" w:rsidRPr="005B1A19">
        <w:rPr>
          <w:rFonts w:asciiTheme="majorHAnsi" w:hAnsiTheme="majorHAnsi"/>
          <w:sz w:val="28"/>
          <w:szCs w:val="28"/>
        </w:rPr>
        <w:t>застосуванн</w:t>
      </w:r>
      <w:r w:rsidRPr="005B1A19">
        <w:rPr>
          <w:rFonts w:asciiTheme="majorHAnsi" w:hAnsiTheme="majorHAnsi"/>
          <w:sz w:val="28"/>
          <w:szCs w:val="28"/>
        </w:rPr>
        <w:t>я санкцій</w:t>
      </w:r>
      <w:r w:rsidR="00521334" w:rsidRPr="005B1A19">
        <w:rPr>
          <w:rFonts w:asciiTheme="majorHAnsi" w:hAnsiTheme="majorHAnsi"/>
          <w:sz w:val="28"/>
          <w:szCs w:val="28"/>
        </w:rPr>
        <w:t>, а також</w:t>
      </w:r>
      <w:r w:rsidRPr="005B1A19">
        <w:rPr>
          <w:rFonts w:asciiTheme="majorHAnsi" w:hAnsiTheme="majorHAnsi"/>
          <w:sz w:val="28"/>
          <w:szCs w:val="28"/>
        </w:rPr>
        <w:t xml:space="preserve"> можливіст</w:t>
      </w:r>
      <w:r w:rsidR="00521334" w:rsidRPr="005B1A19">
        <w:rPr>
          <w:rFonts w:asciiTheme="majorHAnsi" w:hAnsiTheme="majorHAnsi"/>
          <w:sz w:val="28"/>
          <w:szCs w:val="28"/>
        </w:rPr>
        <w:t>ь</w:t>
      </w:r>
      <w:r w:rsidRPr="005B1A19">
        <w:rPr>
          <w:rFonts w:asciiTheme="majorHAnsi" w:hAnsiTheme="majorHAnsi"/>
          <w:sz w:val="28"/>
          <w:szCs w:val="28"/>
        </w:rPr>
        <w:t xml:space="preserve"> формулюва</w:t>
      </w:r>
      <w:r w:rsidR="00521334" w:rsidRPr="005B1A19">
        <w:rPr>
          <w:rFonts w:asciiTheme="majorHAnsi" w:hAnsiTheme="majorHAnsi"/>
          <w:sz w:val="28"/>
          <w:szCs w:val="28"/>
        </w:rPr>
        <w:t>ти</w:t>
      </w:r>
      <w:r w:rsidRPr="005B1A19">
        <w:rPr>
          <w:rFonts w:asciiTheme="majorHAnsi" w:hAnsiTheme="majorHAnsi"/>
          <w:sz w:val="28"/>
          <w:szCs w:val="28"/>
        </w:rPr>
        <w:t xml:space="preserve"> рекомендаці</w:t>
      </w:r>
      <w:r w:rsidR="00521334" w:rsidRPr="005B1A19">
        <w:rPr>
          <w:rFonts w:asciiTheme="majorHAnsi" w:hAnsiTheme="majorHAnsi"/>
          <w:sz w:val="28"/>
          <w:szCs w:val="28"/>
        </w:rPr>
        <w:t>ї</w:t>
      </w:r>
      <w:r w:rsidRPr="005B1A19">
        <w:rPr>
          <w:rFonts w:asciiTheme="majorHAnsi" w:hAnsiTheme="majorHAnsi"/>
          <w:sz w:val="28"/>
          <w:szCs w:val="28"/>
        </w:rPr>
        <w:t>, нада</w:t>
      </w:r>
      <w:r w:rsidR="00521334" w:rsidRPr="005B1A19">
        <w:rPr>
          <w:rFonts w:asciiTheme="majorHAnsi" w:hAnsiTheme="majorHAnsi"/>
          <w:sz w:val="28"/>
          <w:szCs w:val="28"/>
        </w:rPr>
        <w:t>вати</w:t>
      </w:r>
      <w:r w:rsidRPr="005B1A19">
        <w:rPr>
          <w:rFonts w:asciiTheme="majorHAnsi" w:hAnsiTheme="majorHAnsi"/>
          <w:sz w:val="28"/>
          <w:szCs w:val="28"/>
        </w:rPr>
        <w:t xml:space="preserve"> підтримк</w:t>
      </w:r>
      <w:r w:rsidR="00521334" w:rsidRPr="005B1A19">
        <w:rPr>
          <w:rFonts w:asciiTheme="majorHAnsi" w:hAnsiTheme="majorHAnsi"/>
          <w:sz w:val="28"/>
          <w:szCs w:val="28"/>
        </w:rPr>
        <w:t>у</w:t>
      </w:r>
      <w:r w:rsidRPr="005B1A19">
        <w:rPr>
          <w:rFonts w:asciiTheme="majorHAnsi" w:hAnsiTheme="majorHAnsi"/>
          <w:sz w:val="28"/>
          <w:szCs w:val="28"/>
        </w:rPr>
        <w:t xml:space="preserve"> і </w:t>
      </w:r>
      <w:r w:rsidR="00521334" w:rsidRPr="005B1A19">
        <w:rPr>
          <w:rFonts w:asciiTheme="majorHAnsi" w:hAnsiTheme="majorHAnsi"/>
          <w:sz w:val="28"/>
          <w:szCs w:val="28"/>
        </w:rPr>
        <w:t>зміцнювати спроможність</w:t>
      </w:r>
      <w:r w:rsidRPr="005B1A19">
        <w:rPr>
          <w:rFonts w:asciiTheme="majorHAnsi" w:hAnsiTheme="majorHAnsi"/>
          <w:sz w:val="28"/>
          <w:szCs w:val="28"/>
        </w:rPr>
        <w:t xml:space="preserve"> поряд </w:t>
      </w:r>
      <w:r w:rsidR="00521334" w:rsidRPr="005B1A19">
        <w:rPr>
          <w:rFonts w:asciiTheme="majorHAnsi" w:hAnsiTheme="majorHAnsi"/>
          <w:sz w:val="28"/>
          <w:szCs w:val="28"/>
        </w:rPr>
        <w:t>і</w:t>
      </w:r>
      <w:r w:rsidRPr="005B1A19">
        <w:rPr>
          <w:rFonts w:asciiTheme="majorHAnsi" w:hAnsiTheme="majorHAnsi"/>
          <w:sz w:val="28"/>
          <w:szCs w:val="28"/>
        </w:rPr>
        <w:t xml:space="preserve">з </w:t>
      </w:r>
      <w:r w:rsidR="00521334" w:rsidRPr="005B1A19">
        <w:rPr>
          <w:rFonts w:asciiTheme="majorHAnsi" w:hAnsiTheme="majorHAnsi"/>
          <w:sz w:val="28"/>
          <w:szCs w:val="28"/>
        </w:rPr>
        <w:t>застосуванн</w:t>
      </w:r>
      <w:r w:rsidRPr="005B1A19">
        <w:rPr>
          <w:rFonts w:asciiTheme="majorHAnsi" w:hAnsiTheme="majorHAnsi"/>
          <w:sz w:val="28"/>
          <w:szCs w:val="28"/>
        </w:rPr>
        <w:t xml:space="preserve">ям </w:t>
      </w:r>
      <w:r w:rsidR="00521334" w:rsidRPr="005B1A19">
        <w:rPr>
          <w:rFonts w:asciiTheme="majorHAnsi" w:hAnsiTheme="majorHAnsi"/>
          <w:sz w:val="28"/>
          <w:szCs w:val="28"/>
        </w:rPr>
        <w:t>регуля</w:t>
      </w:r>
      <w:r w:rsidRPr="005B1A19">
        <w:rPr>
          <w:rFonts w:asciiTheme="majorHAnsi" w:hAnsiTheme="majorHAnsi"/>
          <w:sz w:val="28"/>
          <w:szCs w:val="28"/>
        </w:rPr>
        <w:t>тивних та каральних заходів</w:t>
      </w:r>
      <w:r w:rsidR="00305EFC" w:rsidRPr="005B1A19">
        <w:rPr>
          <w:rFonts w:asciiTheme="majorHAnsi" w:hAnsiTheme="majorHAnsi"/>
          <w:sz w:val="28"/>
          <w:szCs w:val="28"/>
        </w:rPr>
        <w:t>, в разі необхідності</w:t>
      </w:r>
      <w:r w:rsidRPr="005B1A19">
        <w:rPr>
          <w:rFonts w:asciiTheme="majorHAnsi" w:hAnsiTheme="majorHAnsi"/>
          <w:sz w:val="28"/>
          <w:szCs w:val="28"/>
        </w:rPr>
        <w:t>. Держави повинні поєднувати різні заходи, що забезпечують адекватність і ефективність захисту. Це називається раціональним комплексом заходів.</w:t>
      </w:r>
    </w:p>
    <w:p w:rsidR="004779DC" w:rsidRPr="005B1A19" w:rsidRDefault="004779DC" w:rsidP="00C37DE2">
      <w:pPr>
        <w:spacing w:before="120"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4779DC" w:rsidRPr="005B1A19" w:rsidTr="00924875">
        <w:tc>
          <w:tcPr>
            <w:tcW w:w="9463" w:type="dxa"/>
          </w:tcPr>
          <w:p w:rsidR="004779DC" w:rsidRPr="005B1A19" w:rsidRDefault="004779DC" w:rsidP="006356C7">
            <w:pPr>
              <w:spacing w:before="120" w:after="120"/>
              <w:ind w:firstLine="709"/>
              <w:jc w:val="both"/>
              <w:rPr>
                <w:rFonts w:asciiTheme="majorHAnsi" w:hAnsiTheme="majorHAnsi"/>
                <w:sz w:val="28"/>
                <w:szCs w:val="28"/>
              </w:rPr>
            </w:pPr>
            <w:r w:rsidRPr="005B1A19">
              <w:rPr>
                <w:rFonts w:asciiTheme="majorHAnsi" w:hAnsiTheme="majorHAnsi"/>
                <w:sz w:val="28"/>
                <w:szCs w:val="28"/>
              </w:rPr>
              <w:t xml:space="preserve">Деякі держави вимагають від </w:t>
            </w:r>
            <w:r w:rsidR="00C277C0"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зокрема великих багатонаціональних корпорацій, публічно звітуватися про їхні заходи соціального та екологічного характеру, </w:t>
            </w:r>
            <w:r w:rsidR="00305EFC">
              <w:rPr>
                <w:rFonts w:asciiTheme="majorHAnsi" w:hAnsiTheme="majorHAnsi"/>
                <w:sz w:val="28"/>
                <w:szCs w:val="28"/>
              </w:rPr>
              <w:t>які</w:t>
            </w:r>
            <w:r w:rsidRPr="005B1A19">
              <w:rPr>
                <w:rFonts w:asciiTheme="majorHAnsi" w:hAnsiTheme="majorHAnsi"/>
                <w:sz w:val="28"/>
                <w:szCs w:val="28"/>
              </w:rPr>
              <w:t xml:space="preserve"> застосов</w:t>
            </w:r>
            <w:r w:rsidR="00305EFC">
              <w:rPr>
                <w:rFonts w:asciiTheme="majorHAnsi" w:hAnsiTheme="majorHAnsi"/>
                <w:sz w:val="28"/>
                <w:szCs w:val="28"/>
              </w:rPr>
              <w:t>уються</w:t>
            </w:r>
            <w:r w:rsidRPr="005B1A19">
              <w:rPr>
                <w:rFonts w:asciiTheme="majorHAnsi" w:hAnsiTheme="majorHAnsi"/>
                <w:sz w:val="28"/>
                <w:szCs w:val="28"/>
              </w:rPr>
              <w:t xml:space="preserve"> ними в усьому світі. Вимагаючи таку звітність, держави сприяють більшій прозорості та можливості здійснення офіційного і громадського контролю за </w:t>
            </w:r>
            <w:r w:rsidRPr="005B1A19">
              <w:rPr>
                <w:rFonts w:asciiTheme="majorHAnsi" w:hAnsiTheme="majorHAnsi"/>
                <w:sz w:val="28"/>
                <w:szCs w:val="28"/>
              </w:rPr>
              <w:lastRenderedPageBreak/>
              <w:t>діяльністю підприєм</w:t>
            </w:r>
            <w:r w:rsidR="00305EFC">
              <w:rPr>
                <w:rFonts w:asciiTheme="majorHAnsi" w:hAnsiTheme="majorHAnsi"/>
                <w:sz w:val="28"/>
                <w:szCs w:val="28"/>
              </w:rPr>
              <w:t>ницьких структур</w:t>
            </w:r>
            <w:r w:rsidRPr="005B1A19">
              <w:rPr>
                <w:rFonts w:asciiTheme="majorHAnsi" w:hAnsiTheme="majorHAnsi"/>
                <w:sz w:val="28"/>
                <w:szCs w:val="28"/>
              </w:rPr>
              <w:t xml:space="preserve">. Це може бути одним із цілого комплексу заходів, покликаних </w:t>
            </w:r>
            <w:r w:rsidR="006356C7">
              <w:rPr>
                <w:rFonts w:asciiTheme="majorHAnsi" w:hAnsiTheme="majorHAnsi"/>
                <w:sz w:val="28"/>
                <w:szCs w:val="28"/>
              </w:rPr>
              <w:t>забезпечення</w:t>
            </w:r>
            <w:r w:rsidRPr="005B1A19">
              <w:rPr>
                <w:rFonts w:asciiTheme="majorHAnsi" w:hAnsiTheme="majorHAnsi"/>
                <w:sz w:val="28"/>
                <w:szCs w:val="28"/>
              </w:rPr>
              <w:t xml:space="preserve"> поваг</w:t>
            </w:r>
            <w:r w:rsidR="006356C7">
              <w:rPr>
                <w:rFonts w:asciiTheme="majorHAnsi" w:hAnsiTheme="majorHAnsi"/>
                <w:sz w:val="28"/>
                <w:szCs w:val="28"/>
              </w:rPr>
              <w:t>и</w:t>
            </w:r>
            <w:r w:rsidRPr="005B1A19">
              <w:rPr>
                <w:rFonts w:asciiTheme="majorHAnsi" w:hAnsiTheme="majorHAnsi"/>
                <w:sz w:val="28"/>
                <w:szCs w:val="28"/>
              </w:rPr>
              <w:t xml:space="preserve"> </w:t>
            </w:r>
            <w:r w:rsidR="00C277C0"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прав людини і </w:t>
            </w:r>
            <w:r w:rsidR="006356C7">
              <w:rPr>
                <w:rFonts w:asciiTheme="majorHAnsi" w:hAnsiTheme="majorHAnsi"/>
                <w:sz w:val="28"/>
                <w:szCs w:val="28"/>
              </w:rPr>
              <w:t xml:space="preserve">інформування </w:t>
            </w:r>
            <w:r w:rsidRPr="005B1A19">
              <w:rPr>
                <w:rFonts w:asciiTheme="majorHAnsi" w:hAnsiTheme="majorHAnsi"/>
                <w:sz w:val="28"/>
                <w:szCs w:val="28"/>
              </w:rPr>
              <w:t>громадськ</w:t>
            </w:r>
            <w:r w:rsidR="006356C7">
              <w:rPr>
                <w:rFonts w:asciiTheme="majorHAnsi" w:hAnsiTheme="majorHAnsi"/>
                <w:sz w:val="28"/>
                <w:szCs w:val="28"/>
              </w:rPr>
              <w:t>о</w:t>
            </w:r>
            <w:r w:rsidRPr="005B1A19">
              <w:rPr>
                <w:rFonts w:asciiTheme="majorHAnsi" w:hAnsiTheme="majorHAnsi"/>
                <w:sz w:val="28"/>
                <w:szCs w:val="28"/>
              </w:rPr>
              <w:t>ст</w:t>
            </w:r>
            <w:r w:rsidR="006356C7">
              <w:rPr>
                <w:rFonts w:asciiTheme="majorHAnsi" w:hAnsiTheme="majorHAnsi"/>
                <w:sz w:val="28"/>
                <w:szCs w:val="28"/>
              </w:rPr>
              <w:t xml:space="preserve">і </w:t>
            </w:r>
            <w:r w:rsidRPr="005B1A19">
              <w:rPr>
                <w:rFonts w:asciiTheme="majorHAnsi" w:hAnsiTheme="majorHAnsi"/>
                <w:sz w:val="28"/>
                <w:szCs w:val="28"/>
              </w:rPr>
              <w:t>про їхні зусилля в цьому напрямі.</w:t>
            </w:r>
          </w:p>
        </w:tc>
      </w:tr>
    </w:tbl>
    <w:p w:rsidR="000819FE" w:rsidRPr="005B1A19" w:rsidRDefault="000819FE" w:rsidP="00757528">
      <w:pPr>
        <w:spacing w:after="0" w:line="240" w:lineRule="auto"/>
        <w:ind w:firstLine="709"/>
        <w:jc w:val="both"/>
        <w:rPr>
          <w:rFonts w:asciiTheme="majorHAnsi" w:hAnsiTheme="majorHAnsi"/>
          <w:b/>
          <w:i/>
          <w:sz w:val="28"/>
          <w:szCs w:val="28"/>
        </w:rPr>
      </w:pPr>
    </w:p>
    <w:p w:rsidR="00431317" w:rsidRPr="005B1A19" w:rsidRDefault="00431317" w:rsidP="0075752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20. Чи повинні держави ставити вимоги в сфері прав людини </w:t>
      </w:r>
      <w:r w:rsidR="00C277C0" w:rsidRPr="005B1A19">
        <w:rPr>
          <w:rFonts w:asciiTheme="majorHAnsi" w:hAnsiTheme="majorHAnsi"/>
          <w:b/>
          <w:i/>
          <w:sz w:val="28"/>
          <w:szCs w:val="28"/>
        </w:rPr>
        <w:t>підприємницьким структура</w:t>
      </w:r>
      <w:r w:rsidRPr="005B1A19">
        <w:rPr>
          <w:rFonts w:asciiTheme="majorHAnsi" w:hAnsiTheme="majorHAnsi"/>
          <w:b/>
          <w:i/>
          <w:sz w:val="28"/>
          <w:szCs w:val="28"/>
        </w:rPr>
        <w:t xml:space="preserve">м, що працюють за кордоном? </w:t>
      </w:r>
    </w:p>
    <w:p w:rsidR="00FC3A84" w:rsidRPr="005B1A19" w:rsidRDefault="00FC3A84" w:rsidP="00FC3A8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Керівні принципи передбачають, що державам слід чітко заявити</w:t>
      </w:r>
      <w:r w:rsidR="00137853" w:rsidRPr="00137853">
        <w:rPr>
          <w:rFonts w:asciiTheme="majorHAnsi" w:hAnsiTheme="majorHAnsi"/>
          <w:sz w:val="28"/>
          <w:szCs w:val="28"/>
        </w:rPr>
        <w:t xml:space="preserve"> </w:t>
      </w:r>
      <w:r w:rsidR="00137853" w:rsidRPr="005B1A19">
        <w:rPr>
          <w:rFonts w:asciiTheme="majorHAnsi" w:hAnsiTheme="majorHAnsi"/>
          <w:sz w:val="28"/>
          <w:szCs w:val="28"/>
        </w:rPr>
        <w:t>усі</w:t>
      </w:r>
      <w:r w:rsidR="00137853">
        <w:rPr>
          <w:rFonts w:asciiTheme="majorHAnsi" w:hAnsiTheme="majorHAnsi"/>
          <w:sz w:val="28"/>
          <w:szCs w:val="28"/>
        </w:rPr>
        <w:t>м</w:t>
      </w:r>
      <w:r w:rsidR="00137853" w:rsidRPr="005B1A19">
        <w:rPr>
          <w:rFonts w:asciiTheme="majorHAnsi" w:hAnsiTheme="majorHAnsi"/>
          <w:sz w:val="28"/>
          <w:szCs w:val="28"/>
        </w:rPr>
        <w:t xml:space="preserve"> підприємницьки</w:t>
      </w:r>
      <w:r w:rsidR="00137853">
        <w:rPr>
          <w:rFonts w:asciiTheme="majorHAnsi" w:hAnsiTheme="majorHAnsi"/>
          <w:sz w:val="28"/>
          <w:szCs w:val="28"/>
        </w:rPr>
        <w:t>м</w:t>
      </w:r>
      <w:r w:rsidR="00137853" w:rsidRPr="005B1A19">
        <w:rPr>
          <w:rFonts w:asciiTheme="majorHAnsi" w:hAnsiTheme="majorHAnsi"/>
          <w:sz w:val="28"/>
          <w:szCs w:val="28"/>
        </w:rPr>
        <w:t xml:space="preserve"> структур</w:t>
      </w:r>
      <w:r w:rsidR="00137853">
        <w:rPr>
          <w:rFonts w:asciiTheme="majorHAnsi" w:hAnsiTheme="majorHAnsi"/>
          <w:sz w:val="28"/>
          <w:szCs w:val="28"/>
        </w:rPr>
        <w:t>ам</w:t>
      </w:r>
      <w:r w:rsidR="00137853" w:rsidRPr="005B1A19">
        <w:rPr>
          <w:rFonts w:asciiTheme="majorHAnsi" w:hAnsiTheme="majorHAnsi"/>
          <w:sz w:val="28"/>
          <w:szCs w:val="28"/>
        </w:rPr>
        <w:t xml:space="preserve">, які </w:t>
      </w:r>
      <w:proofErr w:type="spellStart"/>
      <w:r w:rsidR="00137853" w:rsidRPr="005B1A19">
        <w:rPr>
          <w:rFonts w:asciiTheme="majorHAnsi" w:hAnsiTheme="majorHAnsi"/>
          <w:sz w:val="28"/>
          <w:szCs w:val="28"/>
        </w:rPr>
        <w:t>доміцільовані</w:t>
      </w:r>
      <w:proofErr w:type="spellEnd"/>
      <w:r w:rsidR="00137853" w:rsidRPr="005B1A19">
        <w:rPr>
          <w:rFonts w:asciiTheme="majorHAnsi" w:hAnsiTheme="majorHAnsi"/>
          <w:sz w:val="28"/>
          <w:szCs w:val="28"/>
        </w:rPr>
        <w:t xml:space="preserve"> на їхніх територіях та</w:t>
      </w:r>
      <w:r w:rsidR="00137853">
        <w:rPr>
          <w:rFonts w:asciiTheme="majorHAnsi" w:hAnsiTheme="majorHAnsi"/>
          <w:sz w:val="28"/>
          <w:szCs w:val="28"/>
        </w:rPr>
        <w:t>/</w:t>
      </w:r>
      <w:r w:rsidR="00137853" w:rsidRPr="005B1A19">
        <w:rPr>
          <w:rFonts w:asciiTheme="majorHAnsi" w:hAnsiTheme="majorHAnsi"/>
          <w:sz w:val="28"/>
          <w:szCs w:val="28"/>
        </w:rPr>
        <w:t>або перебувають під їхньою юрисдикцією</w:t>
      </w:r>
      <w:r w:rsidRPr="005B1A19">
        <w:rPr>
          <w:rFonts w:asciiTheme="majorHAnsi" w:hAnsiTheme="majorHAnsi"/>
          <w:sz w:val="28"/>
          <w:szCs w:val="28"/>
        </w:rPr>
        <w:t>, що вони очікують від</w:t>
      </w:r>
      <w:r w:rsidR="00137853">
        <w:rPr>
          <w:rFonts w:asciiTheme="majorHAnsi" w:hAnsiTheme="majorHAnsi"/>
          <w:sz w:val="28"/>
          <w:szCs w:val="28"/>
        </w:rPr>
        <w:t xml:space="preserve"> них</w:t>
      </w:r>
      <w:r w:rsidRPr="005B1A19">
        <w:rPr>
          <w:rFonts w:asciiTheme="majorHAnsi" w:hAnsiTheme="majorHAnsi"/>
          <w:sz w:val="28"/>
          <w:szCs w:val="28"/>
        </w:rPr>
        <w:t xml:space="preserve"> поваги прав людини в процесі своєї діяльності. В них зазначається, що нині згідно з міжнародним правом </w:t>
      </w:r>
      <w:r w:rsidR="00137853">
        <w:rPr>
          <w:rFonts w:asciiTheme="majorHAnsi" w:hAnsiTheme="majorHAnsi"/>
          <w:sz w:val="28"/>
          <w:szCs w:val="28"/>
        </w:rPr>
        <w:t xml:space="preserve">у галузі </w:t>
      </w:r>
      <w:r w:rsidRPr="005B1A19">
        <w:rPr>
          <w:rFonts w:asciiTheme="majorHAnsi" w:hAnsiTheme="majorHAnsi"/>
          <w:sz w:val="28"/>
          <w:szCs w:val="28"/>
        </w:rPr>
        <w:t xml:space="preserve">прав людини від держав, як правило, не вимагається регулювати екстериторіальну діяльність </w:t>
      </w:r>
      <w:r w:rsidR="00C277C0"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які </w:t>
      </w:r>
      <w:proofErr w:type="spellStart"/>
      <w:r w:rsidRPr="005B1A19">
        <w:rPr>
          <w:rFonts w:asciiTheme="majorHAnsi" w:hAnsiTheme="majorHAnsi"/>
          <w:sz w:val="28"/>
          <w:szCs w:val="28"/>
        </w:rPr>
        <w:t>доміцільовані</w:t>
      </w:r>
      <w:proofErr w:type="spellEnd"/>
      <w:r w:rsidRPr="005B1A19">
        <w:rPr>
          <w:rFonts w:asciiTheme="majorHAnsi" w:hAnsiTheme="majorHAnsi"/>
          <w:sz w:val="28"/>
          <w:szCs w:val="28"/>
        </w:rPr>
        <w:t xml:space="preserve"> на їхній території та / або перебувають під їхньою юрисдикцією, але в цілому їм і не забороняється робити це, оскільки існує визнана юрисдикційна основа і дотримано умову загальної розумності (див. Керівний принцип 2).</w:t>
      </w:r>
    </w:p>
    <w:p w:rsidR="00FC3A84" w:rsidRPr="005B1A19" w:rsidRDefault="00FC3A84" w:rsidP="00FC3A8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Завдяки раціональному комплексу заходів, передбачених </w:t>
      </w:r>
      <w:r w:rsidR="00536F6A" w:rsidRPr="005B1A19">
        <w:rPr>
          <w:rFonts w:asciiTheme="majorHAnsi" w:hAnsiTheme="majorHAnsi"/>
          <w:sz w:val="28"/>
          <w:szCs w:val="28"/>
        </w:rPr>
        <w:t>у</w:t>
      </w:r>
      <w:r w:rsidRPr="005B1A19">
        <w:rPr>
          <w:rFonts w:asciiTheme="majorHAnsi" w:hAnsiTheme="majorHAnsi"/>
          <w:sz w:val="28"/>
          <w:szCs w:val="28"/>
        </w:rPr>
        <w:t xml:space="preserve"> Керівних принципах, держави мають набір опцій в галузі політики, регулювання та правозастосування як щодо безпосередньо екстериторіальної юрисдикції (підтверджуючи юрисдикцію </w:t>
      </w:r>
      <w:r w:rsidR="00C277C0"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для діяльності за кордоном), так і </w:t>
      </w:r>
      <w:r w:rsidR="00536F6A" w:rsidRPr="005B1A19">
        <w:rPr>
          <w:rFonts w:asciiTheme="majorHAnsi" w:hAnsiTheme="majorHAnsi"/>
          <w:sz w:val="28"/>
          <w:szCs w:val="28"/>
        </w:rPr>
        <w:t>що</w:t>
      </w:r>
      <w:r w:rsidRPr="005B1A19">
        <w:rPr>
          <w:rFonts w:asciiTheme="majorHAnsi" w:hAnsiTheme="majorHAnsi"/>
          <w:sz w:val="28"/>
          <w:szCs w:val="28"/>
        </w:rPr>
        <w:t>до внутрішн</w:t>
      </w:r>
      <w:r w:rsidR="00536F6A" w:rsidRPr="005B1A19">
        <w:rPr>
          <w:rFonts w:asciiTheme="majorHAnsi" w:hAnsiTheme="majorHAnsi"/>
          <w:sz w:val="28"/>
          <w:szCs w:val="28"/>
        </w:rPr>
        <w:t>ьодержавних</w:t>
      </w:r>
      <w:r w:rsidRPr="005B1A19">
        <w:rPr>
          <w:rFonts w:asciiTheme="majorHAnsi" w:hAnsiTheme="majorHAnsi"/>
          <w:sz w:val="28"/>
          <w:szCs w:val="28"/>
        </w:rPr>
        <w:t xml:space="preserve"> заходів</w:t>
      </w:r>
      <w:r w:rsidR="00536F6A" w:rsidRPr="005B1A19">
        <w:rPr>
          <w:rFonts w:asciiTheme="majorHAnsi" w:hAnsiTheme="majorHAnsi"/>
          <w:sz w:val="28"/>
          <w:szCs w:val="28"/>
        </w:rPr>
        <w:t>, які можуть мати</w:t>
      </w:r>
      <w:r w:rsidRPr="005B1A19">
        <w:rPr>
          <w:rFonts w:asciiTheme="majorHAnsi" w:hAnsiTheme="majorHAnsi"/>
          <w:sz w:val="28"/>
          <w:szCs w:val="28"/>
        </w:rPr>
        <w:t xml:space="preserve"> екстериторіальн</w:t>
      </w:r>
      <w:r w:rsidR="00536F6A" w:rsidRPr="005B1A19">
        <w:rPr>
          <w:rFonts w:asciiTheme="majorHAnsi" w:hAnsiTheme="majorHAnsi"/>
          <w:sz w:val="28"/>
          <w:szCs w:val="28"/>
        </w:rPr>
        <w:t>і</w:t>
      </w:r>
      <w:r w:rsidRPr="005B1A19">
        <w:rPr>
          <w:rFonts w:asciiTheme="majorHAnsi" w:hAnsiTheme="majorHAnsi"/>
          <w:sz w:val="28"/>
          <w:szCs w:val="28"/>
        </w:rPr>
        <w:t xml:space="preserve"> наслідки (внутрішні заходи, спрямовані на стримування, стимулювання глобальної діяльності </w:t>
      </w:r>
      <w:r w:rsidR="00C277C0"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або </w:t>
      </w:r>
      <w:r w:rsidR="00536F6A" w:rsidRPr="005B1A19">
        <w:rPr>
          <w:rFonts w:asciiTheme="majorHAnsi" w:hAnsiTheme="majorHAnsi"/>
          <w:sz w:val="28"/>
          <w:szCs w:val="28"/>
        </w:rPr>
        <w:t xml:space="preserve">такі, що </w:t>
      </w:r>
      <w:r w:rsidRPr="005B1A19">
        <w:rPr>
          <w:rFonts w:asciiTheme="majorHAnsi" w:hAnsiTheme="majorHAnsi"/>
          <w:sz w:val="28"/>
          <w:szCs w:val="28"/>
        </w:rPr>
        <w:t>будь-яким іншим чином впливають на неї).</w:t>
      </w:r>
    </w:p>
    <w:p w:rsidR="0051735D" w:rsidRPr="005B1A19" w:rsidRDefault="0051735D" w:rsidP="0051735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Керівних принципах визнається, що можуть існувати вагомі політичні причини для екстериторіальної юрисдикції. Наприклад, у Керівних принципах відзначається, що ризик серйозних порушень прав людини є найбільшим </w:t>
      </w:r>
      <w:r w:rsidR="006C1913">
        <w:rPr>
          <w:rFonts w:asciiTheme="majorHAnsi" w:hAnsiTheme="majorHAnsi"/>
          <w:sz w:val="28"/>
          <w:szCs w:val="28"/>
        </w:rPr>
        <w:t>на територіях</w:t>
      </w:r>
      <w:r w:rsidRPr="005B1A19">
        <w:rPr>
          <w:rFonts w:asciiTheme="majorHAnsi" w:hAnsiTheme="majorHAnsi"/>
          <w:sz w:val="28"/>
          <w:szCs w:val="28"/>
        </w:rPr>
        <w:t>, зачеплених конфліктом.</w:t>
      </w:r>
    </w:p>
    <w:p w:rsidR="0051735D" w:rsidRPr="005B1A19" w:rsidRDefault="0051735D" w:rsidP="0051735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На таких територіях </w:t>
      </w:r>
      <w:r w:rsidR="00257F12" w:rsidRPr="005B1A19">
        <w:rPr>
          <w:rFonts w:asciiTheme="majorHAnsi" w:hAnsiTheme="majorHAnsi"/>
          <w:sz w:val="28"/>
          <w:szCs w:val="28"/>
        </w:rPr>
        <w:t>«</w:t>
      </w:r>
      <w:r w:rsidRPr="005B1A19">
        <w:rPr>
          <w:rFonts w:asciiTheme="majorHAnsi" w:hAnsiTheme="majorHAnsi"/>
          <w:sz w:val="28"/>
          <w:szCs w:val="28"/>
        </w:rPr>
        <w:t>приймаюча</w:t>
      </w:r>
      <w:r w:rsidR="00257F12" w:rsidRPr="005B1A19">
        <w:rPr>
          <w:rFonts w:asciiTheme="majorHAnsi" w:hAnsiTheme="majorHAnsi"/>
          <w:sz w:val="28"/>
          <w:szCs w:val="28"/>
        </w:rPr>
        <w:t>»</w:t>
      </w:r>
      <w:r w:rsidRPr="005B1A19">
        <w:rPr>
          <w:rFonts w:asciiTheme="majorHAnsi" w:hAnsiTheme="majorHAnsi"/>
          <w:sz w:val="28"/>
          <w:szCs w:val="28"/>
        </w:rPr>
        <w:t xml:space="preserve"> держава може не мати можливості чи бажання захищати права людини. Крім того, там можлива така ситуація, коли органи державного контролю і управління відсутні. У таких випадках держава </w:t>
      </w:r>
      <w:r w:rsidR="00257F12" w:rsidRPr="005B1A19">
        <w:rPr>
          <w:rFonts w:asciiTheme="majorHAnsi" w:hAnsiTheme="majorHAnsi"/>
          <w:sz w:val="28"/>
          <w:szCs w:val="28"/>
        </w:rPr>
        <w:t>«</w:t>
      </w:r>
      <w:r w:rsidRPr="005B1A19">
        <w:rPr>
          <w:rFonts w:asciiTheme="majorHAnsi" w:hAnsiTheme="majorHAnsi"/>
          <w:sz w:val="28"/>
          <w:szCs w:val="28"/>
        </w:rPr>
        <w:t>походження</w:t>
      </w:r>
      <w:r w:rsidR="00257F12" w:rsidRPr="005B1A19">
        <w:rPr>
          <w:rFonts w:asciiTheme="majorHAnsi" w:hAnsiTheme="majorHAnsi"/>
          <w:sz w:val="28"/>
          <w:szCs w:val="28"/>
        </w:rPr>
        <w:t>»</w:t>
      </w:r>
      <w:r w:rsidRPr="005B1A19">
        <w:rPr>
          <w:rFonts w:asciiTheme="majorHAnsi" w:hAnsiTheme="majorHAnsi"/>
          <w:sz w:val="28"/>
          <w:szCs w:val="28"/>
        </w:rPr>
        <w:t xml:space="preserve"> має відігравати особливу роль у наданні консультацій, допомоги та </w:t>
      </w:r>
      <w:r w:rsidRPr="005B1A19">
        <w:rPr>
          <w:rFonts w:asciiTheme="majorHAnsi" w:hAnsiTheme="majorHAnsi"/>
          <w:sz w:val="28"/>
          <w:szCs w:val="28"/>
        </w:rPr>
        <w:lastRenderedPageBreak/>
        <w:t xml:space="preserve">керівних рекомендацій і вимагати від </w:t>
      </w:r>
      <w:r w:rsidR="00966DB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що працюють </w:t>
      </w:r>
      <w:r w:rsidR="006C1913">
        <w:rPr>
          <w:rFonts w:asciiTheme="majorHAnsi" w:hAnsiTheme="majorHAnsi"/>
          <w:sz w:val="28"/>
          <w:szCs w:val="28"/>
        </w:rPr>
        <w:t>на</w:t>
      </w:r>
      <w:r w:rsidRPr="005B1A19">
        <w:rPr>
          <w:rFonts w:asciiTheme="majorHAnsi" w:hAnsiTheme="majorHAnsi"/>
          <w:sz w:val="28"/>
          <w:szCs w:val="28"/>
        </w:rPr>
        <w:t xml:space="preserve"> цих </w:t>
      </w:r>
      <w:r w:rsidR="006C1913">
        <w:rPr>
          <w:rFonts w:asciiTheme="majorHAnsi" w:hAnsiTheme="majorHAnsi"/>
          <w:sz w:val="28"/>
          <w:szCs w:val="28"/>
        </w:rPr>
        <w:t>територія</w:t>
      </w:r>
      <w:r w:rsidRPr="005B1A19">
        <w:rPr>
          <w:rFonts w:asciiTheme="majorHAnsi" w:hAnsiTheme="majorHAnsi"/>
          <w:sz w:val="28"/>
          <w:szCs w:val="28"/>
        </w:rPr>
        <w:t xml:space="preserve">х, гарантій того, що вони не причетні до </w:t>
      </w:r>
      <w:r w:rsidR="00966DB9" w:rsidRPr="005B1A19">
        <w:rPr>
          <w:rFonts w:asciiTheme="majorHAnsi" w:hAnsiTheme="majorHAnsi"/>
          <w:sz w:val="28"/>
          <w:szCs w:val="28"/>
        </w:rPr>
        <w:t xml:space="preserve">зловживань та </w:t>
      </w:r>
      <w:r w:rsidR="00257F12" w:rsidRPr="005B1A19">
        <w:rPr>
          <w:rFonts w:asciiTheme="majorHAnsi" w:hAnsiTheme="majorHAnsi"/>
          <w:sz w:val="28"/>
          <w:szCs w:val="28"/>
        </w:rPr>
        <w:t>порушень</w:t>
      </w:r>
      <w:r w:rsidRPr="005B1A19">
        <w:rPr>
          <w:rFonts w:asciiTheme="majorHAnsi" w:hAnsiTheme="majorHAnsi"/>
          <w:sz w:val="28"/>
          <w:szCs w:val="28"/>
        </w:rPr>
        <w:t xml:space="preserve"> прав людини.</w:t>
      </w:r>
    </w:p>
    <w:p w:rsidR="00FC3A84" w:rsidRPr="005B1A19" w:rsidRDefault="0051735D" w:rsidP="0051735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Також визнається, що ц</w:t>
      </w:r>
      <w:r w:rsidR="00257F12" w:rsidRPr="005B1A19">
        <w:rPr>
          <w:rFonts w:asciiTheme="majorHAnsi" w:hAnsiTheme="majorHAnsi"/>
          <w:sz w:val="28"/>
          <w:szCs w:val="28"/>
        </w:rPr>
        <w:t>я площина</w:t>
      </w:r>
      <w:r w:rsidRPr="005B1A19">
        <w:rPr>
          <w:rFonts w:asciiTheme="majorHAnsi" w:hAnsiTheme="majorHAnsi"/>
          <w:sz w:val="28"/>
          <w:szCs w:val="28"/>
        </w:rPr>
        <w:t xml:space="preserve"> </w:t>
      </w:r>
      <w:r w:rsidR="00257F12" w:rsidRPr="005B1A19">
        <w:rPr>
          <w:rFonts w:asciiTheme="majorHAnsi" w:hAnsiTheme="majorHAnsi"/>
          <w:sz w:val="28"/>
          <w:szCs w:val="28"/>
        </w:rPr>
        <w:t>міжнародного права лише</w:t>
      </w:r>
      <w:r w:rsidRPr="005B1A19">
        <w:rPr>
          <w:rFonts w:asciiTheme="majorHAnsi" w:hAnsiTheme="majorHAnsi"/>
          <w:sz w:val="28"/>
          <w:szCs w:val="28"/>
        </w:rPr>
        <w:t xml:space="preserve"> розвивається, і деякі договірні органи з прав людини невпинно рекомендують державам </w:t>
      </w:r>
      <w:r w:rsidR="00257F12" w:rsidRPr="005B1A19">
        <w:rPr>
          <w:rFonts w:asciiTheme="majorHAnsi" w:hAnsiTheme="majorHAnsi"/>
          <w:sz w:val="28"/>
          <w:szCs w:val="28"/>
        </w:rPr>
        <w:t>«</w:t>
      </w:r>
      <w:r w:rsidRPr="005B1A19">
        <w:rPr>
          <w:rFonts w:asciiTheme="majorHAnsi" w:hAnsiTheme="majorHAnsi"/>
          <w:sz w:val="28"/>
          <w:szCs w:val="28"/>
        </w:rPr>
        <w:t>походження</w:t>
      </w:r>
      <w:r w:rsidR="00257F12" w:rsidRPr="005B1A19">
        <w:rPr>
          <w:rFonts w:asciiTheme="majorHAnsi" w:hAnsiTheme="majorHAnsi"/>
          <w:sz w:val="28"/>
          <w:szCs w:val="28"/>
        </w:rPr>
        <w:t>»</w:t>
      </w:r>
      <w:r w:rsidRPr="005B1A19">
        <w:rPr>
          <w:rFonts w:asciiTheme="majorHAnsi" w:hAnsiTheme="majorHAnsi"/>
          <w:sz w:val="28"/>
          <w:szCs w:val="28"/>
        </w:rPr>
        <w:t xml:space="preserve"> вживати заходів щодо попередження за кордоном </w:t>
      </w:r>
      <w:r w:rsidR="000352FA" w:rsidRPr="005B1A19">
        <w:rPr>
          <w:rFonts w:asciiTheme="majorHAnsi" w:hAnsiTheme="majorHAnsi"/>
          <w:sz w:val="28"/>
          <w:szCs w:val="28"/>
        </w:rPr>
        <w:t>зловжива</w:t>
      </w:r>
      <w:r w:rsidR="00257F12" w:rsidRPr="005B1A19">
        <w:rPr>
          <w:rFonts w:asciiTheme="majorHAnsi" w:hAnsiTheme="majorHAnsi"/>
          <w:sz w:val="28"/>
          <w:szCs w:val="28"/>
        </w:rPr>
        <w:t>нь</w:t>
      </w:r>
      <w:r w:rsidR="006C1913">
        <w:rPr>
          <w:rFonts w:asciiTheme="majorHAnsi" w:hAnsiTheme="majorHAnsi"/>
          <w:sz w:val="28"/>
          <w:szCs w:val="28"/>
        </w:rPr>
        <w:t xml:space="preserve"> та порушень</w:t>
      </w:r>
      <w:r w:rsidR="00257F12" w:rsidRPr="005B1A19">
        <w:rPr>
          <w:rFonts w:asciiTheme="majorHAnsi" w:hAnsiTheme="majorHAnsi"/>
          <w:sz w:val="28"/>
          <w:szCs w:val="28"/>
        </w:rPr>
        <w:t xml:space="preserve"> </w:t>
      </w:r>
      <w:r w:rsidR="0080749D" w:rsidRPr="005B1A19">
        <w:rPr>
          <w:rFonts w:asciiTheme="majorHAnsi" w:hAnsiTheme="majorHAnsi"/>
          <w:sz w:val="28"/>
          <w:szCs w:val="28"/>
        </w:rPr>
        <w:t>у сфері</w:t>
      </w:r>
      <w:r w:rsidR="000352FA" w:rsidRPr="005B1A19">
        <w:rPr>
          <w:rFonts w:asciiTheme="majorHAnsi" w:hAnsiTheme="majorHAnsi"/>
          <w:sz w:val="28"/>
          <w:szCs w:val="28"/>
        </w:rPr>
        <w:t xml:space="preserve"> </w:t>
      </w:r>
      <w:r w:rsidR="00257F12" w:rsidRPr="005B1A19">
        <w:rPr>
          <w:rFonts w:asciiTheme="majorHAnsi" w:hAnsiTheme="majorHAnsi"/>
          <w:sz w:val="28"/>
          <w:szCs w:val="28"/>
        </w:rPr>
        <w:t>прав людини</w:t>
      </w:r>
      <w:r w:rsidRPr="005B1A19">
        <w:rPr>
          <w:rFonts w:asciiTheme="majorHAnsi" w:hAnsiTheme="majorHAnsi"/>
          <w:sz w:val="28"/>
          <w:szCs w:val="28"/>
        </w:rPr>
        <w:t xml:space="preserve"> з боку </w:t>
      </w:r>
      <w:r w:rsidR="000F038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257F12" w:rsidRPr="005B1A19">
        <w:rPr>
          <w:rFonts w:asciiTheme="majorHAnsi" w:hAnsiTheme="majorHAnsi"/>
          <w:sz w:val="28"/>
          <w:szCs w:val="28"/>
        </w:rPr>
        <w:t>які</w:t>
      </w:r>
      <w:r w:rsidRPr="005B1A19">
        <w:rPr>
          <w:rFonts w:asciiTheme="majorHAnsi" w:hAnsiTheme="majorHAnsi"/>
          <w:sz w:val="28"/>
          <w:szCs w:val="28"/>
        </w:rPr>
        <w:t xml:space="preserve"> знаходяться під їх</w:t>
      </w:r>
      <w:r w:rsidR="00257F12" w:rsidRPr="005B1A19">
        <w:rPr>
          <w:rFonts w:asciiTheme="majorHAnsi" w:hAnsiTheme="majorHAnsi"/>
          <w:sz w:val="28"/>
          <w:szCs w:val="28"/>
        </w:rPr>
        <w:t>ньою</w:t>
      </w:r>
      <w:r w:rsidRPr="005B1A19">
        <w:rPr>
          <w:rFonts w:asciiTheme="majorHAnsi" w:hAnsiTheme="majorHAnsi"/>
          <w:sz w:val="28"/>
          <w:szCs w:val="28"/>
        </w:rPr>
        <w:t xml:space="preserve"> юрисдикцією.</w:t>
      </w:r>
    </w:p>
    <w:p w:rsidR="00A07CC2" w:rsidRPr="005B1A19" w:rsidRDefault="00A07CC2" w:rsidP="0051735D">
      <w:pPr>
        <w:spacing w:before="120"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A07CC2" w:rsidRPr="005B1A19" w:rsidTr="00924875">
        <w:tc>
          <w:tcPr>
            <w:tcW w:w="9463" w:type="dxa"/>
          </w:tcPr>
          <w:p w:rsidR="00A07CC2" w:rsidRPr="005B1A19" w:rsidRDefault="00A07CC2" w:rsidP="006C1913">
            <w:pPr>
              <w:spacing w:before="120" w:after="120"/>
              <w:ind w:firstLine="709"/>
              <w:jc w:val="both"/>
              <w:rPr>
                <w:rFonts w:asciiTheme="majorHAnsi" w:hAnsiTheme="majorHAnsi"/>
                <w:sz w:val="28"/>
                <w:szCs w:val="28"/>
              </w:rPr>
            </w:pPr>
            <w:r w:rsidRPr="005B1A19">
              <w:rPr>
                <w:rFonts w:asciiTheme="majorHAnsi" w:hAnsiTheme="majorHAnsi"/>
                <w:sz w:val="28"/>
                <w:szCs w:val="28"/>
              </w:rPr>
              <w:t xml:space="preserve">Комітет з прав людини, </w:t>
            </w:r>
            <w:r w:rsidR="0097729E" w:rsidRPr="005B1A19">
              <w:rPr>
                <w:rFonts w:asciiTheme="majorHAnsi" w:hAnsiTheme="majorHAnsi"/>
                <w:sz w:val="28"/>
                <w:szCs w:val="28"/>
              </w:rPr>
              <w:t xml:space="preserve">що є </w:t>
            </w:r>
            <w:r w:rsidRPr="005B1A19">
              <w:rPr>
                <w:rFonts w:asciiTheme="majorHAnsi" w:hAnsiTheme="majorHAnsi"/>
                <w:sz w:val="28"/>
                <w:szCs w:val="28"/>
              </w:rPr>
              <w:t>експертни</w:t>
            </w:r>
            <w:r w:rsidR="0097729E" w:rsidRPr="005B1A19">
              <w:rPr>
                <w:rFonts w:asciiTheme="majorHAnsi" w:hAnsiTheme="majorHAnsi"/>
                <w:sz w:val="28"/>
                <w:szCs w:val="28"/>
              </w:rPr>
              <w:t>м</w:t>
            </w:r>
            <w:r w:rsidRPr="005B1A19">
              <w:rPr>
                <w:rFonts w:asciiTheme="majorHAnsi" w:hAnsiTheme="majorHAnsi"/>
                <w:sz w:val="28"/>
                <w:szCs w:val="28"/>
              </w:rPr>
              <w:t xml:space="preserve"> комітет</w:t>
            </w:r>
            <w:r w:rsidR="0097729E" w:rsidRPr="005B1A19">
              <w:rPr>
                <w:rFonts w:asciiTheme="majorHAnsi" w:hAnsiTheme="majorHAnsi"/>
                <w:sz w:val="28"/>
                <w:szCs w:val="28"/>
              </w:rPr>
              <w:t>ом</w:t>
            </w:r>
            <w:r w:rsidRPr="005B1A19">
              <w:rPr>
                <w:rFonts w:asciiTheme="majorHAnsi" w:hAnsiTheme="majorHAnsi"/>
                <w:sz w:val="28"/>
                <w:szCs w:val="28"/>
              </w:rPr>
              <w:t xml:space="preserve"> з питань імплементації Міжнародного пакту про громадянські та політичні права, підтвердив у своїх заключних зауваженнях державам-учасницям, що </w:t>
            </w:r>
            <w:r w:rsidR="0097729E" w:rsidRPr="005B1A19">
              <w:rPr>
                <w:rFonts w:asciiTheme="majorHAnsi" w:hAnsiTheme="majorHAnsi"/>
                <w:sz w:val="28"/>
                <w:szCs w:val="28"/>
              </w:rPr>
              <w:t>обов’язок</w:t>
            </w:r>
            <w:r w:rsidRPr="005B1A19">
              <w:rPr>
                <w:rFonts w:asciiTheme="majorHAnsi" w:hAnsiTheme="majorHAnsi"/>
                <w:sz w:val="28"/>
                <w:szCs w:val="28"/>
              </w:rPr>
              <w:t xml:space="preserve"> </w:t>
            </w:r>
            <w:r w:rsidR="007F5F9F" w:rsidRPr="005B1A19">
              <w:rPr>
                <w:rFonts w:asciiTheme="majorHAnsi" w:hAnsiTheme="majorHAnsi"/>
                <w:sz w:val="28"/>
                <w:szCs w:val="28"/>
              </w:rPr>
              <w:t xml:space="preserve">держав </w:t>
            </w:r>
            <w:r w:rsidRPr="005B1A19">
              <w:rPr>
                <w:rFonts w:asciiTheme="majorHAnsi" w:hAnsiTheme="majorHAnsi"/>
                <w:sz w:val="28"/>
                <w:szCs w:val="28"/>
              </w:rPr>
              <w:t>чітк</w:t>
            </w:r>
            <w:r w:rsidR="0097729E" w:rsidRPr="005B1A19">
              <w:rPr>
                <w:rFonts w:asciiTheme="majorHAnsi" w:hAnsiTheme="majorHAnsi"/>
                <w:sz w:val="28"/>
                <w:szCs w:val="28"/>
              </w:rPr>
              <w:t>о</w:t>
            </w:r>
            <w:r w:rsidRPr="005B1A19">
              <w:rPr>
                <w:rFonts w:asciiTheme="majorHAnsi" w:hAnsiTheme="majorHAnsi"/>
                <w:sz w:val="28"/>
                <w:szCs w:val="28"/>
              </w:rPr>
              <w:t xml:space="preserve"> </w:t>
            </w:r>
            <w:r w:rsidR="0097729E" w:rsidRPr="005B1A19">
              <w:rPr>
                <w:rFonts w:asciiTheme="majorHAnsi" w:hAnsiTheme="majorHAnsi"/>
                <w:sz w:val="28"/>
                <w:szCs w:val="28"/>
              </w:rPr>
              <w:t>формулювати очікування стосовно того</w:t>
            </w:r>
            <w:r w:rsidRPr="005B1A19">
              <w:rPr>
                <w:rFonts w:asciiTheme="majorHAnsi" w:hAnsiTheme="majorHAnsi"/>
                <w:sz w:val="28"/>
                <w:szCs w:val="28"/>
              </w:rPr>
              <w:t xml:space="preserve">, що </w:t>
            </w:r>
            <w:r w:rsidR="00B56AF6"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w:t>
            </w:r>
            <w:r w:rsidR="0097729E" w:rsidRPr="005B1A19">
              <w:rPr>
                <w:rFonts w:asciiTheme="majorHAnsi" w:hAnsiTheme="majorHAnsi"/>
                <w:sz w:val="28"/>
                <w:szCs w:val="28"/>
              </w:rPr>
              <w:t xml:space="preserve">які </w:t>
            </w:r>
            <w:proofErr w:type="spellStart"/>
            <w:r w:rsidR="0097729E" w:rsidRPr="005B1A19">
              <w:rPr>
                <w:rFonts w:asciiTheme="majorHAnsi" w:hAnsiTheme="majorHAnsi"/>
                <w:sz w:val="28"/>
                <w:szCs w:val="28"/>
              </w:rPr>
              <w:t>доміцільовані</w:t>
            </w:r>
            <w:proofErr w:type="spellEnd"/>
            <w:r w:rsidRPr="005B1A19">
              <w:rPr>
                <w:rFonts w:asciiTheme="majorHAnsi" w:hAnsiTheme="majorHAnsi"/>
                <w:sz w:val="28"/>
                <w:szCs w:val="28"/>
              </w:rPr>
              <w:t xml:space="preserve"> на їх</w:t>
            </w:r>
            <w:r w:rsidR="0097729E" w:rsidRPr="005B1A19">
              <w:rPr>
                <w:rFonts w:asciiTheme="majorHAnsi" w:hAnsiTheme="majorHAnsi"/>
                <w:sz w:val="28"/>
                <w:szCs w:val="28"/>
              </w:rPr>
              <w:t>ній</w:t>
            </w:r>
            <w:r w:rsidRPr="005B1A19">
              <w:rPr>
                <w:rFonts w:asciiTheme="majorHAnsi" w:hAnsiTheme="majorHAnsi"/>
                <w:sz w:val="28"/>
                <w:szCs w:val="28"/>
              </w:rPr>
              <w:t xml:space="preserve"> території </w:t>
            </w:r>
            <w:r w:rsidR="0097729E" w:rsidRPr="005B1A19">
              <w:rPr>
                <w:rFonts w:asciiTheme="majorHAnsi" w:hAnsiTheme="majorHAnsi"/>
                <w:sz w:val="28"/>
                <w:szCs w:val="28"/>
              </w:rPr>
              <w:t xml:space="preserve">або знаходяться під їхньою </w:t>
            </w:r>
            <w:r w:rsidRPr="005B1A19">
              <w:rPr>
                <w:rFonts w:asciiTheme="majorHAnsi" w:hAnsiTheme="majorHAnsi"/>
                <w:sz w:val="28"/>
                <w:szCs w:val="28"/>
              </w:rPr>
              <w:t>юрисдикці</w:t>
            </w:r>
            <w:r w:rsidR="0097729E" w:rsidRPr="005B1A19">
              <w:rPr>
                <w:rFonts w:asciiTheme="majorHAnsi" w:hAnsiTheme="majorHAnsi"/>
                <w:sz w:val="28"/>
                <w:szCs w:val="28"/>
              </w:rPr>
              <w:t>єю</w:t>
            </w:r>
            <w:r w:rsidR="007F5F9F" w:rsidRPr="005B1A19">
              <w:rPr>
                <w:rFonts w:asciiTheme="majorHAnsi" w:hAnsiTheme="majorHAnsi"/>
                <w:sz w:val="28"/>
                <w:szCs w:val="28"/>
              </w:rPr>
              <w:t>, повинні поважати</w:t>
            </w:r>
            <w:r w:rsidRPr="005B1A19">
              <w:rPr>
                <w:rFonts w:asciiTheme="majorHAnsi" w:hAnsiTheme="majorHAnsi"/>
                <w:sz w:val="28"/>
                <w:szCs w:val="28"/>
              </w:rPr>
              <w:t xml:space="preserve"> прав</w:t>
            </w:r>
            <w:r w:rsidR="007F5F9F" w:rsidRPr="005B1A19">
              <w:rPr>
                <w:rFonts w:asciiTheme="majorHAnsi" w:hAnsiTheme="majorHAnsi"/>
                <w:sz w:val="28"/>
                <w:szCs w:val="28"/>
              </w:rPr>
              <w:t>а</w:t>
            </w:r>
            <w:r w:rsidRPr="005B1A19">
              <w:rPr>
                <w:rFonts w:asciiTheme="majorHAnsi" w:hAnsiTheme="majorHAnsi"/>
                <w:sz w:val="28"/>
                <w:szCs w:val="28"/>
              </w:rPr>
              <w:t xml:space="preserve"> людини протягом всієї їхньої діяльності</w:t>
            </w:r>
            <w:r w:rsidR="007F5F9F" w:rsidRPr="005B1A19">
              <w:rPr>
                <w:rFonts w:asciiTheme="majorHAnsi" w:hAnsiTheme="majorHAnsi"/>
                <w:sz w:val="28"/>
                <w:szCs w:val="28"/>
              </w:rPr>
              <w:t>,</w:t>
            </w:r>
            <w:r w:rsidRPr="005B1A19">
              <w:rPr>
                <w:rFonts w:asciiTheme="majorHAnsi" w:hAnsiTheme="majorHAnsi"/>
                <w:sz w:val="28"/>
                <w:szCs w:val="28"/>
              </w:rPr>
              <w:t xml:space="preserve"> мож</w:t>
            </w:r>
            <w:r w:rsidR="006C1913">
              <w:rPr>
                <w:rFonts w:asciiTheme="majorHAnsi" w:hAnsiTheme="majorHAnsi"/>
                <w:sz w:val="28"/>
                <w:szCs w:val="28"/>
              </w:rPr>
              <w:t>е</w:t>
            </w:r>
            <w:r w:rsidRPr="005B1A19">
              <w:rPr>
                <w:rFonts w:asciiTheme="majorHAnsi" w:hAnsiTheme="majorHAnsi"/>
                <w:sz w:val="28"/>
                <w:szCs w:val="28"/>
              </w:rPr>
              <w:t xml:space="preserve"> </w:t>
            </w:r>
            <w:r w:rsidR="007F5F9F" w:rsidRPr="005B1A19">
              <w:rPr>
                <w:rFonts w:asciiTheme="majorHAnsi" w:hAnsiTheme="majorHAnsi"/>
                <w:sz w:val="28"/>
                <w:szCs w:val="28"/>
              </w:rPr>
              <w:t>витікати із</w:t>
            </w:r>
            <w:r w:rsidRPr="005B1A19">
              <w:rPr>
                <w:rFonts w:asciiTheme="majorHAnsi" w:hAnsiTheme="majorHAnsi"/>
                <w:sz w:val="28"/>
                <w:szCs w:val="28"/>
              </w:rPr>
              <w:t xml:space="preserve"> зобов'язан</w:t>
            </w:r>
            <w:r w:rsidR="007F5F9F" w:rsidRPr="005B1A19">
              <w:rPr>
                <w:rFonts w:asciiTheme="majorHAnsi" w:hAnsiTheme="majorHAnsi"/>
                <w:sz w:val="28"/>
                <w:szCs w:val="28"/>
              </w:rPr>
              <w:t>ь</w:t>
            </w:r>
            <w:r w:rsidRPr="005B1A19">
              <w:rPr>
                <w:rFonts w:asciiTheme="majorHAnsi" w:hAnsiTheme="majorHAnsi"/>
                <w:sz w:val="28"/>
                <w:szCs w:val="28"/>
              </w:rPr>
              <w:t xml:space="preserve"> </w:t>
            </w:r>
            <w:r w:rsidR="007F5F9F" w:rsidRPr="005B1A19">
              <w:rPr>
                <w:rFonts w:asciiTheme="majorHAnsi" w:hAnsiTheme="majorHAnsi"/>
                <w:sz w:val="28"/>
                <w:szCs w:val="28"/>
              </w:rPr>
              <w:t>у сфері</w:t>
            </w:r>
            <w:r w:rsidRPr="005B1A19">
              <w:rPr>
                <w:rFonts w:asciiTheme="majorHAnsi" w:hAnsiTheme="majorHAnsi"/>
                <w:sz w:val="28"/>
                <w:szCs w:val="28"/>
              </w:rPr>
              <w:t xml:space="preserve"> прав людини, передбачен</w:t>
            </w:r>
            <w:r w:rsidR="007F5F9F" w:rsidRPr="005B1A19">
              <w:rPr>
                <w:rFonts w:asciiTheme="majorHAnsi" w:hAnsiTheme="majorHAnsi"/>
                <w:sz w:val="28"/>
                <w:szCs w:val="28"/>
              </w:rPr>
              <w:t>их</w:t>
            </w:r>
            <w:r w:rsidRPr="005B1A19">
              <w:rPr>
                <w:rFonts w:asciiTheme="majorHAnsi" w:hAnsiTheme="majorHAnsi"/>
                <w:sz w:val="28"/>
                <w:szCs w:val="28"/>
              </w:rPr>
              <w:t xml:space="preserve"> Пактом. Комітет також закликав держави забезпечити доступ до засобів захисту </w:t>
            </w:r>
            <w:r w:rsidR="006C1913">
              <w:rPr>
                <w:rFonts w:asciiTheme="majorHAnsi" w:hAnsiTheme="majorHAnsi"/>
                <w:sz w:val="28"/>
                <w:szCs w:val="28"/>
              </w:rPr>
              <w:t>осіб</w:t>
            </w:r>
            <w:r w:rsidRPr="005B1A19">
              <w:rPr>
                <w:rFonts w:asciiTheme="majorHAnsi" w:hAnsiTheme="majorHAnsi"/>
                <w:sz w:val="28"/>
                <w:szCs w:val="28"/>
              </w:rPr>
              <w:t xml:space="preserve">, чиї права людини порушені такими </w:t>
            </w:r>
            <w:r w:rsidR="00B56AF6"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w:t>
            </w:r>
            <w:r w:rsidR="007F5F9F" w:rsidRPr="005B1A19">
              <w:rPr>
                <w:rFonts w:asciiTheme="majorHAnsi" w:hAnsiTheme="majorHAnsi"/>
                <w:sz w:val="28"/>
                <w:szCs w:val="28"/>
              </w:rPr>
              <w:t>які</w:t>
            </w:r>
            <w:r w:rsidRPr="005B1A19">
              <w:rPr>
                <w:rFonts w:asciiTheme="majorHAnsi" w:hAnsiTheme="majorHAnsi"/>
                <w:sz w:val="28"/>
                <w:szCs w:val="28"/>
              </w:rPr>
              <w:t xml:space="preserve"> працюють за кордоном (CCPR / C / DEU / CO / 6).</w:t>
            </w:r>
          </w:p>
        </w:tc>
      </w:tr>
    </w:tbl>
    <w:p w:rsidR="00A07CC2" w:rsidRPr="005B1A19" w:rsidRDefault="00A07CC2" w:rsidP="00757528">
      <w:pPr>
        <w:spacing w:after="0" w:line="240" w:lineRule="auto"/>
        <w:ind w:firstLine="709"/>
        <w:jc w:val="both"/>
        <w:rPr>
          <w:rFonts w:asciiTheme="majorHAnsi" w:hAnsiTheme="majorHAnsi"/>
          <w:sz w:val="28"/>
          <w:szCs w:val="28"/>
        </w:rPr>
      </w:pPr>
    </w:p>
    <w:p w:rsidR="00431317" w:rsidRPr="005B1A19" w:rsidRDefault="00431317" w:rsidP="00757528">
      <w:pPr>
        <w:spacing w:after="0" w:line="240" w:lineRule="auto"/>
        <w:ind w:left="709"/>
        <w:jc w:val="both"/>
        <w:rPr>
          <w:rFonts w:asciiTheme="majorHAnsi" w:hAnsiTheme="majorHAnsi"/>
          <w:b/>
          <w:i/>
          <w:sz w:val="28"/>
          <w:szCs w:val="28"/>
        </w:rPr>
      </w:pPr>
      <w:r w:rsidRPr="006C1913">
        <w:rPr>
          <w:rFonts w:asciiTheme="majorHAnsi" w:hAnsiTheme="majorHAnsi"/>
          <w:b/>
          <w:i/>
          <w:sz w:val="28"/>
          <w:szCs w:val="28"/>
        </w:rPr>
        <w:t>Питання 21. Що</w:t>
      </w:r>
      <w:r w:rsidRPr="005B1A19">
        <w:rPr>
          <w:rFonts w:asciiTheme="majorHAnsi" w:hAnsiTheme="majorHAnsi"/>
          <w:b/>
          <w:i/>
          <w:sz w:val="28"/>
          <w:szCs w:val="28"/>
        </w:rPr>
        <w:t xml:space="preserve"> означає «узгодженість політики» і які її наслідки для держав? </w:t>
      </w:r>
    </w:p>
    <w:p w:rsidR="00924875" w:rsidRPr="005B1A19" w:rsidRDefault="00924875" w:rsidP="0092487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посилаються на поняття «узгодженість політики» в контексті обов’язку держави забезпечувати захист. У будь-якій державі повинен </w:t>
      </w:r>
      <w:r w:rsidR="006C1913">
        <w:rPr>
          <w:rFonts w:asciiTheme="majorHAnsi" w:hAnsiTheme="majorHAnsi"/>
          <w:sz w:val="28"/>
          <w:szCs w:val="28"/>
        </w:rPr>
        <w:t>функціону</w:t>
      </w:r>
      <w:r w:rsidRPr="005B1A19">
        <w:rPr>
          <w:rFonts w:asciiTheme="majorHAnsi" w:hAnsiTheme="majorHAnsi"/>
          <w:sz w:val="28"/>
          <w:szCs w:val="28"/>
        </w:rPr>
        <w:t xml:space="preserve">вати ряд урядових відомств, установ </w:t>
      </w:r>
      <w:r w:rsidR="006C1913">
        <w:rPr>
          <w:rFonts w:asciiTheme="majorHAnsi" w:hAnsiTheme="majorHAnsi"/>
          <w:sz w:val="28"/>
          <w:szCs w:val="28"/>
        </w:rPr>
        <w:t>та</w:t>
      </w:r>
      <w:r w:rsidRPr="005B1A19">
        <w:rPr>
          <w:rFonts w:asciiTheme="majorHAnsi" w:hAnsiTheme="majorHAnsi"/>
          <w:sz w:val="28"/>
          <w:szCs w:val="28"/>
        </w:rPr>
        <w:t xml:space="preserve"> інших організацій, </w:t>
      </w:r>
      <w:r w:rsidR="006C1913">
        <w:rPr>
          <w:rFonts w:asciiTheme="majorHAnsi" w:hAnsiTheme="majorHAnsi"/>
          <w:sz w:val="28"/>
          <w:szCs w:val="28"/>
        </w:rPr>
        <w:t>які</w:t>
      </w:r>
      <w:r w:rsidRPr="005B1A19">
        <w:rPr>
          <w:rFonts w:asciiTheme="majorHAnsi" w:hAnsiTheme="majorHAnsi"/>
          <w:sz w:val="28"/>
          <w:szCs w:val="28"/>
        </w:rPr>
        <w:t xml:space="preserve"> беруть участь у формуванні правил діяльності підприємств.</w:t>
      </w:r>
      <w:r w:rsidR="001F3ACD" w:rsidRPr="005B1A19">
        <w:rPr>
          <w:rFonts w:asciiTheme="majorHAnsi" w:hAnsiTheme="majorHAnsi"/>
          <w:sz w:val="28"/>
          <w:szCs w:val="28"/>
        </w:rPr>
        <w:t xml:space="preserve"> </w:t>
      </w:r>
      <w:r w:rsidRPr="005B1A19">
        <w:rPr>
          <w:rFonts w:asciiTheme="majorHAnsi" w:hAnsiTheme="majorHAnsi"/>
          <w:sz w:val="28"/>
          <w:szCs w:val="28"/>
        </w:rPr>
        <w:t xml:space="preserve">Це можуть бути департаменти з питань праці, установи, яким доручено здійснювати нагляд за виконанням норм корпоративного права, здійснювати регулювання в сфері обігу цінних паперів, інвестицій, кредитування і страхування експорту, агентства, торгові організації та ін. Держави повинні забезпечити, щоб всі ці структури були </w:t>
      </w:r>
      <w:r w:rsidR="006C1913">
        <w:rPr>
          <w:rFonts w:asciiTheme="majorHAnsi" w:hAnsiTheme="majorHAnsi"/>
          <w:sz w:val="28"/>
          <w:szCs w:val="28"/>
        </w:rPr>
        <w:t>по</w:t>
      </w:r>
      <w:r w:rsidRPr="005B1A19">
        <w:rPr>
          <w:rFonts w:asciiTheme="majorHAnsi" w:hAnsiTheme="majorHAnsi"/>
          <w:sz w:val="28"/>
          <w:szCs w:val="28"/>
        </w:rPr>
        <w:t xml:space="preserve">інформовані про державні зобов’язання в сфері прав людини і дотримувалися їх при виконанні своїх відповідних повноважень, у тому числі шляхом надання їм відповідної інформації, </w:t>
      </w:r>
      <w:r w:rsidR="005E5D78">
        <w:rPr>
          <w:rFonts w:asciiTheme="majorHAnsi" w:hAnsiTheme="majorHAnsi"/>
          <w:sz w:val="28"/>
          <w:szCs w:val="28"/>
        </w:rPr>
        <w:t xml:space="preserve">забезпечення </w:t>
      </w:r>
      <w:r w:rsidRPr="005B1A19">
        <w:rPr>
          <w:rFonts w:asciiTheme="majorHAnsi" w:hAnsiTheme="majorHAnsi"/>
          <w:sz w:val="28"/>
          <w:szCs w:val="28"/>
        </w:rPr>
        <w:t>професійної підготовки і підтримки.</w:t>
      </w:r>
    </w:p>
    <w:p w:rsidR="00924875" w:rsidRPr="005B1A19" w:rsidRDefault="001F3ACD" w:rsidP="001F3AC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lastRenderedPageBreak/>
        <w:t xml:space="preserve">Держави повинні також знайти </w:t>
      </w:r>
      <w:proofErr w:type="spellStart"/>
      <w:r w:rsidRPr="005B1A19">
        <w:rPr>
          <w:rFonts w:asciiTheme="majorHAnsi" w:hAnsiTheme="majorHAnsi"/>
          <w:sz w:val="28"/>
          <w:szCs w:val="28"/>
        </w:rPr>
        <w:t>важкодосяжний</w:t>
      </w:r>
      <w:proofErr w:type="spellEnd"/>
      <w:r w:rsidRPr="005B1A19">
        <w:rPr>
          <w:rFonts w:asciiTheme="majorHAnsi" w:hAnsiTheme="majorHAnsi"/>
          <w:sz w:val="28"/>
          <w:szCs w:val="28"/>
        </w:rPr>
        <w:t xml:space="preserve"> баланс між різними потребами суспільства - в таких ситуаціях держави повинні забезпечити досягнення узгодженості політики, аби дотриматися своїх зобов’язань у сфері прав людини.</w:t>
      </w:r>
    </w:p>
    <w:p w:rsidR="001F3ACD" w:rsidRPr="005B1A19" w:rsidRDefault="001F3ACD" w:rsidP="001F3AC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На практиці узгодженість політики передбачає забезпечення того, щоб структури, які регулюють створення та функціонування </w:t>
      </w:r>
      <w:r w:rsidR="005E5D78">
        <w:rPr>
          <w:rFonts w:asciiTheme="majorHAnsi" w:hAnsiTheme="majorHAnsi"/>
          <w:sz w:val="28"/>
          <w:szCs w:val="28"/>
        </w:rPr>
        <w:t>суб’єктів господарювання</w:t>
      </w:r>
      <w:r w:rsidRPr="005B1A19">
        <w:rPr>
          <w:rFonts w:asciiTheme="majorHAnsi" w:hAnsiTheme="majorHAnsi"/>
          <w:sz w:val="28"/>
          <w:szCs w:val="28"/>
        </w:rPr>
        <w:t xml:space="preserve">, не могли б через недогляд перешкодити повазі прав людини в процесі </w:t>
      </w:r>
      <w:r w:rsidR="005E5D78">
        <w:rPr>
          <w:rFonts w:asciiTheme="majorHAnsi" w:hAnsiTheme="majorHAnsi"/>
          <w:sz w:val="28"/>
          <w:szCs w:val="28"/>
        </w:rPr>
        <w:t>підприємниц</w:t>
      </w:r>
      <w:r w:rsidR="00A11C1D" w:rsidRPr="005B1A19">
        <w:rPr>
          <w:rFonts w:asciiTheme="majorHAnsi" w:hAnsiTheme="majorHAnsi"/>
          <w:sz w:val="28"/>
          <w:szCs w:val="28"/>
        </w:rPr>
        <w:t>ь</w:t>
      </w:r>
      <w:r w:rsidRPr="005B1A19">
        <w:rPr>
          <w:rFonts w:asciiTheme="majorHAnsi" w:hAnsiTheme="majorHAnsi"/>
          <w:sz w:val="28"/>
          <w:szCs w:val="28"/>
        </w:rPr>
        <w:t xml:space="preserve">кої діяльності. Наприклад, корпоративне право, як правило, не заохочує менеджерів </w:t>
      </w:r>
      <w:r w:rsidR="00A11C1D" w:rsidRPr="005B1A19">
        <w:rPr>
          <w:rFonts w:asciiTheme="majorHAnsi" w:hAnsiTheme="majorHAnsi"/>
          <w:sz w:val="28"/>
          <w:szCs w:val="28"/>
        </w:rPr>
        <w:t xml:space="preserve">підприємницьких структур </w:t>
      </w:r>
      <w:r w:rsidRPr="005B1A19">
        <w:rPr>
          <w:rFonts w:asciiTheme="majorHAnsi" w:hAnsiTheme="majorHAnsi"/>
          <w:sz w:val="28"/>
          <w:szCs w:val="28"/>
        </w:rPr>
        <w:t xml:space="preserve">займатися проблемами прав людини, однак держави можуть створити стимули і вимоги в сфері поваги прав людини шляхом внесення змін до корпоративного права. Іншим прикладом є агентства з питань стимулюванню експорту, які повинні бути поінформовані про обов’язок держави чітко заявляти про свої очікування щодо поваги прав людини при здійсненні діяльності </w:t>
      </w:r>
      <w:r w:rsidR="00A11C1D"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доміцильованими на їхній території або </w:t>
      </w:r>
      <w:r w:rsidR="00A11C1D" w:rsidRPr="005B1A19">
        <w:rPr>
          <w:rFonts w:asciiTheme="majorHAnsi" w:hAnsiTheme="majorHAnsi"/>
          <w:sz w:val="28"/>
          <w:szCs w:val="28"/>
        </w:rPr>
        <w:t>які знаходяться під</w:t>
      </w:r>
      <w:r w:rsidRPr="005B1A19">
        <w:rPr>
          <w:rFonts w:asciiTheme="majorHAnsi" w:hAnsiTheme="majorHAnsi"/>
          <w:sz w:val="28"/>
          <w:szCs w:val="28"/>
        </w:rPr>
        <w:t xml:space="preserve"> їхн</w:t>
      </w:r>
      <w:r w:rsidR="00A11C1D" w:rsidRPr="005B1A19">
        <w:rPr>
          <w:rFonts w:asciiTheme="majorHAnsi" w:hAnsiTheme="majorHAnsi"/>
          <w:sz w:val="28"/>
          <w:szCs w:val="28"/>
        </w:rPr>
        <w:t>ьою</w:t>
      </w:r>
      <w:r w:rsidRPr="005B1A19">
        <w:rPr>
          <w:rFonts w:asciiTheme="majorHAnsi" w:hAnsiTheme="majorHAnsi"/>
          <w:sz w:val="28"/>
          <w:szCs w:val="28"/>
        </w:rPr>
        <w:t xml:space="preserve"> юрисдикці</w:t>
      </w:r>
      <w:r w:rsidR="00A11C1D" w:rsidRPr="005B1A19">
        <w:rPr>
          <w:rFonts w:asciiTheme="majorHAnsi" w:hAnsiTheme="majorHAnsi"/>
          <w:sz w:val="28"/>
          <w:szCs w:val="28"/>
        </w:rPr>
        <w:t>єю</w:t>
      </w:r>
      <w:r w:rsidRPr="005B1A19">
        <w:rPr>
          <w:rFonts w:asciiTheme="majorHAnsi" w:hAnsiTheme="majorHAnsi"/>
          <w:sz w:val="28"/>
          <w:szCs w:val="28"/>
        </w:rPr>
        <w:t xml:space="preserve">. Це передбачає </w:t>
      </w:r>
      <w:r w:rsidR="005E5D78">
        <w:rPr>
          <w:rFonts w:asciiTheme="majorHAnsi" w:hAnsiTheme="majorHAnsi"/>
          <w:sz w:val="28"/>
          <w:szCs w:val="28"/>
        </w:rPr>
        <w:t>застосуванн</w:t>
      </w:r>
      <w:r w:rsidRPr="005B1A19">
        <w:rPr>
          <w:rFonts w:asciiTheme="majorHAnsi" w:hAnsiTheme="majorHAnsi"/>
          <w:sz w:val="28"/>
          <w:szCs w:val="28"/>
        </w:rPr>
        <w:t xml:space="preserve">я відповідних заходів для забезпечення ефективного виявлення і пом’якшення ризику порушень прав людини </w:t>
      </w:r>
      <w:r w:rsidR="005E5D78">
        <w:rPr>
          <w:rFonts w:asciiTheme="majorHAnsi" w:hAnsiTheme="majorHAnsi"/>
          <w:sz w:val="28"/>
          <w:szCs w:val="28"/>
        </w:rPr>
        <w:t>у процесі</w:t>
      </w:r>
      <w:r w:rsidRPr="005B1A19">
        <w:rPr>
          <w:rFonts w:asciiTheme="majorHAnsi" w:hAnsiTheme="majorHAnsi"/>
          <w:sz w:val="28"/>
          <w:szCs w:val="28"/>
        </w:rPr>
        <w:t xml:space="preserve"> реалізації проектів, як</w:t>
      </w:r>
      <w:r w:rsidR="008B633C" w:rsidRPr="005B1A19">
        <w:rPr>
          <w:rFonts w:asciiTheme="majorHAnsi" w:hAnsiTheme="majorHAnsi"/>
          <w:sz w:val="28"/>
          <w:szCs w:val="28"/>
        </w:rPr>
        <w:t>им</w:t>
      </w:r>
      <w:r w:rsidRPr="005B1A19">
        <w:rPr>
          <w:rFonts w:asciiTheme="majorHAnsi" w:hAnsiTheme="majorHAnsi"/>
          <w:sz w:val="28"/>
          <w:szCs w:val="28"/>
        </w:rPr>
        <w:t xml:space="preserve"> </w:t>
      </w:r>
      <w:r w:rsidR="008B633C" w:rsidRPr="005B1A19">
        <w:rPr>
          <w:rFonts w:asciiTheme="majorHAnsi" w:hAnsiTheme="majorHAnsi"/>
          <w:sz w:val="28"/>
          <w:szCs w:val="28"/>
        </w:rPr>
        <w:t>надається</w:t>
      </w:r>
      <w:r w:rsidRPr="005B1A19">
        <w:rPr>
          <w:rFonts w:asciiTheme="majorHAnsi" w:hAnsiTheme="majorHAnsi"/>
          <w:sz w:val="28"/>
          <w:szCs w:val="28"/>
        </w:rPr>
        <w:t xml:space="preserve"> кредитн</w:t>
      </w:r>
      <w:r w:rsidR="008B633C" w:rsidRPr="005B1A19">
        <w:rPr>
          <w:rFonts w:asciiTheme="majorHAnsi" w:hAnsiTheme="majorHAnsi"/>
          <w:sz w:val="28"/>
          <w:szCs w:val="28"/>
        </w:rPr>
        <w:t>а</w:t>
      </w:r>
      <w:r w:rsidRPr="005B1A19">
        <w:rPr>
          <w:rFonts w:asciiTheme="majorHAnsi" w:hAnsiTheme="majorHAnsi"/>
          <w:sz w:val="28"/>
          <w:szCs w:val="28"/>
        </w:rPr>
        <w:t xml:space="preserve"> або інш</w:t>
      </w:r>
      <w:r w:rsidR="008B633C" w:rsidRPr="005B1A19">
        <w:rPr>
          <w:rFonts w:asciiTheme="majorHAnsi" w:hAnsiTheme="majorHAnsi"/>
          <w:sz w:val="28"/>
          <w:szCs w:val="28"/>
        </w:rPr>
        <w:t>а</w:t>
      </w:r>
      <w:r w:rsidRPr="005B1A19">
        <w:rPr>
          <w:rFonts w:asciiTheme="majorHAnsi" w:hAnsiTheme="majorHAnsi"/>
          <w:sz w:val="28"/>
          <w:szCs w:val="28"/>
        </w:rPr>
        <w:t xml:space="preserve"> підтримк</w:t>
      </w:r>
      <w:r w:rsidR="008B633C" w:rsidRPr="005B1A19">
        <w:rPr>
          <w:rFonts w:asciiTheme="majorHAnsi" w:hAnsiTheme="majorHAnsi"/>
          <w:sz w:val="28"/>
          <w:szCs w:val="28"/>
        </w:rPr>
        <w:t>а з боку держави</w:t>
      </w:r>
      <w:r w:rsidRPr="005B1A19">
        <w:rPr>
          <w:rFonts w:asciiTheme="majorHAnsi" w:hAnsiTheme="majorHAnsi"/>
          <w:sz w:val="28"/>
          <w:szCs w:val="28"/>
        </w:rPr>
        <w:t>.</w:t>
      </w:r>
    </w:p>
    <w:p w:rsidR="00924875" w:rsidRPr="005B1A19" w:rsidRDefault="00924875" w:rsidP="00F31A58">
      <w:pPr>
        <w:spacing w:after="0" w:line="240" w:lineRule="auto"/>
        <w:ind w:firstLine="709"/>
        <w:jc w:val="both"/>
        <w:rPr>
          <w:rFonts w:asciiTheme="majorHAnsi" w:hAnsiTheme="majorHAnsi"/>
          <w:b/>
          <w:i/>
          <w:sz w:val="28"/>
          <w:szCs w:val="28"/>
        </w:rPr>
      </w:pPr>
    </w:p>
    <w:p w:rsidR="00431317" w:rsidRPr="005B1A19" w:rsidRDefault="00431317" w:rsidP="00170CDD">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22. У чому полягає особливість </w:t>
      </w:r>
      <w:r w:rsidR="00242C34" w:rsidRPr="005B1A19">
        <w:rPr>
          <w:rFonts w:asciiTheme="majorHAnsi" w:hAnsiTheme="majorHAnsi"/>
          <w:b/>
          <w:i/>
          <w:sz w:val="28"/>
          <w:szCs w:val="28"/>
        </w:rPr>
        <w:t>територій</w:t>
      </w:r>
      <w:r w:rsidRPr="005B1A19">
        <w:rPr>
          <w:rFonts w:asciiTheme="majorHAnsi" w:hAnsiTheme="majorHAnsi"/>
          <w:b/>
          <w:i/>
          <w:sz w:val="28"/>
          <w:szCs w:val="28"/>
        </w:rPr>
        <w:t xml:space="preserve">, зачеплених конфліктом? </w:t>
      </w:r>
    </w:p>
    <w:p w:rsidR="00242C34" w:rsidRPr="005B1A19" w:rsidRDefault="00242C34" w:rsidP="00242C3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Ризик причетності </w:t>
      </w:r>
      <w:r w:rsidR="0079512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до серйозних, тобто широкомасштабних, значних і систематичних </w:t>
      </w:r>
      <w:r w:rsidR="00623B8D" w:rsidRPr="005B1A19">
        <w:rPr>
          <w:rFonts w:asciiTheme="majorHAnsi" w:hAnsiTheme="majorHAnsi"/>
          <w:sz w:val="28"/>
          <w:szCs w:val="28"/>
        </w:rPr>
        <w:t>зловживань</w:t>
      </w:r>
      <w:r w:rsidR="008C3FC6">
        <w:rPr>
          <w:rFonts w:asciiTheme="majorHAnsi" w:hAnsiTheme="majorHAnsi"/>
          <w:sz w:val="28"/>
          <w:szCs w:val="28"/>
        </w:rPr>
        <w:t xml:space="preserve"> і порушень</w:t>
      </w:r>
      <w:r w:rsidR="00623B8D" w:rsidRPr="005B1A19">
        <w:rPr>
          <w:rFonts w:asciiTheme="majorHAnsi" w:hAnsiTheme="majorHAnsi"/>
          <w:sz w:val="28"/>
          <w:szCs w:val="28"/>
        </w:rPr>
        <w:t xml:space="preserve"> </w:t>
      </w:r>
      <w:r w:rsidR="0080749D" w:rsidRPr="005B1A19">
        <w:rPr>
          <w:rFonts w:asciiTheme="majorHAnsi" w:hAnsiTheme="majorHAnsi"/>
          <w:sz w:val="28"/>
          <w:szCs w:val="28"/>
        </w:rPr>
        <w:t>у сфері</w:t>
      </w:r>
      <w:r w:rsidR="00623B8D" w:rsidRPr="005B1A19">
        <w:rPr>
          <w:rFonts w:asciiTheme="majorHAnsi" w:hAnsiTheme="majorHAnsi"/>
          <w:sz w:val="28"/>
          <w:szCs w:val="28"/>
        </w:rPr>
        <w:t xml:space="preserve"> </w:t>
      </w:r>
      <w:r w:rsidRPr="005B1A19">
        <w:rPr>
          <w:rFonts w:asciiTheme="majorHAnsi" w:hAnsiTheme="majorHAnsi"/>
          <w:sz w:val="28"/>
          <w:szCs w:val="28"/>
        </w:rPr>
        <w:t xml:space="preserve">прав людини є особливо високим на територіях, зачеплених конфліктом. </w:t>
      </w:r>
      <w:r w:rsidR="000A2F36" w:rsidRPr="005B1A19">
        <w:rPr>
          <w:rFonts w:asciiTheme="majorHAnsi" w:hAnsiTheme="majorHAnsi"/>
          <w:sz w:val="28"/>
          <w:szCs w:val="28"/>
        </w:rPr>
        <w:t>У</w:t>
      </w:r>
      <w:r w:rsidRPr="005B1A19">
        <w:rPr>
          <w:rFonts w:asciiTheme="majorHAnsi" w:hAnsiTheme="majorHAnsi"/>
          <w:sz w:val="28"/>
          <w:szCs w:val="28"/>
        </w:rPr>
        <w:t xml:space="preserve"> цьому випадку належне дотримання прав людини є рідкістю, наприклад, з тієї причини, що держава не має можливості здійснювати ефективний контроль на даній території, не в змозі </w:t>
      </w:r>
      <w:r w:rsidR="008C3FC6">
        <w:rPr>
          <w:rFonts w:asciiTheme="majorHAnsi" w:hAnsiTheme="majorHAnsi"/>
          <w:sz w:val="28"/>
          <w:szCs w:val="28"/>
        </w:rPr>
        <w:t>чи</w:t>
      </w:r>
      <w:r w:rsidRPr="005B1A19">
        <w:rPr>
          <w:rFonts w:asciiTheme="majorHAnsi" w:hAnsiTheme="majorHAnsi"/>
          <w:sz w:val="28"/>
          <w:szCs w:val="28"/>
        </w:rPr>
        <w:t xml:space="preserve"> не бажає захищати або поважати права людини, або ж якщо така територія знаходиться де-факто під контролем збройних груп. Насправді, серйозні порушення прав людини часто є показником фактичного або потенційного конфлікту.</w:t>
      </w:r>
    </w:p>
    <w:p w:rsidR="00242C34" w:rsidRPr="005B1A19" w:rsidRDefault="00242C34" w:rsidP="00242C3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Цей підвищений ризик вимагає особливої ​​</w:t>
      </w:r>
      <w:r w:rsidRPr="005B1A19">
        <w:rPr>
          <w:rFonts w:asciiTheme="majorHAnsi" w:hAnsiTheme="majorHAnsi" w:cs="Georgia"/>
          <w:sz w:val="28"/>
          <w:szCs w:val="28"/>
        </w:rPr>
        <w:t>обачності</w:t>
      </w:r>
      <w:r w:rsidRPr="005B1A19">
        <w:rPr>
          <w:rFonts w:asciiTheme="majorHAnsi" w:hAnsiTheme="majorHAnsi"/>
          <w:sz w:val="28"/>
          <w:szCs w:val="28"/>
        </w:rPr>
        <w:t xml:space="preserve"> </w:t>
      </w:r>
      <w:r w:rsidRPr="005B1A19">
        <w:rPr>
          <w:rFonts w:asciiTheme="majorHAnsi" w:hAnsiTheme="majorHAnsi" w:cs="Georgia"/>
          <w:sz w:val="28"/>
          <w:szCs w:val="28"/>
        </w:rPr>
        <w:t>від</w:t>
      </w:r>
      <w:r w:rsidRPr="005B1A19">
        <w:rPr>
          <w:rFonts w:asciiTheme="majorHAnsi" w:hAnsiTheme="majorHAnsi"/>
          <w:sz w:val="28"/>
          <w:szCs w:val="28"/>
        </w:rPr>
        <w:t xml:space="preserve"> </w:t>
      </w:r>
      <w:r w:rsidR="00795124" w:rsidRPr="005B1A19">
        <w:rPr>
          <w:rFonts w:asciiTheme="majorHAnsi" w:hAnsiTheme="majorHAnsi" w:cs="Georgia"/>
          <w:sz w:val="28"/>
          <w:szCs w:val="28"/>
        </w:rPr>
        <w:t>підприємницьких структур</w:t>
      </w:r>
      <w:r w:rsidRPr="005B1A19">
        <w:rPr>
          <w:rFonts w:asciiTheme="majorHAnsi" w:hAnsiTheme="majorHAnsi"/>
          <w:sz w:val="28"/>
          <w:szCs w:val="28"/>
        </w:rPr>
        <w:t xml:space="preserve">, </w:t>
      </w:r>
      <w:r w:rsidR="008C3FC6">
        <w:rPr>
          <w:rFonts w:asciiTheme="majorHAnsi" w:hAnsiTheme="majorHAnsi" w:cs="Georgia"/>
          <w:sz w:val="28"/>
          <w:szCs w:val="28"/>
        </w:rPr>
        <w:t>які</w:t>
      </w:r>
      <w:r w:rsidRPr="005B1A19">
        <w:rPr>
          <w:rFonts w:asciiTheme="majorHAnsi" w:hAnsiTheme="majorHAnsi"/>
          <w:sz w:val="28"/>
          <w:szCs w:val="28"/>
        </w:rPr>
        <w:t xml:space="preserve"> </w:t>
      </w:r>
      <w:r w:rsidRPr="005B1A19">
        <w:rPr>
          <w:rFonts w:asciiTheme="majorHAnsi" w:hAnsiTheme="majorHAnsi" w:cs="Georgia"/>
          <w:sz w:val="28"/>
          <w:szCs w:val="28"/>
        </w:rPr>
        <w:t>працюють</w:t>
      </w:r>
      <w:r w:rsidRPr="005B1A19">
        <w:rPr>
          <w:rFonts w:asciiTheme="majorHAnsi" w:hAnsiTheme="majorHAnsi"/>
          <w:sz w:val="28"/>
          <w:szCs w:val="28"/>
        </w:rPr>
        <w:t xml:space="preserve"> </w:t>
      </w:r>
      <w:r w:rsidRPr="005B1A19">
        <w:rPr>
          <w:rFonts w:asciiTheme="majorHAnsi" w:hAnsiTheme="majorHAnsi" w:cs="Georgia"/>
          <w:sz w:val="28"/>
          <w:szCs w:val="28"/>
        </w:rPr>
        <w:t>на</w:t>
      </w:r>
      <w:r w:rsidRPr="005B1A19">
        <w:rPr>
          <w:rFonts w:asciiTheme="majorHAnsi" w:hAnsiTheme="majorHAnsi"/>
          <w:sz w:val="28"/>
          <w:szCs w:val="28"/>
        </w:rPr>
        <w:t xml:space="preserve"> </w:t>
      </w:r>
      <w:r w:rsidRPr="005B1A19">
        <w:rPr>
          <w:rFonts w:asciiTheme="majorHAnsi" w:hAnsiTheme="majorHAnsi" w:cs="Georgia"/>
          <w:sz w:val="28"/>
          <w:szCs w:val="28"/>
        </w:rPr>
        <w:t>такій</w:t>
      </w:r>
      <w:r w:rsidRPr="005B1A19">
        <w:rPr>
          <w:rFonts w:asciiTheme="majorHAnsi" w:hAnsiTheme="majorHAnsi"/>
          <w:sz w:val="28"/>
          <w:szCs w:val="28"/>
        </w:rPr>
        <w:t xml:space="preserve"> </w:t>
      </w:r>
      <w:r w:rsidRPr="005B1A19">
        <w:rPr>
          <w:rFonts w:asciiTheme="majorHAnsi" w:hAnsiTheme="majorHAnsi" w:cs="Georgia"/>
          <w:sz w:val="28"/>
          <w:szCs w:val="28"/>
        </w:rPr>
        <w:t>території</w:t>
      </w:r>
      <w:r w:rsidRPr="005B1A19">
        <w:rPr>
          <w:rFonts w:asciiTheme="majorHAnsi" w:hAnsiTheme="majorHAnsi"/>
          <w:sz w:val="28"/>
          <w:szCs w:val="28"/>
        </w:rPr>
        <w:t xml:space="preserve">, </w:t>
      </w:r>
      <w:r w:rsidRPr="005B1A19">
        <w:rPr>
          <w:rFonts w:asciiTheme="majorHAnsi" w:hAnsiTheme="majorHAnsi" w:cs="Georgia"/>
          <w:sz w:val="28"/>
          <w:szCs w:val="28"/>
        </w:rPr>
        <w:t>а</w:t>
      </w:r>
      <w:r w:rsidRPr="005B1A19">
        <w:rPr>
          <w:rFonts w:asciiTheme="majorHAnsi" w:hAnsiTheme="majorHAnsi"/>
          <w:sz w:val="28"/>
          <w:szCs w:val="28"/>
        </w:rPr>
        <w:t xml:space="preserve"> </w:t>
      </w:r>
      <w:r w:rsidRPr="005B1A19">
        <w:rPr>
          <w:rFonts w:asciiTheme="majorHAnsi" w:hAnsiTheme="majorHAnsi" w:cs="Georgia"/>
          <w:sz w:val="28"/>
          <w:szCs w:val="28"/>
        </w:rPr>
        <w:t>також</w:t>
      </w:r>
      <w:r w:rsidRPr="005B1A19">
        <w:rPr>
          <w:rFonts w:asciiTheme="majorHAnsi" w:hAnsiTheme="majorHAnsi"/>
          <w:sz w:val="28"/>
          <w:szCs w:val="28"/>
        </w:rPr>
        <w:t xml:space="preserve"> </w:t>
      </w:r>
      <w:r w:rsidRPr="005B1A19">
        <w:rPr>
          <w:rFonts w:asciiTheme="majorHAnsi" w:hAnsiTheme="majorHAnsi" w:cs="Georgia"/>
          <w:sz w:val="28"/>
          <w:szCs w:val="28"/>
        </w:rPr>
        <w:t>особл</w:t>
      </w:r>
      <w:r w:rsidRPr="005B1A19">
        <w:rPr>
          <w:rFonts w:asciiTheme="majorHAnsi" w:hAnsiTheme="majorHAnsi"/>
          <w:sz w:val="28"/>
          <w:szCs w:val="28"/>
        </w:rPr>
        <w:t xml:space="preserve">ивої уваги з боку держави з метою запобігання вчинення </w:t>
      </w:r>
      <w:r w:rsidR="00F56875" w:rsidRPr="005B1A19">
        <w:rPr>
          <w:rFonts w:asciiTheme="majorHAnsi" w:hAnsiTheme="majorHAnsi"/>
          <w:sz w:val="28"/>
          <w:szCs w:val="28"/>
        </w:rPr>
        <w:t>підприємницькими структура</w:t>
      </w:r>
      <w:r w:rsidRPr="005B1A19">
        <w:rPr>
          <w:rFonts w:asciiTheme="majorHAnsi" w:hAnsiTheme="majorHAnsi"/>
          <w:sz w:val="28"/>
          <w:szCs w:val="28"/>
        </w:rPr>
        <w:t xml:space="preserve">ми або їх участі у вчиненні таких </w:t>
      </w:r>
      <w:r w:rsidR="00F56875" w:rsidRPr="005B1A19">
        <w:rPr>
          <w:rFonts w:asciiTheme="majorHAnsi" w:hAnsiTheme="majorHAnsi"/>
          <w:sz w:val="28"/>
          <w:szCs w:val="28"/>
        </w:rPr>
        <w:t xml:space="preserve">зловживань та </w:t>
      </w:r>
      <w:r w:rsidRPr="005B1A19">
        <w:rPr>
          <w:rFonts w:asciiTheme="majorHAnsi" w:hAnsiTheme="majorHAnsi"/>
          <w:sz w:val="28"/>
          <w:szCs w:val="28"/>
        </w:rPr>
        <w:t xml:space="preserve">порушень. Це може створювати особливі </w:t>
      </w:r>
      <w:r w:rsidRPr="005B1A19">
        <w:rPr>
          <w:rFonts w:asciiTheme="majorHAnsi" w:hAnsiTheme="majorHAnsi"/>
          <w:sz w:val="28"/>
          <w:szCs w:val="28"/>
        </w:rPr>
        <w:lastRenderedPageBreak/>
        <w:t>труднощі там, де відсутні ефективні державні інститути захисту</w:t>
      </w:r>
      <w:r w:rsidR="007B7024" w:rsidRPr="005B1A19">
        <w:rPr>
          <w:rFonts w:asciiTheme="majorHAnsi" w:hAnsiTheme="majorHAnsi"/>
          <w:sz w:val="28"/>
          <w:szCs w:val="28"/>
        </w:rPr>
        <w:t xml:space="preserve"> прав</w:t>
      </w:r>
      <w:r w:rsidRPr="005B1A19">
        <w:rPr>
          <w:rFonts w:asciiTheme="majorHAnsi" w:hAnsiTheme="majorHAnsi"/>
          <w:sz w:val="28"/>
          <w:szCs w:val="28"/>
        </w:rPr>
        <w:t>, як це часто буває на територіях, зачеплених конфліктом. Навіть якщо «приймаюча» держава зобов’язується захищати права людини, в тому числі в ситуаціях конфлікту, як зазначено вище, вона часто не в змозі зробити це.</w:t>
      </w:r>
    </w:p>
    <w:p w:rsidR="009663A8" w:rsidRPr="005B1A19" w:rsidRDefault="009663A8" w:rsidP="009663A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таких ситуаціях держава «походження» (держава, в якій </w:t>
      </w:r>
      <w:r w:rsidR="004B3849"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зареєстрована або має свою штаб-квартиру або основний офіс) зобов’язана взаємодіяти з </w:t>
      </w:r>
      <w:r w:rsidR="004B3849" w:rsidRPr="005B1A19">
        <w:rPr>
          <w:rFonts w:asciiTheme="majorHAnsi" w:hAnsiTheme="majorHAnsi"/>
          <w:sz w:val="28"/>
          <w:szCs w:val="28"/>
        </w:rPr>
        <w:t>підприємницькими структура</w:t>
      </w:r>
      <w:r w:rsidRPr="005B1A19">
        <w:rPr>
          <w:rFonts w:asciiTheme="majorHAnsi" w:hAnsiTheme="majorHAnsi"/>
          <w:sz w:val="28"/>
          <w:szCs w:val="28"/>
        </w:rPr>
        <w:t>ми, з тим, щоб допомогти їм виявляти, запобігати і пом’якшувати пов’язані з правами людини ризики, які обумовлені їхньою діяльністю і діловими відносинами з їхніми партнерами по бізнесу. Держави також повинні відмов</w:t>
      </w:r>
      <w:r w:rsidR="006610EE" w:rsidRPr="005B1A19">
        <w:rPr>
          <w:rFonts w:asciiTheme="majorHAnsi" w:hAnsiTheme="majorHAnsi"/>
          <w:sz w:val="28"/>
          <w:szCs w:val="28"/>
        </w:rPr>
        <w:t>ля</w:t>
      </w:r>
      <w:r w:rsidRPr="005B1A19">
        <w:rPr>
          <w:rFonts w:asciiTheme="majorHAnsi" w:hAnsiTheme="majorHAnsi"/>
          <w:sz w:val="28"/>
          <w:szCs w:val="28"/>
        </w:rPr>
        <w:t xml:space="preserve">ти в доступі до державної підтримки або послуг тим </w:t>
      </w:r>
      <w:r w:rsidR="004B3849" w:rsidRPr="005B1A19">
        <w:rPr>
          <w:rFonts w:asciiTheme="majorHAnsi" w:hAnsiTheme="majorHAnsi"/>
          <w:sz w:val="28"/>
          <w:szCs w:val="28"/>
        </w:rPr>
        <w:t>підприємницьким структура</w:t>
      </w:r>
      <w:r w:rsidRPr="005B1A19">
        <w:rPr>
          <w:rFonts w:asciiTheme="majorHAnsi" w:hAnsiTheme="majorHAnsi"/>
          <w:sz w:val="28"/>
          <w:szCs w:val="28"/>
        </w:rPr>
        <w:t xml:space="preserve">м, які беруть участь у серйозних </w:t>
      </w:r>
      <w:r w:rsidR="004B3849" w:rsidRPr="005B1A19">
        <w:rPr>
          <w:rFonts w:asciiTheme="majorHAnsi" w:hAnsiTheme="majorHAnsi"/>
          <w:sz w:val="28"/>
          <w:szCs w:val="28"/>
        </w:rPr>
        <w:t xml:space="preserve">зловживаннях та </w:t>
      </w:r>
      <w:r w:rsidRPr="005B1A19">
        <w:rPr>
          <w:rFonts w:asciiTheme="majorHAnsi" w:hAnsiTheme="majorHAnsi"/>
          <w:sz w:val="28"/>
          <w:szCs w:val="28"/>
        </w:rPr>
        <w:t>порушеннях прав людини і відмовля</w:t>
      </w:r>
      <w:r w:rsidR="006610EE" w:rsidRPr="005B1A19">
        <w:rPr>
          <w:rFonts w:asciiTheme="majorHAnsi" w:hAnsiTheme="majorHAnsi"/>
          <w:sz w:val="28"/>
          <w:szCs w:val="28"/>
        </w:rPr>
        <w:t>ю</w:t>
      </w:r>
      <w:r w:rsidRPr="005B1A19">
        <w:rPr>
          <w:rFonts w:asciiTheme="majorHAnsi" w:hAnsiTheme="majorHAnsi"/>
          <w:sz w:val="28"/>
          <w:szCs w:val="28"/>
        </w:rPr>
        <w:t>ться вживати заходів для вирішення цих проблем.</w:t>
      </w:r>
    </w:p>
    <w:p w:rsidR="00242C34" w:rsidRPr="005B1A19" w:rsidRDefault="009663A8" w:rsidP="008C3FC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Деякі держави </w:t>
      </w:r>
      <w:r w:rsidR="008C3FC6">
        <w:rPr>
          <w:rFonts w:asciiTheme="majorHAnsi" w:hAnsiTheme="majorHAnsi"/>
          <w:sz w:val="28"/>
          <w:szCs w:val="28"/>
        </w:rPr>
        <w:t>застосовува</w:t>
      </w:r>
      <w:r w:rsidRPr="005B1A19">
        <w:rPr>
          <w:rFonts w:asciiTheme="majorHAnsi" w:hAnsiTheme="majorHAnsi"/>
          <w:sz w:val="28"/>
          <w:szCs w:val="28"/>
        </w:rPr>
        <w:t xml:space="preserve">ли </w:t>
      </w:r>
      <w:r w:rsidR="008C3FC6">
        <w:rPr>
          <w:rFonts w:asciiTheme="majorHAnsi" w:hAnsiTheme="majorHAnsi"/>
          <w:sz w:val="28"/>
          <w:szCs w:val="28"/>
        </w:rPr>
        <w:t xml:space="preserve">такі </w:t>
      </w:r>
      <w:r w:rsidRPr="005B1A19">
        <w:rPr>
          <w:rFonts w:asciiTheme="majorHAnsi" w:hAnsiTheme="majorHAnsi"/>
          <w:sz w:val="28"/>
          <w:szCs w:val="28"/>
        </w:rPr>
        <w:t>заход</w:t>
      </w:r>
      <w:r w:rsidR="008C3FC6">
        <w:rPr>
          <w:rFonts w:asciiTheme="majorHAnsi" w:hAnsiTheme="majorHAnsi"/>
          <w:sz w:val="28"/>
          <w:szCs w:val="28"/>
        </w:rPr>
        <w:t>и</w:t>
      </w:r>
      <w:r w:rsidRPr="005B1A19">
        <w:rPr>
          <w:rFonts w:asciiTheme="majorHAnsi" w:hAnsiTheme="majorHAnsi"/>
          <w:sz w:val="28"/>
          <w:szCs w:val="28"/>
        </w:rPr>
        <w:t xml:space="preserve"> в цьому напрям</w:t>
      </w:r>
      <w:r w:rsidR="001377C7" w:rsidRPr="005B1A19">
        <w:rPr>
          <w:rFonts w:asciiTheme="majorHAnsi" w:hAnsiTheme="majorHAnsi"/>
          <w:sz w:val="28"/>
          <w:szCs w:val="28"/>
        </w:rPr>
        <w:t>і</w:t>
      </w:r>
      <w:r w:rsidRPr="005B1A19">
        <w:rPr>
          <w:rFonts w:asciiTheme="majorHAnsi" w:hAnsiTheme="majorHAnsi"/>
          <w:sz w:val="28"/>
          <w:szCs w:val="28"/>
        </w:rPr>
        <w:t xml:space="preserve">, </w:t>
      </w:r>
      <w:r w:rsidR="008C3FC6">
        <w:rPr>
          <w:rFonts w:asciiTheme="majorHAnsi" w:hAnsiTheme="majorHAnsi"/>
          <w:sz w:val="28"/>
          <w:szCs w:val="28"/>
        </w:rPr>
        <w:t>які передбачали</w:t>
      </w:r>
      <w:r w:rsidRPr="005B1A19">
        <w:rPr>
          <w:rFonts w:asciiTheme="majorHAnsi" w:hAnsiTheme="majorHAnsi"/>
          <w:sz w:val="28"/>
          <w:szCs w:val="28"/>
        </w:rPr>
        <w:t xml:space="preserve">, наприклад, </w:t>
      </w:r>
      <w:r w:rsidR="008C3FC6">
        <w:rPr>
          <w:rFonts w:asciiTheme="majorHAnsi" w:hAnsiTheme="majorHAnsi"/>
          <w:sz w:val="28"/>
          <w:szCs w:val="28"/>
        </w:rPr>
        <w:t>вимогу до</w:t>
      </w:r>
      <w:r w:rsidRPr="005B1A19">
        <w:rPr>
          <w:rFonts w:asciiTheme="majorHAnsi" w:hAnsiTheme="majorHAnsi"/>
          <w:sz w:val="28"/>
          <w:szCs w:val="28"/>
        </w:rPr>
        <w:t xml:space="preserve"> </w:t>
      </w:r>
      <w:r w:rsidR="008C6BB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8C3FC6">
        <w:rPr>
          <w:rFonts w:asciiTheme="majorHAnsi" w:hAnsiTheme="majorHAnsi"/>
          <w:sz w:val="28"/>
          <w:szCs w:val="28"/>
        </w:rPr>
        <w:t>що</w:t>
      </w:r>
      <w:r w:rsidRPr="005B1A19">
        <w:rPr>
          <w:rFonts w:asciiTheme="majorHAnsi" w:hAnsiTheme="majorHAnsi"/>
          <w:sz w:val="28"/>
          <w:szCs w:val="28"/>
        </w:rPr>
        <w:t xml:space="preserve"> використовують сировину або товари з </w:t>
      </w:r>
      <w:r w:rsidR="001377C7" w:rsidRPr="005B1A19">
        <w:rPr>
          <w:rFonts w:asciiTheme="majorHAnsi" w:hAnsiTheme="majorHAnsi"/>
          <w:sz w:val="28"/>
          <w:szCs w:val="28"/>
        </w:rPr>
        <w:t>територій</w:t>
      </w:r>
      <w:r w:rsidRPr="005B1A19">
        <w:rPr>
          <w:rFonts w:asciiTheme="majorHAnsi" w:hAnsiTheme="majorHAnsi"/>
          <w:sz w:val="28"/>
          <w:szCs w:val="28"/>
        </w:rPr>
        <w:t xml:space="preserve">, </w:t>
      </w:r>
      <w:r w:rsidR="001377C7" w:rsidRPr="005B1A19">
        <w:rPr>
          <w:rFonts w:asciiTheme="majorHAnsi" w:hAnsiTheme="majorHAnsi"/>
          <w:sz w:val="28"/>
          <w:szCs w:val="28"/>
        </w:rPr>
        <w:t>зачепл</w:t>
      </w:r>
      <w:r w:rsidRPr="005B1A19">
        <w:rPr>
          <w:rFonts w:asciiTheme="majorHAnsi" w:hAnsiTheme="majorHAnsi"/>
          <w:sz w:val="28"/>
          <w:szCs w:val="28"/>
        </w:rPr>
        <w:t>ених конфліктом (наприклад, так звані «мінеральні ресурси з зон конфлікту»), розкрити інформацію про джерело походження і використанн</w:t>
      </w:r>
      <w:r w:rsidR="001377C7" w:rsidRPr="005B1A19">
        <w:rPr>
          <w:rFonts w:asciiTheme="majorHAnsi" w:hAnsiTheme="majorHAnsi"/>
          <w:sz w:val="28"/>
          <w:szCs w:val="28"/>
        </w:rPr>
        <w:t>я</w:t>
      </w:r>
      <w:r w:rsidRPr="005B1A19">
        <w:rPr>
          <w:rFonts w:asciiTheme="majorHAnsi" w:hAnsiTheme="majorHAnsi"/>
          <w:sz w:val="28"/>
          <w:szCs w:val="28"/>
        </w:rPr>
        <w:t xml:space="preserve"> таких матеріалів. Інші </w:t>
      </w:r>
      <w:r w:rsidR="008C3FC6">
        <w:rPr>
          <w:rFonts w:asciiTheme="majorHAnsi" w:hAnsiTheme="majorHAnsi"/>
          <w:sz w:val="28"/>
          <w:szCs w:val="28"/>
        </w:rPr>
        <w:t xml:space="preserve">держави </w:t>
      </w:r>
      <w:r w:rsidR="001377C7" w:rsidRPr="005B1A19">
        <w:rPr>
          <w:rFonts w:asciiTheme="majorHAnsi" w:hAnsiTheme="majorHAnsi"/>
          <w:sz w:val="28"/>
          <w:szCs w:val="28"/>
        </w:rPr>
        <w:t>на</w:t>
      </w:r>
      <w:r w:rsidRPr="005B1A19">
        <w:rPr>
          <w:rFonts w:asciiTheme="majorHAnsi" w:hAnsiTheme="majorHAnsi"/>
          <w:sz w:val="28"/>
          <w:szCs w:val="28"/>
        </w:rPr>
        <w:t xml:space="preserve">дають </w:t>
      </w:r>
      <w:r w:rsidR="008C6BB2" w:rsidRPr="005B1A19">
        <w:rPr>
          <w:rFonts w:asciiTheme="majorHAnsi" w:hAnsiTheme="majorHAnsi"/>
          <w:sz w:val="28"/>
          <w:szCs w:val="28"/>
        </w:rPr>
        <w:t>підприємницьким структурам</w:t>
      </w:r>
      <w:r w:rsidR="001377C7" w:rsidRPr="005B1A19">
        <w:rPr>
          <w:rFonts w:asciiTheme="majorHAnsi" w:hAnsiTheme="majorHAnsi"/>
          <w:sz w:val="28"/>
          <w:szCs w:val="28"/>
        </w:rPr>
        <w:t xml:space="preserve"> </w:t>
      </w:r>
      <w:r w:rsidRPr="005B1A19">
        <w:rPr>
          <w:rFonts w:asciiTheme="majorHAnsi" w:hAnsiTheme="majorHAnsi"/>
          <w:sz w:val="28"/>
          <w:szCs w:val="28"/>
        </w:rPr>
        <w:t xml:space="preserve">конкретні вказівки і попередження про ризики, </w:t>
      </w:r>
      <w:r w:rsidR="001377C7" w:rsidRPr="005B1A19">
        <w:rPr>
          <w:rFonts w:asciiTheme="majorHAnsi" w:hAnsiTheme="majorHAnsi"/>
          <w:sz w:val="28"/>
          <w:szCs w:val="28"/>
        </w:rPr>
        <w:t>пов’язані</w:t>
      </w:r>
      <w:r w:rsidRPr="005B1A19">
        <w:rPr>
          <w:rFonts w:asciiTheme="majorHAnsi" w:hAnsiTheme="majorHAnsi"/>
          <w:sz w:val="28"/>
          <w:szCs w:val="28"/>
        </w:rPr>
        <w:t xml:space="preserve"> з правами людини в певній зоні конфлікту.</w:t>
      </w:r>
    </w:p>
    <w:p w:rsidR="001377C7" w:rsidRPr="005B1A19" w:rsidRDefault="001377C7" w:rsidP="008C3FC6">
      <w:pPr>
        <w:spacing w:after="0" w:line="240" w:lineRule="auto"/>
        <w:ind w:firstLine="709"/>
        <w:jc w:val="both"/>
        <w:rPr>
          <w:rFonts w:asciiTheme="majorHAnsi" w:hAnsiTheme="majorHAnsi"/>
          <w:b/>
          <w:i/>
          <w:sz w:val="28"/>
          <w:szCs w:val="28"/>
        </w:rPr>
      </w:pPr>
    </w:p>
    <w:p w:rsidR="00431317" w:rsidRPr="005B1A19" w:rsidRDefault="00431317" w:rsidP="00170CDD">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23. Чи повинні держави розробляти національні плани дій </w:t>
      </w:r>
      <w:r w:rsidR="00A5136E" w:rsidRPr="005B1A19">
        <w:rPr>
          <w:rFonts w:asciiTheme="majorHAnsi" w:hAnsiTheme="majorHAnsi"/>
          <w:b/>
          <w:i/>
          <w:sz w:val="28"/>
          <w:szCs w:val="28"/>
        </w:rPr>
        <w:t>і</w:t>
      </w:r>
      <w:r w:rsidRPr="005B1A19">
        <w:rPr>
          <w:rFonts w:asciiTheme="majorHAnsi" w:hAnsiTheme="majorHAnsi"/>
          <w:b/>
          <w:i/>
          <w:sz w:val="28"/>
          <w:szCs w:val="28"/>
        </w:rPr>
        <w:t>з впровадження Керівних принципів?</w:t>
      </w:r>
    </w:p>
    <w:p w:rsidR="00A5136E" w:rsidRPr="005B1A19" w:rsidRDefault="00A5136E"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Керівн</w:t>
      </w:r>
      <w:r w:rsidR="005A1572" w:rsidRPr="005B1A19">
        <w:rPr>
          <w:rFonts w:asciiTheme="majorHAnsi" w:hAnsiTheme="majorHAnsi"/>
          <w:sz w:val="28"/>
          <w:szCs w:val="28"/>
        </w:rPr>
        <w:t>і</w:t>
      </w:r>
      <w:r w:rsidRPr="005B1A19">
        <w:rPr>
          <w:rFonts w:asciiTheme="majorHAnsi" w:hAnsiTheme="majorHAnsi"/>
          <w:sz w:val="28"/>
          <w:szCs w:val="28"/>
        </w:rPr>
        <w:t xml:space="preserve"> принцип</w:t>
      </w:r>
      <w:r w:rsidR="005A1572" w:rsidRPr="005B1A19">
        <w:rPr>
          <w:rFonts w:asciiTheme="majorHAnsi" w:hAnsiTheme="majorHAnsi"/>
          <w:sz w:val="28"/>
          <w:szCs w:val="28"/>
        </w:rPr>
        <w:t>и</w:t>
      </w:r>
      <w:r w:rsidRPr="005B1A19">
        <w:rPr>
          <w:rFonts w:asciiTheme="majorHAnsi" w:hAnsiTheme="majorHAnsi"/>
          <w:sz w:val="28"/>
          <w:szCs w:val="28"/>
        </w:rPr>
        <w:t xml:space="preserve"> </w:t>
      </w:r>
      <w:r w:rsidR="005A1572" w:rsidRPr="005B1A19">
        <w:rPr>
          <w:rFonts w:asciiTheme="majorHAnsi" w:hAnsiTheme="majorHAnsi"/>
          <w:sz w:val="28"/>
          <w:szCs w:val="28"/>
        </w:rPr>
        <w:t>не містять вказівок</w:t>
      </w:r>
      <w:r w:rsidRPr="005B1A19">
        <w:rPr>
          <w:rFonts w:asciiTheme="majorHAnsi" w:hAnsiTheme="majorHAnsi"/>
          <w:sz w:val="28"/>
          <w:szCs w:val="28"/>
        </w:rPr>
        <w:t xml:space="preserve"> про те, яким чином держави повинні їх реалізовувати. Проте кілька міжнародних і регіональних механізмів рекомендують державам розробити національні плани дій </w:t>
      </w:r>
      <w:r w:rsidR="005A1572" w:rsidRPr="005B1A19">
        <w:rPr>
          <w:rFonts w:asciiTheme="majorHAnsi" w:hAnsiTheme="majorHAnsi"/>
          <w:sz w:val="28"/>
          <w:szCs w:val="28"/>
        </w:rPr>
        <w:t>з питань бізнесу</w:t>
      </w:r>
      <w:r w:rsidRPr="005B1A19">
        <w:rPr>
          <w:rFonts w:asciiTheme="majorHAnsi" w:hAnsiTheme="majorHAnsi"/>
          <w:sz w:val="28"/>
          <w:szCs w:val="28"/>
        </w:rPr>
        <w:t xml:space="preserve"> і прав людини для забезпечення здійснення Керівних принципів. Національні плани дій можуть бути для держав засобом поліпшення координації </w:t>
      </w:r>
      <w:r w:rsidR="00016954" w:rsidRPr="005B1A19">
        <w:rPr>
          <w:rFonts w:asciiTheme="majorHAnsi" w:hAnsiTheme="majorHAnsi"/>
          <w:sz w:val="28"/>
          <w:szCs w:val="28"/>
        </w:rPr>
        <w:t xml:space="preserve">роботи </w:t>
      </w:r>
      <w:r w:rsidRPr="005B1A19">
        <w:rPr>
          <w:rFonts w:asciiTheme="majorHAnsi" w:hAnsiTheme="majorHAnsi"/>
          <w:sz w:val="28"/>
          <w:szCs w:val="28"/>
        </w:rPr>
        <w:t xml:space="preserve">між різними державними </w:t>
      </w:r>
      <w:r w:rsidR="00016954" w:rsidRPr="005B1A19">
        <w:rPr>
          <w:rFonts w:asciiTheme="majorHAnsi" w:hAnsiTheme="majorHAnsi"/>
          <w:sz w:val="28"/>
          <w:szCs w:val="28"/>
        </w:rPr>
        <w:t>структур</w:t>
      </w:r>
      <w:r w:rsidRPr="005B1A19">
        <w:rPr>
          <w:rFonts w:asciiTheme="majorHAnsi" w:hAnsiTheme="majorHAnsi"/>
          <w:sz w:val="28"/>
          <w:szCs w:val="28"/>
        </w:rPr>
        <w:t xml:space="preserve">ами, </w:t>
      </w:r>
      <w:r w:rsidR="00016954" w:rsidRPr="005B1A19">
        <w:rPr>
          <w:rFonts w:asciiTheme="majorHAnsi" w:hAnsiTheme="majorHAnsi"/>
          <w:sz w:val="28"/>
          <w:szCs w:val="28"/>
        </w:rPr>
        <w:t>компетенція яких</w:t>
      </w:r>
      <w:r w:rsidRPr="005B1A19">
        <w:rPr>
          <w:rFonts w:asciiTheme="majorHAnsi" w:hAnsiTheme="majorHAnsi"/>
          <w:sz w:val="28"/>
          <w:szCs w:val="28"/>
        </w:rPr>
        <w:t xml:space="preserve"> </w:t>
      </w:r>
      <w:r w:rsidR="00016954" w:rsidRPr="005B1A19">
        <w:rPr>
          <w:rFonts w:asciiTheme="majorHAnsi" w:hAnsiTheme="majorHAnsi"/>
          <w:sz w:val="28"/>
          <w:szCs w:val="28"/>
        </w:rPr>
        <w:t>стосується</w:t>
      </w:r>
      <w:r w:rsidRPr="005B1A19">
        <w:rPr>
          <w:rFonts w:asciiTheme="majorHAnsi" w:hAnsiTheme="majorHAnsi"/>
          <w:sz w:val="28"/>
          <w:szCs w:val="28"/>
        </w:rPr>
        <w:t xml:space="preserve"> </w:t>
      </w:r>
      <w:r w:rsidR="00016954" w:rsidRPr="005B1A19">
        <w:rPr>
          <w:rFonts w:asciiTheme="majorHAnsi" w:hAnsiTheme="majorHAnsi"/>
          <w:sz w:val="28"/>
          <w:szCs w:val="28"/>
        </w:rPr>
        <w:t>імплементації</w:t>
      </w:r>
      <w:r w:rsidRPr="005B1A19">
        <w:rPr>
          <w:rFonts w:asciiTheme="majorHAnsi" w:hAnsiTheme="majorHAnsi"/>
          <w:sz w:val="28"/>
          <w:szCs w:val="28"/>
        </w:rPr>
        <w:t xml:space="preserve"> Керівних принципів, а також сприяти проведенню в національному масштабі дискусії між різними </w:t>
      </w:r>
      <w:proofErr w:type="spellStart"/>
      <w:r w:rsidR="00016954" w:rsidRPr="005B1A19">
        <w:rPr>
          <w:rFonts w:asciiTheme="majorHAnsi" w:hAnsiTheme="majorHAnsi"/>
          <w:sz w:val="28"/>
          <w:szCs w:val="28"/>
        </w:rPr>
        <w:t>стейкхолдерами</w:t>
      </w:r>
      <w:proofErr w:type="spellEnd"/>
      <w:r w:rsidR="00016954" w:rsidRPr="005B1A19">
        <w:rPr>
          <w:rFonts w:asciiTheme="majorHAnsi" w:hAnsiTheme="majorHAnsi"/>
          <w:sz w:val="28"/>
          <w:szCs w:val="28"/>
        </w:rPr>
        <w:t>/</w:t>
      </w:r>
      <w:r w:rsidRPr="005B1A19">
        <w:rPr>
          <w:rFonts w:asciiTheme="majorHAnsi" w:hAnsiTheme="majorHAnsi"/>
          <w:sz w:val="28"/>
          <w:szCs w:val="28"/>
        </w:rPr>
        <w:t xml:space="preserve">зацікавленими сторонами. Національні плани дій також можуть </w:t>
      </w:r>
      <w:r w:rsidR="00016954" w:rsidRPr="005B1A19">
        <w:rPr>
          <w:rFonts w:asciiTheme="majorHAnsi" w:hAnsiTheme="majorHAnsi"/>
          <w:sz w:val="28"/>
          <w:szCs w:val="28"/>
        </w:rPr>
        <w:t>стати</w:t>
      </w:r>
      <w:r w:rsidRPr="005B1A19">
        <w:rPr>
          <w:rFonts w:asciiTheme="majorHAnsi" w:hAnsiTheme="majorHAnsi"/>
          <w:sz w:val="28"/>
          <w:szCs w:val="28"/>
        </w:rPr>
        <w:t xml:space="preserve"> гнучкими, але структурованими засобами для вироблення національної політики і нормативн</w:t>
      </w:r>
      <w:r w:rsidR="00016954" w:rsidRPr="005B1A19">
        <w:rPr>
          <w:rFonts w:asciiTheme="majorHAnsi" w:hAnsiTheme="majorHAnsi"/>
          <w:sz w:val="28"/>
          <w:szCs w:val="28"/>
        </w:rPr>
        <w:t>о-правов</w:t>
      </w:r>
      <w:r w:rsidRPr="005B1A19">
        <w:rPr>
          <w:rFonts w:asciiTheme="majorHAnsi" w:hAnsiTheme="majorHAnsi"/>
          <w:sz w:val="28"/>
          <w:szCs w:val="28"/>
        </w:rPr>
        <w:t xml:space="preserve">их положень, забезпечення </w:t>
      </w:r>
      <w:r w:rsidR="00016954" w:rsidRPr="005B1A19">
        <w:rPr>
          <w:rFonts w:asciiTheme="majorHAnsi" w:hAnsiTheme="majorHAnsi"/>
          <w:sz w:val="28"/>
          <w:szCs w:val="28"/>
        </w:rPr>
        <w:t>прозоро</w:t>
      </w:r>
      <w:r w:rsidRPr="005B1A19">
        <w:rPr>
          <w:rFonts w:asciiTheme="majorHAnsi" w:hAnsiTheme="majorHAnsi"/>
          <w:sz w:val="28"/>
          <w:szCs w:val="28"/>
        </w:rPr>
        <w:t xml:space="preserve">сті та </w:t>
      </w:r>
      <w:r w:rsidR="00016954" w:rsidRPr="005B1A19">
        <w:rPr>
          <w:rFonts w:asciiTheme="majorHAnsi" w:hAnsiTheme="majorHAnsi"/>
          <w:sz w:val="28"/>
          <w:szCs w:val="28"/>
        </w:rPr>
        <w:t>моніторингу</w:t>
      </w:r>
      <w:r w:rsidRPr="005B1A19">
        <w:rPr>
          <w:rFonts w:asciiTheme="majorHAnsi" w:hAnsiTheme="majorHAnsi"/>
          <w:sz w:val="28"/>
          <w:szCs w:val="28"/>
        </w:rPr>
        <w:t xml:space="preserve"> досягнутого прогресу. Наприклад, Робоча група з питань </w:t>
      </w:r>
      <w:r w:rsidR="00016954" w:rsidRPr="005B1A19">
        <w:rPr>
          <w:rFonts w:asciiTheme="majorHAnsi" w:hAnsiTheme="majorHAnsi"/>
          <w:sz w:val="28"/>
          <w:szCs w:val="28"/>
        </w:rPr>
        <w:t>бізнесу</w:t>
      </w:r>
      <w:r w:rsidRPr="005B1A19">
        <w:rPr>
          <w:rFonts w:asciiTheme="majorHAnsi" w:hAnsiTheme="majorHAnsi"/>
          <w:sz w:val="28"/>
          <w:szCs w:val="28"/>
        </w:rPr>
        <w:t xml:space="preserve"> та прав </w:t>
      </w:r>
      <w:r w:rsidRPr="005B1A19">
        <w:rPr>
          <w:rFonts w:asciiTheme="majorHAnsi" w:hAnsiTheme="majorHAnsi"/>
          <w:sz w:val="28"/>
          <w:szCs w:val="28"/>
        </w:rPr>
        <w:lastRenderedPageBreak/>
        <w:t xml:space="preserve">людини рекомендувала державам розробити такі плани. Європейська комісія запропонувала всім державам-членам Європейського </w:t>
      </w:r>
      <w:r w:rsidR="00016954" w:rsidRPr="005B1A19">
        <w:rPr>
          <w:rFonts w:asciiTheme="majorHAnsi" w:hAnsiTheme="majorHAnsi"/>
          <w:sz w:val="28"/>
          <w:szCs w:val="28"/>
        </w:rPr>
        <w:t>С</w:t>
      </w:r>
      <w:r w:rsidRPr="005B1A19">
        <w:rPr>
          <w:rFonts w:asciiTheme="majorHAnsi" w:hAnsiTheme="majorHAnsi"/>
          <w:sz w:val="28"/>
          <w:szCs w:val="28"/>
        </w:rPr>
        <w:t>оюзу розробити національні плани дій, і Рада Європи закликала свої</w:t>
      </w:r>
      <w:r w:rsidR="00016954" w:rsidRPr="005B1A19">
        <w:rPr>
          <w:rFonts w:asciiTheme="majorHAnsi" w:hAnsiTheme="majorHAnsi"/>
          <w:sz w:val="28"/>
          <w:szCs w:val="28"/>
        </w:rPr>
        <w:t xml:space="preserve"> держави-</w:t>
      </w:r>
      <w:r w:rsidRPr="005B1A19">
        <w:rPr>
          <w:rFonts w:asciiTheme="majorHAnsi" w:hAnsiTheme="majorHAnsi"/>
          <w:sz w:val="28"/>
          <w:szCs w:val="28"/>
        </w:rPr>
        <w:t>член</w:t>
      </w:r>
      <w:r w:rsidR="00016954" w:rsidRPr="005B1A19">
        <w:rPr>
          <w:rFonts w:asciiTheme="majorHAnsi" w:hAnsiTheme="majorHAnsi"/>
          <w:sz w:val="28"/>
          <w:szCs w:val="28"/>
        </w:rPr>
        <w:t>и</w:t>
      </w:r>
      <w:r w:rsidRPr="005B1A19">
        <w:rPr>
          <w:rFonts w:asciiTheme="majorHAnsi" w:hAnsiTheme="majorHAnsi"/>
          <w:sz w:val="28"/>
          <w:szCs w:val="28"/>
        </w:rPr>
        <w:t xml:space="preserve"> зробити те ж саме.</w:t>
      </w:r>
    </w:p>
    <w:p w:rsidR="004E3D0C" w:rsidRPr="005B1A19" w:rsidRDefault="004E3D0C"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Існує безліч способів імплементації державами Керівних принципів, і таку діяльність можна реалізувати в рамках уже наявних ініціатив</w:t>
      </w:r>
      <w:r w:rsidR="00FA5ACF" w:rsidRPr="005B1A19">
        <w:rPr>
          <w:rFonts w:asciiTheme="majorHAnsi" w:hAnsiTheme="majorHAnsi"/>
          <w:sz w:val="28"/>
          <w:szCs w:val="28"/>
        </w:rPr>
        <w:t xml:space="preserve"> -</w:t>
      </w:r>
      <w:r w:rsidRPr="005B1A19">
        <w:rPr>
          <w:rFonts w:asciiTheme="majorHAnsi" w:hAnsiTheme="majorHAnsi"/>
          <w:sz w:val="28"/>
          <w:szCs w:val="28"/>
        </w:rPr>
        <w:t xml:space="preserve"> наприклад, окремі держави включають ініціативи щодо реалізації Керівних принципів до своїх загальнонаціональних планів дій в сфері прав людини</w:t>
      </w:r>
      <w:r w:rsidR="00FA5ACF" w:rsidRPr="005B1A19">
        <w:rPr>
          <w:rFonts w:asciiTheme="majorHAnsi" w:hAnsiTheme="majorHAnsi"/>
          <w:sz w:val="28"/>
          <w:szCs w:val="28"/>
        </w:rPr>
        <w:t xml:space="preserve"> -</w:t>
      </w:r>
      <w:r w:rsidRPr="005B1A19">
        <w:rPr>
          <w:rFonts w:asciiTheme="majorHAnsi" w:hAnsiTheme="majorHAnsi"/>
          <w:sz w:val="28"/>
          <w:szCs w:val="28"/>
        </w:rPr>
        <w:t xml:space="preserve"> або її можна не ув’язувати з </w:t>
      </w:r>
      <w:r w:rsidR="00FA5ACF" w:rsidRPr="005B1A19">
        <w:rPr>
          <w:rFonts w:asciiTheme="majorHAnsi" w:hAnsiTheme="majorHAnsi"/>
          <w:sz w:val="28"/>
          <w:szCs w:val="28"/>
        </w:rPr>
        <w:t>подібним</w:t>
      </w:r>
      <w:r w:rsidRPr="005B1A19">
        <w:rPr>
          <w:rFonts w:asciiTheme="majorHAnsi" w:hAnsiTheme="majorHAnsi"/>
          <w:sz w:val="28"/>
          <w:szCs w:val="28"/>
        </w:rPr>
        <w:t xml:space="preserve"> скоординованим</w:t>
      </w:r>
      <w:r w:rsidR="00FA5ACF" w:rsidRPr="005B1A19">
        <w:rPr>
          <w:rFonts w:asciiTheme="majorHAnsi" w:hAnsiTheme="majorHAnsi"/>
          <w:sz w:val="28"/>
          <w:szCs w:val="28"/>
        </w:rPr>
        <w:t>и</w:t>
      </w:r>
      <w:r w:rsidRPr="005B1A19">
        <w:rPr>
          <w:rFonts w:asciiTheme="majorHAnsi" w:hAnsiTheme="majorHAnsi"/>
          <w:sz w:val="28"/>
          <w:szCs w:val="28"/>
        </w:rPr>
        <w:t xml:space="preserve"> зусиллям. Основний принцип полягає в тому, що держави повинні виконувати свої міжнародні зобов’язання в галузі прав людини, вживаючи необхідних заходів для забезпечення ефективного запобігання, розслідування та покарання за порушення прав людини з боку суб’єктів економічної  діяльності. Держави можуть визнати за необхідне і доцільне розробити загальний план своїх дій для забезпечення ефективності </w:t>
      </w:r>
      <w:r w:rsidR="00FA5ACF" w:rsidRPr="005B1A19">
        <w:rPr>
          <w:rFonts w:asciiTheme="majorHAnsi" w:hAnsiTheme="majorHAnsi"/>
          <w:sz w:val="28"/>
          <w:szCs w:val="28"/>
        </w:rPr>
        <w:t xml:space="preserve">таких заходів </w:t>
      </w:r>
      <w:r w:rsidRPr="005B1A19">
        <w:rPr>
          <w:rFonts w:asciiTheme="majorHAnsi" w:hAnsiTheme="majorHAnsi"/>
          <w:sz w:val="28"/>
          <w:szCs w:val="28"/>
        </w:rPr>
        <w:t xml:space="preserve">та інформувати </w:t>
      </w:r>
      <w:r w:rsidR="00031054" w:rsidRPr="005B1A19">
        <w:rPr>
          <w:rFonts w:asciiTheme="majorHAnsi" w:hAnsiTheme="majorHAnsi"/>
          <w:sz w:val="28"/>
          <w:szCs w:val="28"/>
        </w:rPr>
        <w:t>підприємницькі структури</w:t>
      </w:r>
      <w:r w:rsidR="00FA5ACF" w:rsidRPr="005B1A19">
        <w:rPr>
          <w:rFonts w:asciiTheme="majorHAnsi" w:hAnsiTheme="majorHAnsi"/>
          <w:sz w:val="28"/>
          <w:szCs w:val="28"/>
        </w:rPr>
        <w:t xml:space="preserve"> та інші зацікавлені сторони </w:t>
      </w:r>
      <w:r w:rsidRPr="005B1A19">
        <w:rPr>
          <w:rFonts w:asciiTheme="majorHAnsi" w:hAnsiTheme="majorHAnsi"/>
          <w:sz w:val="28"/>
          <w:szCs w:val="28"/>
        </w:rPr>
        <w:t xml:space="preserve">про свої </w:t>
      </w:r>
      <w:r w:rsidR="00FA5ACF" w:rsidRPr="005B1A19">
        <w:rPr>
          <w:rFonts w:asciiTheme="majorHAnsi" w:hAnsiTheme="majorHAnsi"/>
          <w:sz w:val="28"/>
          <w:szCs w:val="28"/>
        </w:rPr>
        <w:t>плани</w:t>
      </w:r>
      <w:r w:rsidRPr="005B1A19">
        <w:rPr>
          <w:rFonts w:asciiTheme="majorHAnsi" w:hAnsiTheme="majorHAnsi"/>
          <w:sz w:val="28"/>
          <w:szCs w:val="28"/>
        </w:rPr>
        <w:t xml:space="preserve"> і заходи</w:t>
      </w:r>
      <w:r w:rsidR="00FA5ACF" w:rsidRPr="005B1A19">
        <w:rPr>
          <w:rFonts w:asciiTheme="majorHAnsi" w:hAnsiTheme="majorHAnsi"/>
          <w:sz w:val="28"/>
          <w:szCs w:val="28"/>
        </w:rPr>
        <w:t>, що здійснюватимуться.</w:t>
      </w:r>
    </w:p>
    <w:p w:rsidR="00A045A0" w:rsidRPr="005B1A19" w:rsidRDefault="00A045A0"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Ряд держав вже вжили заходів </w:t>
      </w:r>
      <w:r w:rsidR="00255D87" w:rsidRPr="005B1A19">
        <w:rPr>
          <w:rFonts w:asciiTheme="majorHAnsi" w:hAnsiTheme="majorHAnsi"/>
          <w:sz w:val="28"/>
          <w:szCs w:val="28"/>
        </w:rPr>
        <w:t>і</w:t>
      </w:r>
      <w:r w:rsidRPr="005B1A19">
        <w:rPr>
          <w:rFonts w:asciiTheme="majorHAnsi" w:hAnsiTheme="majorHAnsi"/>
          <w:sz w:val="28"/>
          <w:szCs w:val="28"/>
        </w:rPr>
        <w:t>з метою впровадженн</w:t>
      </w:r>
      <w:r w:rsidR="00255D87" w:rsidRPr="005B1A19">
        <w:rPr>
          <w:rFonts w:asciiTheme="majorHAnsi" w:hAnsiTheme="majorHAnsi"/>
          <w:sz w:val="28"/>
          <w:szCs w:val="28"/>
        </w:rPr>
        <w:t>я</w:t>
      </w:r>
      <w:r w:rsidRPr="005B1A19">
        <w:rPr>
          <w:rFonts w:asciiTheme="majorHAnsi" w:hAnsiTheme="majorHAnsi"/>
          <w:sz w:val="28"/>
          <w:szCs w:val="28"/>
        </w:rPr>
        <w:t xml:space="preserve"> Керівних принципів на національному рівні. Деякі з них скористалися для цього національними стратегіями та планами дій, в яких були викладені завдання та способи реалізації різних аспектів Керівних принципів. </w:t>
      </w:r>
    </w:p>
    <w:p w:rsidR="00A045A0" w:rsidRPr="005B1A19" w:rsidRDefault="00A045A0"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Більш детальну інформацію про національні плани дій держав можна знайти на веб-сайті </w:t>
      </w:r>
      <w:r w:rsidR="00A62CBB" w:rsidRPr="00A62CBB">
        <w:rPr>
          <w:rFonts w:asciiTheme="majorHAnsi" w:hAnsiTheme="majorHAnsi"/>
          <w:sz w:val="28"/>
          <w:szCs w:val="28"/>
        </w:rPr>
        <w:t>Управління Верховного комісара Організації Об’єднаних Націй з прав людини</w:t>
      </w:r>
      <w:r w:rsidRPr="005B1A19">
        <w:rPr>
          <w:rFonts w:asciiTheme="majorHAnsi" w:hAnsiTheme="majorHAnsi"/>
          <w:sz w:val="28"/>
          <w:szCs w:val="28"/>
        </w:rPr>
        <w:t xml:space="preserve"> (</w:t>
      </w:r>
      <w:hyperlink r:id="rId12" w:history="1">
        <w:r w:rsidR="001F237E" w:rsidRPr="005B1A19">
          <w:rPr>
            <w:rStyle w:val="ac"/>
            <w:rFonts w:asciiTheme="majorHAnsi" w:hAnsiTheme="majorHAnsi"/>
            <w:i/>
            <w:sz w:val="28"/>
            <w:szCs w:val="28"/>
          </w:rPr>
          <w:t>www.ohchr.org</w:t>
        </w:r>
      </w:hyperlink>
      <w:r w:rsidRPr="005B1A19">
        <w:rPr>
          <w:rFonts w:asciiTheme="majorHAnsi" w:hAnsiTheme="majorHAnsi"/>
          <w:sz w:val="28"/>
          <w:szCs w:val="28"/>
        </w:rPr>
        <w:t>).</w:t>
      </w:r>
    </w:p>
    <w:p w:rsidR="001F237E" w:rsidRPr="005B1A19" w:rsidRDefault="001F237E" w:rsidP="00431317">
      <w:pPr>
        <w:spacing w:before="120" w:after="0" w:line="240" w:lineRule="auto"/>
        <w:ind w:firstLine="709"/>
        <w:jc w:val="both"/>
        <w:rPr>
          <w:rFonts w:asciiTheme="majorHAnsi" w:hAnsiTheme="majorHAnsi"/>
          <w:sz w:val="28"/>
          <w:szCs w:val="28"/>
        </w:rPr>
      </w:pPr>
    </w:p>
    <w:p w:rsidR="00A95BD3" w:rsidRPr="005B1A19" w:rsidRDefault="00A95BD3" w:rsidP="00092193">
      <w:pPr>
        <w:spacing w:before="120" w:after="0" w:line="240" w:lineRule="auto"/>
        <w:ind w:left="2268" w:hanging="1559"/>
        <w:jc w:val="both"/>
        <w:rPr>
          <w:rFonts w:asciiTheme="majorHAnsi" w:hAnsiTheme="majorHAnsi"/>
          <w:b/>
          <w:sz w:val="28"/>
          <w:szCs w:val="28"/>
        </w:rPr>
      </w:pPr>
      <w:r w:rsidRPr="005B1A19">
        <w:rPr>
          <w:rFonts w:asciiTheme="majorHAnsi" w:hAnsiTheme="majorHAnsi"/>
          <w:b/>
          <w:sz w:val="28"/>
          <w:szCs w:val="28"/>
        </w:rPr>
        <w:t xml:space="preserve">Глава III. КОРПОРАТИВНА ВІДПОВІДАЛЬНІСТЬ </w:t>
      </w:r>
      <w:r w:rsidR="00A62CBB">
        <w:rPr>
          <w:rFonts w:asciiTheme="majorHAnsi" w:hAnsiTheme="majorHAnsi"/>
          <w:b/>
          <w:sz w:val="28"/>
          <w:szCs w:val="28"/>
        </w:rPr>
        <w:t xml:space="preserve">ЩОДО </w:t>
      </w:r>
      <w:r w:rsidR="00A62CBB" w:rsidRPr="005B1A19">
        <w:rPr>
          <w:rFonts w:asciiTheme="majorHAnsi" w:hAnsiTheme="majorHAnsi"/>
          <w:b/>
          <w:sz w:val="28"/>
          <w:szCs w:val="28"/>
        </w:rPr>
        <w:t>ПОВА</w:t>
      </w:r>
      <w:r w:rsidR="00A62CBB">
        <w:rPr>
          <w:rFonts w:asciiTheme="majorHAnsi" w:hAnsiTheme="majorHAnsi"/>
          <w:b/>
          <w:sz w:val="28"/>
          <w:szCs w:val="28"/>
        </w:rPr>
        <w:t>Г</w:t>
      </w:r>
      <w:r w:rsidR="00A62CBB" w:rsidRPr="005B1A19">
        <w:rPr>
          <w:rFonts w:asciiTheme="majorHAnsi" w:hAnsiTheme="majorHAnsi"/>
          <w:b/>
          <w:sz w:val="28"/>
          <w:szCs w:val="28"/>
        </w:rPr>
        <w:t xml:space="preserve">И </w:t>
      </w:r>
      <w:r w:rsidRPr="005B1A19">
        <w:rPr>
          <w:rFonts w:asciiTheme="majorHAnsi" w:hAnsiTheme="majorHAnsi"/>
          <w:b/>
          <w:sz w:val="28"/>
          <w:szCs w:val="28"/>
        </w:rPr>
        <w:t xml:space="preserve">ПРАВ ЛЮДИНИ </w:t>
      </w:r>
    </w:p>
    <w:p w:rsidR="00A95BD3" w:rsidRPr="005B1A19" w:rsidRDefault="00A95BD3" w:rsidP="00A95BD3">
      <w:pPr>
        <w:spacing w:before="120" w:after="0" w:line="240" w:lineRule="auto"/>
        <w:ind w:firstLine="709"/>
        <w:jc w:val="both"/>
        <w:rPr>
          <w:rFonts w:asciiTheme="majorHAnsi" w:hAnsiTheme="majorHAnsi"/>
          <w:b/>
          <w:sz w:val="28"/>
          <w:szCs w:val="28"/>
        </w:rPr>
      </w:pPr>
    </w:p>
    <w:p w:rsidR="00A95BD3" w:rsidRPr="005B1A19" w:rsidRDefault="00A95BD3" w:rsidP="005F283F">
      <w:pPr>
        <w:spacing w:before="120"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24. Що таке корпоративна відповідальність </w:t>
      </w:r>
      <w:r w:rsidR="002570F3" w:rsidRPr="005B1A19">
        <w:rPr>
          <w:rFonts w:asciiTheme="majorHAnsi" w:hAnsiTheme="majorHAnsi"/>
          <w:b/>
          <w:i/>
          <w:sz w:val="28"/>
          <w:szCs w:val="28"/>
        </w:rPr>
        <w:t xml:space="preserve">щодо поваги прав </w:t>
      </w:r>
      <w:r w:rsidRPr="005B1A19">
        <w:rPr>
          <w:rFonts w:asciiTheme="majorHAnsi" w:hAnsiTheme="majorHAnsi"/>
          <w:b/>
          <w:i/>
          <w:sz w:val="28"/>
          <w:szCs w:val="28"/>
        </w:rPr>
        <w:t xml:space="preserve">людини? </w:t>
      </w:r>
    </w:p>
    <w:p w:rsidR="001F237E" w:rsidRPr="005B1A19" w:rsidRDefault="001F237E"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Друг</w:t>
      </w:r>
      <w:r w:rsidR="003926D3">
        <w:rPr>
          <w:rFonts w:asciiTheme="majorHAnsi" w:hAnsiTheme="majorHAnsi"/>
          <w:sz w:val="28"/>
          <w:szCs w:val="28"/>
        </w:rPr>
        <w:t xml:space="preserve">а </w:t>
      </w:r>
      <w:r w:rsidR="005F283F">
        <w:rPr>
          <w:rFonts w:asciiTheme="majorHAnsi" w:hAnsiTheme="majorHAnsi"/>
          <w:sz w:val="28"/>
          <w:szCs w:val="28"/>
        </w:rPr>
        <w:t>засаднича</w:t>
      </w:r>
      <w:r w:rsidR="003926D3">
        <w:rPr>
          <w:rFonts w:asciiTheme="majorHAnsi" w:hAnsiTheme="majorHAnsi"/>
          <w:sz w:val="28"/>
          <w:szCs w:val="28"/>
        </w:rPr>
        <w:t xml:space="preserve"> основа</w:t>
      </w:r>
      <w:r w:rsidRPr="005B1A19">
        <w:rPr>
          <w:rFonts w:asciiTheme="majorHAnsi" w:hAnsiTheme="majorHAnsi"/>
          <w:sz w:val="28"/>
          <w:szCs w:val="28"/>
        </w:rPr>
        <w:t xml:space="preserve"> Керівних принципів встановлює </w:t>
      </w:r>
      <w:r w:rsidR="00B974D1" w:rsidRPr="005B1A19">
        <w:rPr>
          <w:rFonts w:asciiTheme="majorHAnsi" w:hAnsiTheme="majorHAnsi"/>
          <w:sz w:val="28"/>
          <w:szCs w:val="28"/>
        </w:rPr>
        <w:t xml:space="preserve">корпоративну </w:t>
      </w:r>
      <w:r w:rsidRPr="005B1A19">
        <w:rPr>
          <w:rFonts w:asciiTheme="majorHAnsi" w:hAnsiTheme="majorHAnsi"/>
          <w:sz w:val="28"/>
          <w:szCs w:val="28"/>
        </w:rPr>
        <w:t xml:space="preserve">відповідальність </w:t>
      </w:r>
      <w:r w:rsidR="00B974D1" w:rsidRPr="005B1A19">
        <w:rPr>
          <w:rFonts w:asciiTheme="majorHAnsi" w:hAnsiTheme="majorHAnsi"/>
          <w:sz w:val="28"/>
          <w:szCs w:val="28"/>
        </w:rPr>
        <w:t>поважати</w:t>
      </w:r>
      <w:r w:rsidRPr="005B1A19">
        <w:rPr>
          <w:rFonts w:asciiTheme="majorHAnsi" w:hAnsiTheme="majorHAnsi"/>
          <w:sz w:val="28"/>
          <w:szCs w:val="28"/>
        </w:rPr>
        <w:t xml:space="preserve"> прав</w:t>
      </w:r>
      <w:r w:rsidR="00B974D1" w:rsidRPr="005B1A19">
        <w:rPr>
          <w:rFonts w:asciiTheme="majorHAnsi" w:hAnsiTheme="majorHAnsi"/>
          <w:sz w:val="28"/>
          <w:szCs w:val="28"/>
        </w:rPr>
        <w:t>а</w:t>
      </w:r>
      <w:r w:rsidRPr="005B1A19">
        <w:rPr>
          <w:rFonts w:asciiTheme="majorHAnsi" w:hAnsiTheme="majorHAnsi"/>
          <w:sz w:val="28"/>
          <w:szCs w:val="28"/>
        </w:rPr>
        <w:t xml:space="preserve"> людини. Відповідно до Керівних принципів це означає запобігання </w:t>
      </w:r>
      <w:r w:rsidR="00CC2728">
        <w:rPr>
          <w:rFonts w:asciiTheme="majorHAnsi" w:hAnsiTheme="majorHAnsi"/>
          <w:sz w:val="28"/>
          <w:szCs w:val="28"/>
        </w:rPr>
        <w:t xml:space="preserve">зловживанню та </w:t>
      </w:r>
      <w:r w:rsidR="00B974D1" w:rsidRPr="005B1A19">
        <w:rPr>
          <w:rFonts w:asciiTheme="majorHAnsi" w:hAnsiTheme="majorHAnsi"/>
          <w:sz w:val="28"/>
          <w:szCs w:val="28"/>
        </w:rPr>
        <w:t>поруш</w:t>
      </w:r>
      <w:r w:rsidRPr="005B1A19">
        <w:rPr>
          <w:rFonts w:asciiTheme="majorHAnsi" w:hAnsiTheme="majorHAnsi"/>
          <w:sz w:val="28"/>
          <w:szCs w:val="28"/>
        </w:rPr>
        <w:t>енн</w:t>
      </w:r>
      <w:r w:rsidR="00B974D1" w:rsidRPr="005B1A19">
        <w:rPr>
          <w:rFonts w:asciiTheme="majorHAnsi" w:hAnsiTheme="majorHAnsi"/>
          <w:sz w:val="28"/>
          <w:szCs w:val="28"/>
        </w:rPr>
        <w:t>ю</w:t>
      </w:r>
      <w:r w:rsidRPr="005B1A19">
        <w:rPr>
          <w:rFonts w:asciiTheme="majorHAnsi" w:hAnsiTheme="majorHAnsi"/>
          <w:sz w:val="28"/>
          <w:szCs w:val="28"/>
        </w:rPr>
        <w:t xml:space="preserve"> прав інших осіб і </w:t>
      </w:r>
      <w:r w:rsidR="00B974D1" w:rsidRPr="005B1A19">
        <w:rPr>
          <w:rFonts w:asciiTheme="majorHAnsi" w:hAnsiTheme="majorHAnsi"/>
          <w:sz w:val="28"/>
          <w:szCs w:val="28"/>
        </w:rPr>
        <w:t>розв’язання</w:t>
      </w:r>
      <w:r w:rsidRPr="005B1A19">
        <w:rPr>
          <w:rFonts w:asciiTheme="majorHAnsi" w:hAnsiTheme="majorHAnsi"/>
          <w:sz w:val="28"/>
          <w:szCs w:val="28"/>
        </w:rPr>
        <w:t xml:space="preserve"> проблем несприятливого впливу на права людини, </w:t>
      </w:r>
      <w:r w:rsidR="00B974D1" w:rsidRPr="005B1A19">
        <w:rPr>
          <w:rFonts w:asciiTheme="majorHAnsi" w:hAnsiTheme="majorHAnsi"/>
          <w:sz w:val="28"/>
          <w:szCs w:val="28"/>
        </w:rPr>
        <w:t>коли він стався</w:t>
      </w:r>
      <w:r w:rsidRPr="005B1A19">
        <w:rPr>
          <w:rFonts w:asciiTheme="majorHAnsi" w:hAnsiTheme="majorHAnsi"/>
          <w:sz w:val="28"/>
          <w:szCs w:val="28"/>
        </w:rPr>
        <w:t xml:space="preserve">. Іншими словами, </w:t>
      </w:r>
      <w:r w:rsidR="00031054"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повинна </w:t>
      </w:r>
      <w:r w:rsidR="00B974D1" w:rsidRPr="005B1A19">
        <w:rPr>
          <w:rFonts w:asciiTheme="majorHAnsi" w:hAnsiTheme="majorHAnsi"/>
          <w:sz w:val="28"/>
          <w:szCs w:val="28"/>
        </w:rPr>
        <w:t>викону</w:t>
      </w:r>
      <w:r w:rsidRPr="005B1A19">
        <w:rPr>
          <w:rFonts w:asciiTheme="majorHAnsi" w:hAnsiTheme="majorHAnsi"/>
          <w:sz w:val="28"/>
          <w:szCs w:val="28"/>
        </w:rPr>
        <w:t xml:space="preserve">вати свою </w:t>
      </w:r>
      <w:r w:rsidRPr="005B1A19">
        <w:rPr>
          <w:rFonts w:asciiTheme="majorHAnsi" w:hAnsiTheme="majorHAnsi"/>
          <w:sz w:val="28"/>
          <w:szCs w:val="28"/>
        </w:rPr>
        <w:lastRenderedPageBreak/>
        <w:t>діяльність таким чином, щоб не порушувати або не чинити несприятливого впливу на права людини інших людей, будь то співробітники, члени громади, споживачі або інші особи. Ця відповідальність була підтверджена Радою</w:t>
      </w:r>
      <w:r w:rsidR="00CC2728">
        <w:rPr>
          <w:rFonts w:asciiTheme="majorHAnsi" w:hAnsiTheme="majorHAnsi"/>
          <w:sz w:val="28"/>
          <w:szCs w:val="28"/>
        </w:rPr>
        <w:t xml:space="preserve"> ООН</w:t>
      </w:r>
      <w:r w:rsidRPr="005B1A19">
        <w:rPr>
          <w:rFonts w:asciiTheme="majorHAnsi" w:hAnsiTheme="majorHAnsi"/>
          <w:sz w:val="28"/>
          <w:szCs w:val="28"/>
        </w:rPr>
        <w:t xml:space="preserve"> з прав людини, визнана такими органами, як Міжнародна організація праці, Організація економічного співробітництва і розвитку та Глобальний договір Організації </w:t>
      </w:r>
      <w:r w:rsidR="00B974D1" w:rsidRPr="005B1A19">
        <w:rPr>
          <w:rFonts w:asciiTheme="majorHAnsi" w:hAnsiTheme="majorHAnsi"/>
          <w:sz w:val="28"/>
          <w:szCs w:val="28"/>
        </w:rPr>
        <w:t>Об’єднаних</w:t>
      </w:r>
      <w:r w:rsidRPr="005B1A19">
        <w:rPr>
          <w:rFonts w:asciiTheme="majorHAnsi" w:hAnsiTheme="majorHAnsi"/>
          <w:sz w:val="28"/>
          <w:szCs w:val="28"/>
        </w:rPr>
        <w:t xml:space="preserve"> Націй, а також </w:t>
      </w:r>
      <w:r w:rsidR="00B974D1" w:rsidRPr="005B1A19">
        <w:rPr>
          <w:rFonts w:asciiTheme="majorHAnsi" w:hAnsiTheme="majorHAnsi"/>
          <w:sz w:val="28"/>
          <w:szCs w:val="28"/>
        </w:rPr>
        <w:t xml:space="preserve">все більше </w:t>
      </w:r>
      <w:r w:rsidRPr="005B1A19">
        <w:rPr>
          <w:rFonts w:asciiTheme="majorHAnsi" w:hAnsiTheme="majorHAnsi"/>
          <w:sz w:val="28"/>
          <w:szCs w:val="28"/>
        </w:rPr>
        <w:t xml:space="preserve"> відображ</w:t>
      </w:r>
      <w:r w:rsidR="00B974D1" w:rsidRPr="005B1A19">
        <w:rPr>
          <w:rFonts w:asciiTheme="majorHAnsi" w:hAnsiTheme="majorHAnsi"/>
          <w:sz w:val="28"/>
          <w:szCs w:val="28"/>
        </w:rPr>
        <w:t>ається</w:t>
      </w:r>
      <w:r w:rsidRPr="005B1A19">
        <w:rPr>
          <w:rFonts w:asciiTheme="majorHAnsi" w:hAnsiTheme="majorHAnsi"/>
          <w:sz w:val="28"/>
          <w:szCs w:val="28"/>
        </w:rPr>
        <w:t xml:space="preserve"> в заявах самих </w:t>
      </w:r>
      <w:r w:rsidR="00031054" w:rsidRPr="005B1A19">
        <w:rPr>
          <w:rFonts w:asciiTheme="majorHAnsi" w:hAnsiTheme="majorHAnsi"/>
          <w:sz w:val="28"/>
          <w:szCs w:val="28"/>
        </w:rPr>
        <w:t>підприємницьких структур</w:t>
      </w:r>
      <w:r w:rsidRPr="005B1A19">
        <w:rPr>
          <w:rFonts w:asciiTheme="majorHAnsi" w:hAnsiTheme="majorHAnsi"/>
          <w:sz w:val="28"/>
          <w:szCs w:val="28"/>
        </w:rPr>
        <w:t>.</w:t>
      </w:r>
    </w:p>
    <w:p w:rsidR="00B72936" w:rsidRPr="005B1A19" w:rsidRDefault="00B72936" w:rsidP="00B7293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Відповідальність щодо поваги прав людини вимагає від </w:t>
      </w:r>
      <w:r w:rsidR="0003105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ухвалення корпоративної політики і </w:t>
      </w:r>
      <w:r w:rsidR="00CC2728">
        <w:rPr>
          <w:rFonts w:asciiTheme="majorHAnsi" w:hAnsiTheme="majorHAnsi"/>
          <w:sz w:val="28"/>
          <w:szCs w:val="28"/>
        </w:rPr>
        <w:t>викона</w:t>
      </w:r>
      <w:r w:rsidRPr="005B1A19">
        <w:rPr>
          <w:rFonts w:asciiTheme="majorHAnsi" w:hAnsiTheme="majorHAnsi"/>
          <w:sz w:val="28"/>
          <w:szCs w:val="28"/>
        </w:rPr>
        <w:t xml:space="preserve">ння дій, необхідних для запобігання і пом’якшення будь-якого ризику вчинення або участі у вчиненні несприятливого впливу на права людини. У тих випадках, коли </w:t>
      </w:r>
      <w:r w:rsidR="00BF76E6"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встановлюють, що вони вчинили несприятливий вплив або сприяли його вчиненню, їм слід відшкодувати завдан</w:t>
      </w:r>
      <w:r w:rsidR="00CC2728">
        <w:rPr>
          <w:rFonts w:asciiTheme="majorHAnsi" w:hAnsiTheme="majorHAnsi"/>
          <w:sz w:val="28"/>
          <w:szCs w:val="28"/>
        </w:rPr>
        <w:t>у шкоду</w:t>
      </w:r>
      <w:r w:rsidRPr="005B1A19">
        <w:rPr>
          <w:rFonts w:asciiTheme="majorHAnsi" w:hAnsiTheme="majorHAnsi"/>
          <w:sz w:val="28"/>
          <w:szCs w:val="28"/>
        </w:rPr>
        <w:t xml:space="preserve"> або співпрацювати з метою </w:t>
      </w:r>
      <w:r w:rsidR="00CC2728">
        <w:rPr>
          <w:rFonts w:asciiTheme="majorHAnsi" w:hAnsiTheme="majorHAnsi"/>
          <w:sz w:val="28"/>
          <w:szCs w:val="28"/>
        </w:rPr>
        <w:t xml:space="preserve">її </w:t>
      </w:r>
      <w:r w:rsidRPr="005B1A19">
        <w:rPr>
          <w:rFonts w:asciiTheme="majorHAnsi" w:hAnsiTheme="majorHAnsi"/>
          <w:sz w:val="28"/>
          <w:szCs w:val="28"/>
        </w:rPr>
        <w:t xml:space="preserve">відшкодування. Використовуючи свої ділові відносини з партнерами по бізнесу, </w:t>
      </w:r>
      <w:r w:rsidR="00BF76E6"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також прагнути запобігати або пом’якшувати будь-які негативні наслідки, які безпосередньо пов’язані з їхньою </w:t>
      </w:r>
      <w:r w:rsidR="00EE04DF" w:rsidRPr="005B1A19">
        <w:rPr>
          <w:rFonts w:asciiTheme="majorHAnsi" w:hAnsiTheme="majorHAnsi"/>
          <w:sz w:val="28"/>
          <w:szCs w:val="28"/>
        </w:rPr>
        <w:t xml:space="preserve">спільною </w:t>
      </w:r>
      <w:r w:rsidRPr="005B1A19">
        <w:rPr>
          <w:rFonts w:asciiTheme="majorHAnsi" w:hAnsiTheme="majorHAnsi"/>
          <w:sz w:val="28"/>
          <w:szCs w:val="28"/>
        </w:rPr>
        <w:t>діяльністю, продукцією чи послугами.</w:t>
      </w:r>
    </w:p>
    <w:p w:rsidR="00A95BD3" w:rsidRPr="005B1A19" w:rsidRDefault="00B72936" w:rsidP="00B7293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Відповідальність </w:t>
      </w:r>
      <w:r w:rsidR="00EE04DF" w:rsidRPr="005B1A19">
        <w:rPr>
          <w:rFonts w:asciiTheme="majorHAnsi" w:hAnsiTheme="majorHAnsi"/>
          <w:sz w:val="28"/>
          <w:szCs w:val="28"/>
        </w:rPr>
        <w:t>щодо поваги</w:t>
      </w:r>
      <w:r w:rsidRPr="005B1A19">
        <w:rPr>
          <w:rFonts w:asciiTheme="majorHAnsi" w:hAnsiTheme="majorHAnsi"/>
          <w:sz w:val="28"/>
          <w:szCs w:val="28"/>
        </w:rPr>
        <w:t xml:space="preserve"> прав людини </w:t>
      </w:r>
      <w:r w:rsidR="00EE04DF" w:rsidRPr="005B1A19">
        <w:rPr>
          <w:rFonts w:asciiTheme="majorHAnsi" w:hAnsiTheme="majorHAnsi"/>
          <w:sz w:val="28"/>
          <w:szCs w:val="28"/>
        </w:rPr>
        <w:t>стосує</w:t>
      </w:r>
      <w:r w:rsidRPr="005B1A19">
        <w:rPr>
          <w:rFonts w:asciiTheme="majorHAnsi" w:hAnsiTheme="majorHAnsi"/>
          <w:sz w:val="28"/>
          <w:szCs w:val="28"/>
        </w:rPr>
        <w:t>ться, як мінімум,  всіх міжнародно визнани</w:t>
      </w:r>
      <w:r w:rsidR="00EE04DF" w:rsidRPr="005B1A19">
        <w:rPr>
          <w:rFonts w:asciiTheme="majorHAnsi" w:hAnsiTheme="majorHAnsi"/>
          <w:sz w:val="28"/>
          <w:szCs w:val="28"/>
        </w:rPr>
        <w:t>х</w:t>
      </w:r>
      <w:r w:rsidRPr="005B1A19">
        <w:rPr>
          <w:rFonts w:asciiTheme="majorHAnsi" w:hAnsiTheme="majorHAnsi"/>
          <w:sz w:val="28"/>
          <w:szCs w:val="28"/>
        </w:rPr>
        <w:t xml:space="preserve"> прав людини, </w:t>
      </w:r>
      <w:r w:rsidR="00EE04DF" w:rsidRPr="005B1A19">
        <w:rPr>
          <w:rFonts w:asciiTheme="majorHAnsi" w:hAnsiTheme="majorHAnsi"/>
          <w:sz w:val="28"/>
          <w:szCs w:val="28"/>
        </w:rPr>
        <w:t xml:space="preserve">що </w:t>
      </w:r>
      <w:r w:rsidRPr="005B1A19">
        <w:rPr>
          <w:rFonts w:asciiTheme="majorHAnsi" w:hAnsiTheme="majorHAnsi"/>
          <w:sz w:val="28"/>
          <w:szCs w:val="28"/>
        </w:rPr>
        <w:t>закріплен</w:t>
      </w:r>
      <w:r w:rsidR="00EE04DF" w:rsidRPr="005B1A19">
        <w:rPr>
          <w:rFonts w:asciiTheme="majorHAnsi" w:hAnsiTheme="majorHAnsi"/>
          <w:sz w:val="28"/>
          <w:szCs w:val="28"/>
        </w:rPr>
        <w:t>і</w:t>
      </w:r>
      <w:r w:rsidRPr="005B1A19">
        <w:rPr>
          <w:rFonts w:asciiTheme="majorHAnsi" w:hAnsiTheme="majorHAnsi"/>
          <w:sz w:val="28"/>
          <w:szCs w:val="28"/>
        </w:rPr>
        <w:t xml:space="preserve"> в Міжнародному біллі про права людини і Декларації Міжнародної організації праці основн</w:t>
      </w:r>
      <w:r w:rsidR="00CC2728">
        <w:rPr>
          <w:rFonts w:asciiTheme="majorHAnsi" w:hAnsiTheme="majorHAnsi"/>
          <w:sz w:val="28"/>
          <w:szCs w:val="28"/>
        </w:rPr>
        <w:t xml:space="preserve">их </w:t>
      </w:r>
      <w:r w:rsidRPr="005B1A19">
        <w:rPr>
          <w:rFonts w:asciiTheme="majorHAnsi" w:hAnsiTheme="majorHAnsi"/>
          <w:sz w:val="28"/>
          <w:szCs w:val="28"/>
        </w:rPr>
        <w:t>принцип</w:t>
      </w:r>
      <w:r w:rsidR="00CC2728">
        <w:rPr>
          <w:rFonts w:asciiTheme="majorHAnsi" w:hAnsiTheme="majorHAnsi"/>
          <w:sz w:val="28"/>
          <w:szCs w:val="28"/>
        </w:rPr>
        <w:t>ів</w:t>
      </w:r>
      <w:r w:rsidRPr="005B1A19">
        <w:rPr>
          <w:rFonts w:asciiTheme="majorHAnsi" w:hAnsiTheme="majorHAnsi"/>
          <w:sz w:val="28"/>
          <w:szCs w:val="28"/>
        </w:rPr>
        <w:t xml:space="preserve"> і прав в с</w:t>
      </w:r>
      <w:r w:rsidR="00CC2728">
        <w:rPr>
          <w:rFonts w:asciiTheme="majorHAnsi" w:hAnsiTheme="majorHAnsi"/>
          <w:sz w:val="28"/>
          <w:szCs w:val="28"/>
        </w:rPr>
        <w:t>віт</w:t>
      </w:r>
      <w:r w:rsidRPr="005B1A19">
        <w:rPr>
          <w:rFonts w:asciiTheme="majorHAnsi" w:hAnsiTheme="majorHAnsi"/>
          <w:sz w:val="28"/>
          <w:szCs w:val="28"/>
        </w:rPr>
        <w:t>і праці, але іноді</w:t>
      </w:r>
      <w:r w:rsidR="00EE04DF" w:rsidRPr="005B1A19">
        <w:rPr>
          <w:rFonts w:asciiTheme="majorHAnsi" w:hAnsiTheme="majorHAnsi"/>
          <w:sz w:val="28"/>
          <w:szCs w:val="28"/>
        </w:rPr>
        <w:t>,</w:t>
      </w:r>
      <w:r w:rsidRPr="005B1A19">
        <w:rPr>
          <w:rFonts w:asciiTheme="majorHAnsi" w:hAnsiTheme="majorHAnsi"/>
          <w:sz w:val="28"/>
          <w:szCs w:val="28"/>
        </w:rPr>
        <w:t xml:space="preserve"> </w:t>
      </w:r>
      <w:r w:rsidR="00EE04DF" w:rsidRPr="005B1A19">
        <w:rPr>
          <w:rFonts w:asciiTheme="majorHAnsi" w:hAnsiTheme="majorHAnsi"/>
          <w:sz w:val="28"/>
          <w:szCs w:val="28"/>
        </w:rPr>
        <w:t xml:space="preserve">в залежності від контексту, </w:t>
      </w:r>
      <w:r w:rsidR="00BF76E6"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також повинні брати до уваги додаткові міжнародні стандарти в </w:t>
      </w:r>
      <w:r w:rsidR="00EE04DF" w:rsidRPr="005B1A19">
        <w:rPr>
          <w:rFonts w:asciiTheme="majorHAnsi" w:hAnsiTheme="majorHAnsi"/>
          <w:sz w:val="28"/>
          <w:szCs w:val="28"/>
        </w:rPr>
        <w:t>галуз</w:t>
      </w:r>
      <w:r w:rsidRPr="005B1A19">
        <w:rPr>
          <w:rFonts w:asciiTheme="majorHAnsi" w:hAnsiTheme="majorHAnsi"/>
          <w:sz w:val="28"/>
          <w:szCs w:val="28"/>
        </w:rPr>
        <w:t xml:space="preserve">і прав людини. Хоча дії, спрямовані на </w:t>
      </w:r>
      <w:r w:rsidR="00EE04DF" w:rsidRPr="005B1A19">
        <w:rPr>
          <w:rFonts w:asciiTheme="majorHAnsi" w:hAnsiTheme="majorHAnsi"/>
          <w:sz w:val="28"/>
          <w:szCs w:val="28"/>
        </w:rPr>
        <w:t>повагу</w:t>
      </w:r>
      <w:r w:rsidRPr="005B1A19">
        <w:rPr>
          <w:rFonts w:asciiTheme="majorHAnsi" w:hAnsiTheme="majorHAnsi"/>
          <w:sz w:val="28"/>
          <w:szCs w:val="28"/>
        </w:rPr>
        <w:t xml:space="preserve"> прав людини, залежать від масштабу і складності організації </w:t>
      </w:r>
      <w:r w:rsidR="00BF76E6"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відповідальність </w:t>
      </w:r>
      <w:r w:rsidR="00EE04DF" w:rsidRPr="005B1A19">
        <w:rPr>
          <w:rFonts w:asciiTheme="majorHAnsi" w:hAnsiTheme="majorHAnsi"/>
          <w:sz w:val="28"/>
          <w:szCs w:val="28"/>
        </w:rPr>
        <w:t>щодо</w:t>
      </w:r>
      <w:r w:rsidR="00BF76E6" w:rsidRPr="005B1A19">
        <w:rPr>
          <w:rFonts w:asciiTheme="majorHAnsi" w:hAnsiTheme="majorHAnsi"/>
          <w:sz w:val="28"/>
          <w:szCs w:val="28"/>
        </w:rPr>
        <w:t xml:space="preserve"> поваги та</w:t>
      </w:r>
      <w:r w:rsidRPr="005B1A19">
        <w:rPr>
          <w:rFonts w:asciiTheme="majorHAnsi" w:hAnsiTheme="majorHAnsi"/>
          <w:sz w:val="28"/>
          <w:szCs w:val="28"/>
        </w:rPr>
        <w:t xml:space="preserve"> дотримання</w:t>
      </w:r>
      <w:r w:rsidR="00EE04DF" w:rsidRPr="005B1A19">
        <w:rPr>
          <w:rFonts w:asciiTheme="majorHAnsi" w:hAnsiTheme="majorHAnsi"/>
          <w:sz w:val="28"/>
          <w:szCs w:val="28"/>
        </w:rPr>
        <w:t xml:space="preserve"> прав людини</w:t>
      </w:r>
      <w:r w:rsidRPr="005B1A19">
        <w:rPr>
          <w:rFonts w:asciiTheme="majorHAnsi" w:hAnsiTheme="majorHAnsi"/>
          <w:sz w:val="28"/>
          <w:szCs w:val="28"/>
        </w:rPr>
        <w:t xml:space="preserve"> поширюється на всі </w:t>
      </w:r>
      <w:r w:rsidR="00BF76E6"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незалежно від їх</w:t>
      </w:r>
      <w:r w:rsidR="00EE04DF" w:rsidRPr="005B1A19">
        <w:rPr>
          <w:rFonts w:asciiTheme="majorHAnsi" w:hAnsiTheme="majorHAnsi"/>
          <w:sz w:val="28"/>
          <w:szCs w:val="28"/>
        </w:rPr>
        <w:t>нього</w:t>
      </w:r>
      <w:r w:rsidRPr="005B1A19">
        <w:rPr>
          <w:rFonts w:asciiTheme="majorHAnsi" w:hAnsiTheme="majorHAnsi"/>
          <w:sz w:val="28"/>
          <w:szCs w:val="28"/>
        </w:rPr>
        <w:t xml:space="preserve"> розміру, сфери діяльності або місцезнаходження.</w:t>
      </w:r>
    </w:p>
    <w:p w:rsidR="00B974D1" w:rsidRPr="005B1A19" w:rsidRDefault="00EE04DF" w:rsidP="0043131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 2012 році У</w:t>
      </w:r>
      <w:r w:rsidR="00CC2728">
        <w:rPr>
          <w:rFonts w:asciiTheme="majorHAnsi" w:hAnsiTheme="majorHAnsi"/>
          <w:sz w:val="28"/>
          <w:szCs w:val="28"/>
        </w:rPr>
        <w:t>правління Верховного Комісара з прав людини</w:t>
      </w:r>
      <w:r w:rsidRPr="005B1A19">
        <w:rPr>
          <w:rFonts w:asciiTheme="majorHAnsi" w:hAnsiTheme="majorHAnsi"/>
          <w:sz w:val="28"/>
          <w:szCs w:val="28"/>
        </w:rPr>
        <w:t xml:space="preserve"> опублікувало Посібник із тлумачення принципу корпоративної відповідальності щодо поваги прав людини</w:t>
      </w:r>
      <w:r w:rsidRPr="005B1A19">
        <w:rPr>
          <w:rStyle w:val="a7"/>
          <w:rFonts w:asciiTheme="majorHAnsi" w:hAnsiTheme="majorHAnsi"/>
          <w:sz w:val="28"/>
          <w:szCs w:val="28"/>
        </w:rPr>
        <w:footnoteReference w:id="7"/>
      </w:r>
      <w:r w:rsidRPr="005B1A19">
        <w:rPr>
          <w:rFonts w:asciiTheme="majorHAnsi" w:hAnsiTheme="majorHAnsi"/>
          <w:sz w:val="28"/>
          <w:szCs w:val="28"/>
        </w:rPr>
        <w:t xml:space="preserve">, в якому детально роз’яснюється, що означають і </w:t>
      </w:r>
      <w:r w:rsidR="00CC2728">
        <w:rPr>
          <w:rFonts w:asciiTheme="majorHAnsi" w:hAnsiTheme="majorHAnsi"/>
          <w:sz w:val="28"/>
          <w:szCs w:val="28"/>
        </w:rPr>
        <w:t>якій</w:t>
      </w:r>
      <w:r w:rsidRPr="005B1A19">
        <w:rPr>
          <w:rFonts w:asciiTheme="majorHAnsi" w:hAnsiTheme="majorHAnsi"/>
          <w:sz w:val="28"/>
          <w:szCs w:val="28"/>
        </w:rPr>
        <w:t xml:space="preserve"> саме</w:t>
      </w:r>
      <w:r w:rsidR="00CC2728">
        <w:rPr>
          <w:rFonts w:asciiTheme="majorHAnsi" w:hAnsiTheme="majorHAnsi"/>
          <w:sz w:val="28"/>
          <w:szCs w:val="28"/>
        </w:rPr>
        <w:t xml:space="preserve"> меті</w:t>
      </w:r>
      <w:r w:rsidRPr="005B1A19">
        <w:rPr>
          <w:rFonts w:asciiTheme="majorHAnsi" w:hAnsiTheme="majorHAnsi"/>
          <w:sz w:val="28"/>
          <w:szCs w:val="28"/>
        </w:rPr>
        <w:t xml:space="preserve"> слугують Керівні принципи, коли застосовуються щодо </w:t>
      </w:r>
      <w:r w:rsidR="00FA4EEE"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У ньому міститься докладна інформація про відповідальність </w:t>
      </w:r>
      <w:r w:rsidR="00FA4EEE"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щодо поваги прав людини, а також </w:t>
      </w:r>
      <w:r w:rsidRPr="005B1A19">
        <w:rPr>
          <w:rFonts w:asciiTheme="majorHAnsi" w:hAnsiTheme="majorHAnsi"/>
          <w:sz w:val="28"/>
          <w:szCs w:val="28"/>
        </w:rPr>
        <w:lastRenderedPageBreak/>
        <w:t>розкривається багато інших питань, про які йдеться в цьому розділі.</w:t>
      </w:r>
    </w:p>
    <w:p w:rsidR="00255D87" w:rsidRPr="005B1A19" w:rsidRDefault="00255D87" w:rsidP="00CC2728">
      <w:pPr>
        <w:spacing w:after="0" w:line="240" w:lineRule="auto"/>
        <w:ind w:firstLine="709"/>
        <w:jc w:val="both"/>
        <w:rPr>
          <w:rFonts w:asciiTheme="majorHAnsi" w:hAnsiTheme="majorHAnsi"/>
          <w:b/>
          <w:i/>
          <w:sz w:val="28"/>
          <w:szCs w:val="28"/>
        </w:rPr>
      </w:pPr>
    </w:p>
    <w:p w:rsidR="00A95BD3" w:rsidRPr="005B1A19" w:rsidRDefault="00A95BD3" w:rsidP="00CC2728">
      <w:pPr>
        <w:spacing w:after="0" w:line="240" w:lineRule="auto"/>
        <w:ind w:firstLine="709"/>
        <w:jc w:val="both"/>
        <w:rPr>
          <w:rFonts w:asciiTheme="majorHAnsi" w:hAnsiTheme="majorHAnsi"/>
          <w:b/>
          <w:i/>
          <w:sz w:val="28"/>
          <w:szCs w:val="28"/>
        </w:rPr>
      </w:pPr>
      <w:r w:rsidRPr="005B1A19">
        <w:rPr>
          <w:rFonts w:asciiTheme="majorHAnsi" w:hAnsiTheme="majorHAnsi"/>
          <w:b/>
          <w:i/>
          <w:sz w:val="28"/>
          <w:szCs w:val="28"/>
        </w:rPr>
        <w:t xml:space="preserve">Питання 25. З чого випливає ця відповідальність? </w:t>
      </w:r>
    </w:p>
    <w:p w:rsidR="00F05762" w:rsidRPr="005B1A19" w:rsidRDefault="00F05762" w:rsidP="00F0576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Загальна декларація прав людини закликає «кожен орган» суспільства сприяти реалізації прав людини для всіх. На міжнародному рівні корпоративна відповідальність щодо прав людини є нормою очікуваної поведінки, визнаної практично всіма добровільними і рекомендаційними документ</w:t>
      </w:r>
      <w:r w:rsidR="001C527A" w:rsidRPr="005B1A19">
        <w:rPr>
          <w:rFonts w:asciiTheme="majorHAnsi" w:hAnsiTheme="majorHAnsi"/>
          <w:sz w:val="28"/>
          <w:szCs w:val="28"/>
        </w:rPr>
        <w:t>ами у межах «м’якого права»</w:t>
      </w:r>
      <w:r w:rsidRPr="005B1A19">
        <w:rPr>
          <w:rFonts w:asciiTheme="majorHAnsi" w:hAnsiTheme="majorHAnsi"/>
          <w:sz w:val="28"/>
          <w:szCs w:val="28"/>
        </w:rPr>
        <w:t xml:space="preserve">, що стосуються </w:t>
      </w:r>
      <w:r w:rsidR="001C527A" w:rsidRPr="005B1A19">
        <w:rPr>
          <w:rFonts w:asciiTheme="majorHAnsi" w:hAnsiTheme="majorHAnsi"/>
          <w:sz w:val="28"/>
          <w:szCs w:val="28"/>
        </w:rPr>
        <w:t>корпоративної відповідальності</w:t>
      </w:r>
      <w:r w:rsidRPr="005B1A19">
        <w:rPr>
          <w:rFonts w:asciiTheme="majorHAnsi" w:hAnsiTheme="majorHAnsi"/>
          <w:sz w:val="28"/>
          <w:szCs w:val="28"/>
        </w:rPr>
        <w:t>. Після того</w:t>
      </w:r>
      <w:r w:rsidR="001C527A" w:rsidRPr="005B1A19">
        <w:rPr>
          <w:rFonts w:asciiTheme="majorHAnsi" w:hAnsiTheme="majorHAnsi"/>
          <w:sz w:val="28"/>
          <w:szCs w:val="28"/>
        </w:rPr>
        <w:t>,</w:t>
      </w:r>
      <w:r w:rsidRPr="005B1A19">
        <w:rPr>
          <w:rFonts w:asciiTheme="majorHAnsi" w:hAnsiTheme="majorHAnsi"/>
          <w:sz w:val="28"/>
          <w:szCs w:val="28"/>
        </w:rPr>
        <w:t xml:space="preserve"> як Керівні принципи були схвалені Радою </w:t>
      </w:r>
      <w:r w:rsidR="001C527A" w:rsidRPr="005B1A19">
        <w:rPr>
          <w:rFonts w:asciiTheme="majorHAnsi" w:hAnsiTheme="majorHAnsi"/>
          <w:sz w:val="28"/>
          <w:szCs w:val="28"/>
        </w:rPr>
        <w:t xml:space="preserve">ООН </w:t>
      </w:r>
      <w:r w:rsidRPr="005B1A19">
        <w:rPr>
          <w:rFonts w:asciiTheme="majorHAnsi" w:hAnsiTheme="majorHAnsi"/>
          <w:sz w:val="28"/>
          <w:szCs w:val="28"/>
        </w:rPr>
        <w:t xml:space="preserve">з прав людини, ця відповідальність була підтверджена державами-членами Організації </w:t>
      </w:r>
      <w:r w:rsidR="001C527A" w:rsidRPr="005B1A19">
        <w:rPr>
          <w:rFonts w:asciiTheme="majorHAnsi" w:hAnsiTheme="majorHAnsi"/>
          <w:sz w:val="28"/>
          <w:szCs w:val="28"/>
        </w:rPr>
        <w:t>Об’єднаних</w:t>
      </w:r>
      <w:r w:rsidRPr="005B1A19">
        <w:rPr>
          <w:rFonts w:asciiTheme="majorHAnsi" w:hAnsiTheme="majorHAnsi"/>
          <w:sz w:val="28"/>
          <w:szCs w:val="28"/>
        </w:rPr>
        <w:t xml:space="preserve"> Націй.</w:t>
      </w:r>
    </w:p>
    <w:p w:rsidR="00F05762" w:rsidRPr="005B1A19" w:rsidRDefault="00F05762" w:rsidP="00F0576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 було розглянуто в </w:t>
      </w:r>
      <w:r w:rsidR="001C527A" w:rsidRPr="005B1A19">
        <w:rPr>
          <w:rFonts w:asciiTheme="majorHAnsi" w:hAnsiTheme="majorHAnsi"/>
          <w:sz w:val="28"/>
          <w:szCs w:val="28"/>
        </w:rPr>
        <w:t>Г</w:t>
      </w:r>
      <w:r w:rsidRPr="005B1A19">
        <w:rPr>
          <w:rFonts w:asciiTheme="majorHAnsi" w:hAnsiTheme="majorHAnsi"/>
          <w:sz w:val="28"/>
          <w:szCs w:val="28"/>
        </w:rPr>
        <w:t>лаві II, основним обов'яз</w:t>
      </w:r>
      <w:r w:rsidR="001C527A" w:rsidRPr="005B1A19">
        <w:rPr>
          <w:rFonts w:asciiTheme="majorHAnsi" w:hAnsiTheme="majorHAnsi"/>
          <w:sz w:val="28"/>
          <w:szCs w:val="28"/>
        </w:rPr>
        <w:t>ко</w:t>
      </w:r>
      <w:r w:rsidRPr="005B1A19">
        <w:rPr>
          <w:rFonts w:asciiTheme="majorHAnsi" w:hAnsiTheme="majorHAnsi"/>
          <w:sz w:val="28"/>
          <w:szCs w:val="28"/>
        </w:rPr>
        <w:t xml:space="preserve">м держав є </w:t>
      </w:r>
      <w:r w:rsidR="00CC2728">
        <w:rPr>
          <w:rFonts w:asciiTheme="majorHAnsi" w:hAnsiTheme="majorHAnsi"/>
          <w:sz w:val="28"/>
          <w:szCs w:val="28"/>
        </w:rPr>
        <w:t>ухваленн</w:t>
      </w:r>
      <w:r w:rsidRPr="005B1A19">
        <w:rPr>
          <w:rFonts w:asciiTheme="majorHAnsi" w:hAnsiTheme="majorHAnsi"/>
          <w:sz w:val="28"/>
          <w:szCs w:val="28"/>
        </w:rPr>
        <w:t xml:space="preserve">я та дотримання законів і політики, які вимагають від підприємств </w:t>
      </w:r>
      <w:r w:rsidR="001C527A" w:rsidRPr="005B1A19">
        <w:rPr>
          <w:rFonts w:asciiTheme="majorHAnsi" w:hAnsiTheme="majorHAnsi"/>
          <w:sz w:val="28"/>
          <w:szCs w:val="28"/>
        </w:rPr>
        <w:t>поважати</w:t>
      </w:r>
      <w:r w:rsidRPr="005B1A19">
        <w:rPr>
          <w:rFonts w:asciiTheme="majorHAnsi" w:hAnsiTheme="majorHAnsi"/>
          <w:sz w:val="28"/>
          <w:szCs w:val="28"/>
        </w:rPr>
        <w:t xml:space="preserve"> прав</w:t>
      </w:r>
      <w:r w:rsidR="001C527A" w:rsidRPr="005B1A19">
        <w:rPr>
          <w:rFonts w:asciiTheme="majorHAnsi" w:hAnsiTheme="majorHAnsi"/>
          <w:sz w:val="28"/>
          <w:szCs w:val="28"/>
        </w:rPr>
        <w:t>а</w:t>
      </w:r>
      <w:r w:rsidRPr="005B1A19">
        <w:rPr>
          <w:rFonts w:asciiTheme="majorHAnsi" w:hAnsiTheme="majorHAnsi"/>
          <w:sz w:val="28"/>
          <w:szCs w:val="28"/>
        </w:rPr>
        <w:t xml:space="preserve"> людини. Якщо держава виконує і дотримується своїх </w:t>
      </w:r>
      <w:r w:rsidR="001C527A" w:rsidRPr="005B1A19">
        <w:rPr>
          <w:rFonts w:asciiTheme="majorHAnsi" w:hAnsiTheme="majorHAnsi"/>
          <w:sz w:val="28"/>
          <w:szCs w:val="28"/>
        </w:rPr>
        <w:t xml:space="preserve">зобов’язань у площині </w:t>
      </w:r>
      <w:r w:rsidRPr="005B1A19">
        <w:rPr>
          <w:rFonts w:asciiTheme="majorHAnsi" w:hAnsiTheme="majorHAnsi"/>
          <w:sz w:val="28"/>
          <w:szCs w:val="28"/>
        </w:rPr>
        <w:t>прав</w:t>
      </w:r>
      <w:r w:rsidR="001C527A" w:rsidRPr="005B1A19">
        <w:rPr>
          <w:rFonts w:asciiTheme="majorHAnsi" w:hAnsiTheme="majorHAnsi"/>
          <w:sz w:val="28"/>
          <w:szCs w:val="28"/>
        </w:rPr>
        <w:t xml:space="preserve"> людини</w:t>
      </w:r>
      <w:r w:rsidRPr="005B1A19">
        <w:rPr>
          <w:rFonts w:asciiTheme="majorHAnsi" w:hAnsiTheme="majorHAnsi"/>
          <w:sz w:val="28"/>
          <w:szCs w:val="28"/>
        </w:rPr>
        <w:t xml:space="preserve">, в тому числі </w:t>
      </w:r>
      <w:r w:rsidR="001C527A" w:rsidRPr="005B1A19">
        <w:rPr>
          <w:rFonts w:asciiTheme="majorHAnsi" w:hAnsiTheme="majorHAnsi"/>
          <w:sz w:val="28"/>
          <w:szCs w:val="28"/>
        </w:rPr>
        <w:t>обов’язку</w:t>
      </w:r>
      <w:r w:rsidRPr="005B1A19">
        <w:rPr>
          <w:rFonts w:asciiTheme="majorHAnsi" w:hAnsiTheme="majorHAnsi"/>
          <w:sz w:val="28"/>
          <w:szCs w:val="28"/>
        </w:rPr>
        <w:t xml:space="preserve"> забезпечувати захист від </w:t>
      </w:r>
      <w:r w:rsidR="00E76D91" w:rsidRPr="005B1A19">
        <w:rPr>
          <w:rFonts w:asciiTheme="majorHAnsi" w:hAnsiTheme="majorHAnsi"/>
          <w:sz w:val="28"/>
          <w:szCs w:val="28"/>
        </w:rPr>
        <w:t xml:space="preserve">зловживань та </w:t>
      </w:r>
      <w:r w:rsidR="001C527A" w:rsidRPr="005B1A19">
        <w:rPr>
          <w:rFonts w:asciiTheme="majorHAnsi" w:hAnsiTheme="majorHAnsi"/>
          <w:sz w:val="28"/>
          <w:szCs w:val="28"/>
        </w:rPr>
        <w:t>порушен</w:t>
      </w:r>
      <w:r w:rsidRPr="005B1A19">
        <w:rPr>
          <w:rFonts w:asciiTheme="majorHAnsi" w:hAnsiTheme="majorHAnsi"/>
          <w:sz w:val="28"/>
          <w:szCs w:val="28"/>
        </w:rPr>
        <w:t xml:space="preserve">ь </w:t>
      </w:r>
      <w:r w:rsidR="001C527A" w:rsidRPr="005B1A19">
        <w:rPr>
          <w:rFonts w:asciiTheme="majorHAnsi" w:hAnsiTheme="majorHAnsi"/>
          <w:sz w:val="28"/>
          <w:szCs w:val="28"/>
        </w:rPr>
        <w:t xml:space="preserve">прав людини з боку </w:t>
      </w:r>
      <w:r w:rsidR="00E76D91" w:rsidRPr="005B1A19">
        <w:rPr>
          <w:rFonts w:asciiTheme="majorHAnsi" w:hAnsiTheme="majorHAnsi"/>
          <w:sz w:val="28"/>
          <w:szCs w:val="28"/>
        </w:rPr>
        <w:t>підприємницьких структур</w:t>
      </w:r>
      <w:r w:rsidRPr="005B1A19">
        <w:rPr>
          <w:rFonts w:asciiTheme="majorHAnsi" w:hAnsiTheme="majorHAnsi"/>
          <w:sz w:val="28"/>
          <w:szCs w:val="28"/>
        </w:rPr>
        <w:t>, то поваг</w:t>
      </w:r>
      <w:r w:rsidR="001C527A" w:rsidRPr="005B1A19">
        <w:rPr>
          <w:rFonts w:asciiTheme="majorHAnsi" w:hAnsiTheme="majorHAnsi"/>
          <w:sz w:val="28"/>
          <w:szCs w:val="28"/>
        </w:rPr>
        <w:t>а</w:t>
      </w:r>
      <w:r w:rsidRPr="005B1A19">
        <w:rPr>
          <w:rFonts w:asciiTheme="majorHAnsi" w:hAnsiTheme="majorHAnsi"/>
          <w:sz w:val="28"/>
          <w:szCs w:val="28"/>
        </w:rPr>
        <w:t xml:space="preserve"> таких прав</w:t>
      </w:r>
      <w:r w:rsidR="001C527A" w:rsidRPr="005B1A19">
        <w:rPr>
          <w:rFonts w:asciiTheme="majorHAnsi" w:hAnsiTheme="majorHAnsi"/>
          <w:sz w:val="28"/>
          <w:szCs w:val="28"/>
        </w:rPr>
        <w:t xml:space="preserve"> на практиці</w:t>
      </w:r>
      <w:r w:rsidR="00E76D91" w:rsidRPr="005B1A19">
        <w:rPr>
          <w:rFonts w:asciiTheme="majorHAnsi" w:hAnsiTheme="majorHAnsi"/>
          <w:sz w:val="28"/>
          <w:szCs w:val="28"/>
        </w:rPr>
        <w:t>,</w:t>
      </w:r>
      <w:r w:rsidRPr="005B1A19">
        <w:rPr>
          <w:rFonts w:asciiTheme="majorHAnsi" w:hAnsiTheme="majorHAnsi"/>
          <w:sz w:val="28"/>
          <w:szCs w:val="28"/>
        </w:rPr>
        <w:t xml:space="preserve"> як правило, </w:t>
      </w:r>
      <w:r w:rsidR="00E76D91" w:rsidRPr="005B1A19">
        <w:rPr>
          <w:rFonts w:asciiTheme="majorHAnsi" w:hAnsiTheme="majorHAnsi"/>
          <w:sz w:val="28"/>
          <w:szCs w:val="28"/>
        </w:rPr>
        <w:t xml:space="preserve">є </w:t>
      </w:r>
      <w:r w:rsidRPr="005B1A19">
        <w:rPr>
          <w:rFonts w:asciiTheme="majorHAnsi" w:hAnsiTheme="majorHAnsi"/>
          <w:sz w:val="28"/>
          <w:szCs w:val="28"/>
        </w:rPr>
        <w:t xml:space="preserve">питанням </w:t>
      </w:r>
      <w:r w:rsidR="00E76D91" w:rsidRPr="005B1A19">
        <w:rPr>
          <w:rFonts w:asciiTheme="majorHAnsi" w:hAnsiTheme="majorHAnsi"/>
          <w:sz w:val="28"/>
          <w:szCs w:val="28"/>
        </w:rPr>
        <w:t>викона</w:t>
      </w:r>
      <w:r w:rsidRPr="005B1A19">
        <w:rPr>
          <w:rFonts w:asciiTheme="majorHAnsi" w:hAnsiTheme="majorHAnsi"/>
          <w:sz w:val="28"/>
          <w:szCs w:val="28"/>
        </w:rPr>
        <w:t>ння законів.</w:t>
      </w:r>
    </w:p>
    <w:p w:rsidR="00F05762" w:rsidRPr="005B1A19" w:rsidRDefault="003241D1"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Проте в Керівних принципах чітко заявлено, що відповідальність поважати права людини стосується навіть і тих держав, в котрих таке законодавство відсутнє або застосовується неефективно. Таким чином, корпоративна відповідальність щодо поваги прав людини існує незалежно від обов’язку держави забезпечувати захист прав людини, як це передбачено перш</w:t>
      </w:r>
      <w:r w:rsidR="00CC2728">
        <w:rPr>
          <w:rFonts w:asciiTheme="majorHAnsi" w:hAnsiTheme="majorHAnsi"/>
          <w:sz w:val="28"/>
          <w:szCs w:val="28"/>
        </w:rPr>
        <w:t>ою засадн</w:t>
      </w:r>
      <w:r w:rsidR="005F283F">
        <w:rPr>
          <w:rFonts w:asciiTheme="majorHAnsi" w:hAnsiTheme="majorHAnsi"/>
          <w:sz w:val="28"/>
          <w:szCs w:val="28"/>
        </w:rPr>
        <w:t>и</w:t>
      </w:r>
      <w:r w:rsidR="00CC2728">
        <w:rPr>
          <w:rFonts w:asciiTheme="majorHAnsi" w:hAnsiTheme="majorHAnsi"/>
          <w:sz w:val="28"/>
          <w:szCs w:val="28"/>
        </w:rPr>
        <w:t>чою основою</w:t>
      </w:r>
      <w:r w:rsidRPr="005B1A19">
        <w:rPr>
          <w:rFonts w:asciiTheme="majorHAnsi" w:hAnsiTheme="majorHAnsi"/>
          <w:sz w:val="28"/>
          <w:szCs w:val="28"/>
        </w:rPr>
        <w:t xml:space="preserve"> Керівних принципів.</w:t>
      </w:r>
    </w:p>
    <w:p w:rsidR="002B22DA" w:rsidRPr="005B1A19" w:rsidRDefault="002B22DA" w:rsidP="00F715BE">
      <w:pPr>
        <w:spacing w:after="0" w:line="240" w:lineRule="auto"/>
        <w:ind w:firstLine="709"/>
        <w:jc w:val="both"/>
        <w:rPr>
          <w:rFonts w:asciiTheme="majorHAnsi" w:hAnsiTheme="majorHAnsi"/>
          <w:sz w:val="28"/>
          <w:szCs w:val="28"/>
        </w:rPr>
      </w:pPr>
    </w:p>
    <w:p w:rsidR="00A95BD3" w:rsidRPr="005B1A19" w:rsidRDefault="00A95BD3" w:rsidP="005F283F">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26. Що очікується від </w:t>
      </w:r>
      <w:r w:rsidR="00356A4E" w:rsidRPr="005B1A19">
        <w:rPr>
          <w:rFonts w:asciiTheme="majorHAnsi" w:hAnsiTheme="majorHAnsi"/>
          <w:b/>
          <w:i/>
          <w:sz w:val="28"/>
          <w:szCs w:val="28"/>
        </w:rPr>
        <w:t xml:space="preserve">підприємницьких структур </w:t>
      </w:r>
      <w:r w:rsidRPr="005B1A19">
        <w:rPr>
          <w:rFonts w:asciiTheme="majorHAnsi" w:hAnsiTheme="majorHAnsi"/>
          <w:b/>
          <w:i/>
          <w:sz w:val="28"/>
          <w:szCs w:val="28"/>
        </w:rPr>
        <w:t xml:space="preserve">у зв’язку з їхньою відповідальністю поважати права людини? </w:t>
      </w:r>
    </w:p>
    <w:p w:rsidR="00030782" w:rsidRPr="005B1A19" w:rsidRDefault="00356A4E" w:rsidP="0003078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Підприємницькі структури</w:t>
      </w:r>
      <w:r w:rsidR="00030782" w:rsidRPr="005B1A19">
        <w:rPr>
          <w:rFonts w:asciiTheme="majorHAnsi" w:hAnsiTheme="majorHAnsi"/>
          <w:sz w:val="28"/>
          <w:szCs w:val="28"/>
        </w:rPr>
        <w:t xml:space="preserve"> повинні знати про сво</w:t>
      </w:r>
      <w:r w:rsidR="00F715BE">
        <w:rPr>
          <w:rFonts w:asciiTheme="majorHAnsi" w:hAnsiTheme="majorHAnsi"/>
          <w:sz w:val="28"/>
          <w:szCs w:val="28"/>
        </w:rPr>
        <w:t>ю відповідальність</w:t>
      </w:r>
      <w:r w:rsidR="00030782" w:rsidRPr="005B1A19">
        <w:rPr>
          <w:rFonts w:asciiTheme="majorHAnsi" w:hAnsiTheme="majorHAnsi"/>
          <w:sz w:val="28"/>
          <w:szCs w:val="28"/>
        </w:rPr>
        <w:t xml:space="preserve">  поважати права людини і демонструвати </w:t>
      </w:r>
      <w:r w:rsidR="00F715BE">
        <w:rPr>
          <w:rFonts w:asciiTheme="majorHAnsi" w:hAnsiTheme="majorHAnsi"/>
          <w:sz w:val="28"/>
          <w:szCs w:val="28"/>
        </w:rPr>
        <w:t>її дотримання</w:t>
      </w:r>
      <w:r w:rsidR="00030782" w:rsidRPr="005B1A19">
        <w:rPr>
          <w:rFonts w:asciiTheme="majorHAnsi" w:hAnsiTheme="majorHAnsi"/>
          <w:sz w:val="28"/>
          <w:szCs w:val="28"/>
        </w:rPr>
        <w:t xml:space="preserve">. Це неможливо без розробки відповідної корпоративної політики та </w:t>
      </w:r>
      <w:r w:rsidRPr="005B1A19">
        <w:rPr>
          <w:rFonts w:asciiTheme="majorHAnsi" w:hAnsiTheme="majorHAnsi"/>
          <w:sz w:val="28"/>
          <w:szCs w:val="28"/>
        </w:rPr>
        <w:t xml:space="preserve">внутрішніх </w:t>
      </w:r>
      <w:r w:rsidR="00030782" w:rsidRPr="005B1A19">
        <w:rPr>
          <w:rFonts w:asciiTheme="majorHAnsi" w:hAnsiTheme="majorHAnsi"/>
          <w:sz w:val="28"/>
          <w:szCs w:val="28"/>
        </w:rPr>
        <w:t xml:space="preserve">процедур. По-перше, </w:t>
      </w:r>
      <w:r w:rsidRPr="005B1A19">
        <w:rPr>
          <w:rFonts w:asciiTheme="majorHAnsi" w:hAnsiTheme="majorHAnsi"/>
          <w:sz w:val="28"/>
          <w:szCs w:val="28"/>
        </w:rPr>
        <w:t>підприємницькі структури</w:t>
      </w:r>
      <w:r w:rsidR="00030782" w:rsidRPr="005B1A19">
        <w:rPr>
          <w:rFonts w:asciiTheme="majorHAnsi" w:hAnsiTheme="majorHAnsi"/>
          <w:sz w:val="28"/>
          <w:szCs w:val="28"/>
        </w:rPr>
        <w:t xml:space="preserve"> повинні підтвердити свою </w:t>
      </w:r>
      <w:r w:rsidR="00030782" w:rsidRPr="005B1A19">
        <w:rPr>
          <w:rFonts w:asciiTheme="majorHAnsi" w:hAnsiTheme="majorHAnsi"/>
          <w:b/>
          <w:sz w:val="28"/>
          <w:szCs w:val="28"/>
        </w:rPr>
        <w:t>політичну прихильність</w:t>
      </w:r>
      <w:r w:rsidR="00030782" w:rsidRPr="005B1A19">
        <w:rPr>
          <w:rFonts w:asciiTheme="majorHAnsi" w:hAnsiTheme="majorHAnsi"/>
          <w:sz w:val="28"/>
          <w:szCs w:val="28"/>
        </w:rPr>
        <w:t xml:space="preserve"> справі поваги прав людини. По-друге, вони повинні невпинно забезпечувати </w:t>
      </w:r>
      <w:r w:rsidR="00030782" w:rsidRPr="005B1A19">
        <w:rPr>
          <w:rFonts w:asciiTheme="majorHAnsi" w:hAnsiTheme="majorHAnsi"/>
          <w:b/>
          <w:sz w:val="28"/>
          <w:szCs w:val="28"/>
        </w:rPr>
        <w:t>належну обачність</w:t>
      </w:r>
      <w:r w:rsidR="00030782" w:rsidRPr="005B1A19">
        <w:rPr>
          <w:rFonts w:asciiTheme="majorHAnsi" w:hAnsiTheme="majorHAnsi"/>
          <w:sz w:val="28"/>
          <w:szCs w:val="28"/>
        </w:rPr>
        <w:t xml:space="preserve"> щодо поваги прав людини в цілях виявлення, запобігання, пом’якшення наслідків і надання інформації про їхній вплив на права людини. Нарешті, вони повинні розробити процедури для забезпечення </w:t>
      </w:r>
      <w:r w:rsidR="00030782" w:rsidRPr="005B1A19">
        <w:rPr>
          <w:rFonts w:asciiTheme="majorHAnsi" w:hAnsiTheme="majorHAnsi"/>
          <w:b/>
          <w:sz w:val="28"/>
          <w:szCs w:val="28"/>
        </w:rPr>
        <w:lastRenderedPageBreak/>
        <w:t>відшкодування шкоди</w:t>
      </w:r>
      <w:r w:rsidR="00030782" w:rsidRPr="005B1A19">
        <w:rPr>
          <w:rFonts w:asciiTheme="majorHAnsi" w:hAnsiTheme="majorHAnsi"/>
          <w:sz w:val="28"/>
          <w:szCs w:val="28"/>
        </w:rPr>
        <w:t>, завданої ними в результаті несприятливого впливу на права людини, або завданню якого вони сприяли.</w:t>
      </w:r>
    </w:p>
    <w:p w:rsidR="002B22DA" w:rsidRPr="005B1A19" w:rsidRDefault="00030782" w:rsidP="00030782">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 xml:space="preserve">Заява про політику в </w:t>
      </w:r>
      <w:r w:rsidR="00463CA2" w:rsidRPr="005B1A19">
        <w:rPr>
          <w:rFonts w:asciiTheme="majorHAnsi" w:hAnsiTheme="majorHAnsi"/>
          <w:b/>
          <w:sz w:val="28"/>
          <w:szCs w:val="28"/>
        </w:rPr>
        <w:t>сфер</w:t>
      </w:r>
      <w:r w:rsidRPr="005B1A19">
        <w:rPr>
          <w:rFonts w:asciiTheme="majorHAnsi" w:hAnsiTheme="majorHAnsi"/>
          <w:b/>
          <w:sz w:val="28"/>
          <w:szCs w:val="28"/>
        </w:rPr>
        <w:t>і прав людини</w:t>
      </w:r>
    </w:p>
    <w:p w:rsidR="00463CA2" w:rsidRPr="005B1A19" w:rsidRDefault="004E039F" w:rsidP="0003078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 якості основи для закріплення відповідальності щодо поваги прав людини </w:t>
      </w:r>
      <w:r w:rsidR="00356A4E" w:rsidRPr="005B1A19">
        <w:rPr>
          <w:rFonts w:asciiTheme="majorHAnsi" w:hAnsiTheme="majorHAnsi"/>
          <w:sz w:val="28"/>
          <w:szCs w:val="28"/>
        </w:rPr>
        <w:t>підприємницьким структурам</w:t>
      </w:r>
      <w:r w:rsidRPr="005B1A19">
        <w:rPr>
          <w:rFonts w:asciiTheme="majorHAnsi" w:hAnsiTheme="majorHAnsi"/>
          <w:sz w:val="28"/>
          <w:szCs w:val="28"/>
        </w:rPr>
        <w:t xml:space="preserve"> слід висловити свою прихильність за допомогою загальнодоступної політичної заяви. Така заява повинна бути схвалена на найвищому рівні компанії і містити вимоги до персоналу, ділових партнерів та інших сторін, безпосередньо пов’язаних діловими </w:t>
      </w:r>
      <w:r w:rsidR="00356A4E" w:rsidRPr="005B1A19">
        <w:rPr>
          <w:rFonts w:asciiTheme="majorHAnsi" w:hAnsiTheme="majorHAnsi"/>
          <w:sz w:val="28"/>
          <w:szCs w:val="28"/>
        </w:rPr>
        <w:t>відносина</w:t>
      </w:r>
      <w:r w:rsidRPr="005B1A19">
        <w:rPr>
          <w:rFonts w:asciiTheme="majorHAnsi" w:hAnsiTheme="majorHAnsi"/>
          <w:sz w:val="28"/>
          <w:szCs w:val="28"/>
        </w:rPr>
        <w:t xml:space="preserve">ми з її діяльністю, продукцією чи послугами. Ця заява не </w:t>
      </w:r>
      <w:r w:rsidR="006C39FA" w:rsidRPr="005B1A19">
        <w:rPr>
          <w:rFonts w:asciiTheme="majorHAnsi" w:hAnsiTheme="majorHAnsi"/>
          <w:sz w:val="28"/>
          <w:szCs w:val="28"/>
        </w:rPr>
        <w:t>обов’язково</w:t>
      </w:r>
      <w:r w:rsidRPr="005B1A19">
        <w:rPr>
          <w:rFonts w:asciiTheme="majorHAnsi" w:hAnsiTheme="majorHAnsi"/>
          <w:sz w:val="28"/>
          <w:szCs w:val="28"/>
        </w:rPr>
        <w:t xml:space="preserve"> повинна бути окремим документом, вона може бути інтегрована в </w:t>
      </w:r>
      <w:r w:rsidR="006C39FA" w:rsidRPr="005B1A19">
        <w:rPr>
          <w:rFonts w:asciiTheme="majorHAnsi" w:hAnsiTheme="majorHAnsi"/>
          <w:sz w:val="28"/>
          <w:szCs w:val="28"/>
        </w:rPr>
        <w:t>наявн</w:t>
      </w:r>
      <w:r w:rsidRPr="005B1A19">
        <w:rPr>
          <w:rFonts w:asciiTheme="majorHAnsi" w:hAnsiTheme="majorHAnsi"/>
          <w:sz w:val="28"/>
          <w:szCs w:val="28"/>
        </w:rPr>
        <w:t xml:space="preserve">і корпоративні заяви і кодекси поведінки ділових партнерів. Заява повинна охоплювати роботу всіх ланок </w:t>
      </w:r>
      <w:r w:rsidR="00356A4E" w:rsidRPr="005B1A19">
        <w:rPr>
          <w:rFonts w:asciiTheme="majorHAnsi" w:hAnsiTheme="majorHAnsi"/>
          <w:sz w:val="28"/>
          <w:szCs w:val="28"/>
        </w:rPr>
        <w:t>підприємницької структури</w:t>
      </w:r>
      <w:r w:rsidRPr="005B1A19">
        <w:rPr>
          <w:rFonts w:asciiTheme="majorHAnsi" w:hAnsiTheme="majorHAnsi"/>
          <w:sz w:val="28"/>
          <w:szCs w:val="28"/>
        </w:rPr>
        <w:t>, починаючи з само</w:t>
      </w:r>
      <w:r w:rsidR="006C39FA" w:rsidRPr="005B1A19">
        <w:rPr>
          <w:rFonts w:asciiTheme="majorHAnsi" w:hAnsiTheme="majorHAnsi"/>
          <w:sz w:val="28"/>
          <w:szCs w:val="28"/>
        </w:rPr>
        <w:t>ї</w:t>
      </w:r>
      <w:r w:rsidRPr="005B1A19">
        <w:rPr>
          <w:rFonts w:asciiTheme="majorHAnsi" w:hAnsiTheme="majorHAnsi"/>
          <w:sz w:val="28"/>
          <w:szCs w:val="28"/>
        </w:rPr>
        <w:t xml:space="preserve"> верхньо</w:t>
      </w:r>
      <w:r w:rsidR="006C39FA" w:rsidRPr="005B1A19">
        <w:rPr>
          <w:rFonts w:asciiTheme="majorHAnsi" w:hAnsiTheme="majorHAnsi"/>
          <w:sz w:val="28"/>
          <w:szCs w:val="28"/>
        </w:rPr>
        <w:t>ї</w:t>
      </w:r>
      <w:r w:rsidRPr="005B1A19">
        <w:rPr>
          <w:rFonts w:asciiTheme="majorHAnsi" w:hAnsiTheme="majorHAnsi"/>
          <w:sz w:val="28"/>
          <w:szCs w:val="28"/>
        </w:rPr>
        <w:t xml:space="preserve">, і знаходити відображення в політиці оперативної діяльності і </w:t>
      </w:r>
      <w:r w:rsidR="006C39FA" w:rsidRPr="005B1A19">
        <w:rPr>
          <w:rFonts w:asciiTheme="majorHAnsi" w:hAnsiTheme="majorHAnsi"/>
          <w:sz w:val="28"/>
          <w:szCs w:val="28"/>
        </w:rPr>
        <w:t xml:space="preserve">поточних </w:t>
      </w:r>
      <w:r w:rsidRPr="005B1A19">
        <w:rPr>
          <w:rFonts w:asciiTheme="majorHAnsi" w:hAnsiTheme="majorHAnsi"/>
          <w:sz w:val="28"/>
          <w:szCs w:val="28"/>
        </w:rPr>
        <w:t>процесах.</w:t>
      </w:r>
    </w:p>
    <w:p w:rsidR="000C27E8" w:rsidRPr="005B1A19" w:rsidRDefault="000C27E8" w:rsidP="000C27E8">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 xml:space="preserve">Належна обачність </w:t>
      </w:r>
      <w:r w:rsidR="008D01D1">
        <w:rPr>
          <w:rFonts w:asciiTheme="majorHAnsi" w:hAnsiTheme="majorHAnsi"/>
          <w:b/>
          <w:sz w:val="28"/>
          <w:szCs w:val="28"/>
        </w:rPr>
        <w:t>у</w:t>
      </w:r>
      <w:r w:rsidRPr="005B1A19">
        <w:rPr>
          <w:rFonts w:asciiTheme="majorHAnsi" w:hAnsiTheme="majorHAnsi"/>
          <w:b/>
          <w:sz w:val="28"/>
          <w:szCs w:val="28"/>
        </w:rPr>
        <w:t xml:space="preserve"> сфері прав людини</w:t>
      </w:r>
    </w:p>
    <w:p w:rsidR="000C27E8" w:rsidRPr="005B1A19" w:rsidRDefault="000C27E8" w:rsidP="000C27E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Поняття «належна обачність </w:t>
      </w:r>
      <w:r w:rsidR="008D01D1">
        <w:rPr>
          <w:rFonts w:asciiTheme="majorHAnsi" w:hAnsiTheme="majorHAnsi"/>
          <w:sz w:val="28"/>
          <w:szCs w:val="28"/>
        </w:rPr>
        <w:t>у</w:t>
      </w:r>
      <w:r w:rsidRPr="005B1A19">
        <w:rPr>
          <w:rFonts w:asciiTheme="majorHAnsi" w:hAnsiTheme="majorHAnsi"/>
          <w:sz w:val="28"/>
          <w:szCs w:val="28"/>
        </w:rPr>
        <w:t xml:space="preserve"> сфері прав людини» відноситься до безперервного процесу виявлення і усунення впливу на права людини у ході діяльності і результатів діяльності </w:t>
      </w:r>
      <w:r w:rsidR="006A6F92"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а також мережі її постачальників і ділових партнерів. Належна обачність </w:t>
      </w:r>
      <w:r w:rsidR="008D01D1">
        <w:rPr>
          <w:rFonts w:asciiTheme="majorHAnsi" w:hAnsiTheme="majorHAnsi"/>
          <w:sz w:val="28"/>
          <w:szCs w:val="28"/>
        </w:rPr>
        <w:t>у</w:t>
      </w:r>
      <w:r w:rsidRPr="005B1A19">
        <w:rPr>
          <w:rFonts w:asciiTheme="majorHAnsi" w:hAnsiTheme="majorHAnsi"/>
          <w:sz w:val="28"/>
          <w:szCs w:val="28"/>
        </w:rPr>
        <w:t xml:space="preserve"> сфері прав людини передбачає оцінку внутрішніх процедур і систем</w:t>
      </w:r>
      <w:r w:rsidR="009C27B1" w:rsidRPr="005B1A19">
        <w:rPr>
          <w:rFonts w:asciiTheme="majorHAnsi" w:hAnsiTheme="majorHAnsi"/>
          <w:sz w:val="28"/>
          <w:szCs w:val="28"/>
        </w:rPr>
        <w:t xml:space="preserve"> </w:t>
      </w:r>
      <w:r w:rsidR="006A6F92"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а також </w:t>
      </w:r>
      <w:r w:rsidR="009C27B1" w:rsidRPr="005B1A19">
        <w:rPr>
          <w:rFonts w:asciiTheme="majorHAnsi" w:hAnsiTheme="majorHAnsi"/>
          <w:sz w:val="28"/>
          <w:szCs w:val="28"/>
        </w:rPr>
        <w:t xml:space="preserve">її </w:t>
      </w:r>
      <w:r w:rsidRPr="005B1A19">
        <w:rPr>
          <w:rFonts w:asciiTheme="majorHAnsi" w:hAnsiTheme="majorHAnsi"/>
          <w:sz w:val="28"/>
          <w:szCs w:val="28"/>
        </w:rPr>
        <w:t>зовнішн</w:t>
      </w:r>
      <w:r w:rsidR="008D01D1">
        <w:rPr>
          <w:rFonts w:asciiTheme="majorHAnsi" w:hAnsiTheme="majorHAnsi"/>
          <w:sz w:val="28"/>
          <w:szCs w:val="28"/>
        </w:rPr>
        <w:t xml:space="preserve">ю </w:t>
      </w:r>
      <w:r w:rsidRPr="005B1A19">
        <w:rPr>
          <w:rFonts w:asciiTheme="majorHAnsi" w:hAnsiTheme="majorHAnsi"/>
          <w:sz w:val="28"/>
          <w:szCs w:val="28"/>
        </w:rPr>
        <w:t>взаємоді</w:t>
      </w:r>
      <w:r w:rsidR="008D01D1">
        <w:rPr>
          <w:rFonts w:asciiTheme="majorHAnsi" w:hAnsiTheme="majorHAnsi"/>
          <w:sz w:val="28"/>
          <w:szCs w:val="28"/>
        </w:rPr>
        <w:t>ю</w:t>
      </w:r>
      <w:r w:rsidRPr="005B1A19">
        <w:rPr>
          <w:rFonts w:asciiTheme="majorHAnsi" w:hAnsiTheme="majorHAnsi"/>
          <w:sz w:val="28"/>
          <w:szCs w:val="28"/>
        </w:rPr>
        <w:t xml:space="preserve"> з групами</w:t>
      </w:r>
      <w:r w:rsidR="009C27B1" w:rsidRPr="005B1A19">
        <w:rPr>
          <w:rFonts w:asciiTheme="majorHAnsi" w:hAnsiTheme="majorHAnsi"/>
          <w:sz w:val="28"/>
          <w:szCs w:val="28"/>
        </w:rPr>
        <w:t xml:space="preserve"> осіб</w:t>
      </w:r>
      <w:r w:rsidRPr="005B1A19">
        <w:rPr>
          <w:rFonts w:asciiTheme="majorHAnsi" w:hAnsiTheme="majorHAnsi"/>
          <w:sz w:val="28"/>
          <w:szCs w:val="28"/>
        </w:rPr>
        <w:t xml:space="preserve">, </w:t>
      </w:r>
      <w:r w:rsidR="006E77DB" w:rsidRPr="005B1A19">
        <w:rPr>
          <w:rFonts w:asciiTheme="majorHAnsi" w:hAnsiTheme="majorHAnsi"/>
          <w:sz w:val="28"/>
          <w:szCs w:val="28"/>
        </w:rPr>
        <w:t>які</w:t>
      </w:r>
      <w:r w:rsidR="009C27B1" w:rsidRPr="005B1A19">
        <w:rPr>
          <w:rFonts w:asciiTheme="majorHAnsi" w:hAnsiTheme="majorHAnsi"/>
          <w:sz w:val="28"/>
          <w:szCs w:val="28"/>
        </w:rPr>
        <w:t xml:space="preserve"> </w:t>
      </w:r>
      <w:r w:rsidRPr="005B1A19">
        <w:rPr>
          <w:rFonts w:asciiTheme="majorHAnsi" w:hAnsiTheme="majorHAnsi"/>
          <w:sz w:val="28"/>
          <w:szCs w:val="28"/>
        </w:rPr>
        <w:t xml:space="preserve">потенційно </w:t>
      </w:r>
      <w:r w:rsidR="009C27B1" w:rsidRPr="005B1A19">
        <w:rPr>
          <w:rFonts w:asciiTheme="majorHAnsi" w:hAnsiTheme="majorHAnsi"/>
          <w:sz w:val="28"/>
          <w:szCs w:val="28"/>
        </w:rPr>
        <w:t xml:space="preserve">можуть </w:t>
      </w:r>
      <w:r w:rsidR="006E77DB" w:rsidRPr="005B1A19">
        <w:rPr>
          <w:rFonts w:asciiTheme="majorHAnsi" w:hAnsiTheme="majorHAnsi"/>
          <w:sz w:val="28"/>
          <w:szCs w:val="28"/>
        </w:rPr>
        <w:t>постраждати від</w:t>
      </w:r>
      <w:r w:rsidRPr="005B1A19">
        <w:rPr>
          <w:rFonts w:asciiTheme="majorHAnsi" w:hAnsiTheme="majorHAnsi"/>
          <w:sz w:val="28"/>
          <w:szCs w:val="28"/>
        </w:rPr>
        <w:t xml:space="preserve"> її діяльн</w:t>
      </w:r>
      <w:r w:rsidR="006E77DB" w:rsidRPr="005B1A19">
        <w:rPr>
          <w:rFonts w:asciiTheme="majorHAnsi" w:hAnsiTheme="majorHAnsi"/>
          <w:sz w:val="28"/>
          <w:szCs w:val="28"/>
        </w:rPr>
        <w:t>о</w:t>
      </w:r>
      <w:r w:rsidRPr="005B1A19">
        <w:rPr>
          <w:rFonts w:asciiTheme="majorHAnsi" w:hAnsiTheme="majorHAnsi"/>
          <w:sz w:val="28"/>
          <w:szCs w:val="28"/>
        </w:rPr>
        <w:t>ст</w:t>
      </w:r>
      <w:r w:rsidR="006E77DB" w:rsidRPr="005B1A19">
        <w:rPr>
          <w:rFonts w:asciiTheme="majorHAnsi" w:hAnsiTheme="majorHAnsi"/>
          <w:sz w:val="28"/>
          <w:szCs w:val="28"/>
        </w:rPr>
        <w:t>і</w:t>
      </w:r>
      <w:r w:rsidRPr="005B1A19">
        <w:rPr>
          <w:rFonts w:asciiTheme="majorHAnsi" w:hAnsiTheme="majorHAnsi"/>
          <w:sz w:val="28"/>
          <w:szCs w:val="28"/>
        </w:rPr>
        <w:t>.</w:t>
      </w:r>
    </w:p>
    <w:p w:rsidR="00463CA2" w:rsidRPr="005B1A19" w:rsidRDefault="000C27E8" w:rsidP="000C27E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 зазначено в Керівних принципах, </w:t>
      </w:r>
      <w:r w:rsidR="006A6F92"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інтегрувати результати процесу </w:t>
      </w:r>
      <w:r w:rsidR="006E77DB" w:rsidRPr="005B1A19">
        <w:rPr>
          <w:rFonts w:asciiTheme="majorHAnsi" w:hAnsiTheme="majorHAnsi"/>
          <w:sz w:val="28"/>
          <w:szCs w:val="28"/>
        </w:rPr>
        <w:t xml:space="preserve">застосування принципу </w:t>
      </w:r>
      <w:r w:rsidRPr="005B1A19">
        <w:rPr>
          <w:rFonts w:asciiTheme="majorHAnsi" w:hAnsiTheme="majorHAnsi"/>
          <w:sz w:val="28"/>
          <w:szCs w:val="28"/>
        </w:rPr>
        <w:t xml:space="preserve">належної обачності в </w:t>
      </w:r>
      <w:r w:rsidR="006E77DB" w:rsidRPr="005B1A19">
        <w:rPr>
          <w:rFonts w:asciiTheme="majorHAnsi" w:hAnsiTheme="majorHAnsi"/>
          <w:sz w:val="28"/>
          <w:szCs w:val="28"/>
        </w:rPr>
        <w:t>сфері</w:t>
      </w:r>
      <w:r w:rsidRPr="005B1A19">
        <w:rPr>
          <w:rFonts w:asciiTheme="majorHAnsi" w:hAnsiTheme="majorHAnsi"/>
          <w:sz w:val="28"/>
          <w:szCs w:val="28"/>
        </w:rPr>
        <w:t xml:space="preserve"> прав людини в політику і </w:t>
      </w:r>
      <w:r w:rsidR="006A6F92" w:rsidRPr="005B1A19">
        <w:rPr>
          <w:rFonts w:asciiTheme="majorHAnsi" w:hAnsiTheme="majorHAnsi"/>
          <w:sz w:val="28"/>
          <w:szCs w:val="28"/>
        </w:rPr>
        <w:t xml:space="preserve">внутрішні </w:t>
      </w:r>
      <w:r w:rsidRPr="005B1A19">
        <w:rPr>
          <w:rFonts w:asciiTheme="majorHAnsi" w:hAnsiTheme="majorHAnsi"/>
          <w:sz w:val="28"/>
          <w:szCs w:val="28"/>
        </w:rPr>
        <w:t xml:space="preserve">процедури на відповідному рівні </w:t>
      </w:r>
      <w:r w:rsidR="006E77DB" w:rsidRPr="005B1A19">
        <w:rPr>
          <w:rFonts w:asciiTheme="majorHAnsi" w:hAnsiTheme="majorHAnsi"/>
          <w:sz w:val="28"/>
          <w:szCs w:val="28"/>
        </w:rPr>
        <w:t xml:space="preserve">та </w:t>
      </w:r>
      <w:r w:rsidRPr="005B1A19">
        <w:rPr>
          <w:rFonts w:asciiTheme="majorHAnsi" w:hAnsiTheme="majorHAnsi"/>
          <w:sz w:val="28"/>
          <w:szCs w:val="28"/>
        </w:rPr>
        <w:t>виділ</w:t>
      </w:r>
      <w:r w:rsidR="006E77DB" w:rsidRPr="005B1A19">
        <w:rPr>
          <w:rFonts w:asciiTheme="majorHAnsi" w:hAnsiTheme="majorHAnsi"/>
          <w:sz w:val="28"/>
          <w:szCs w:val="28"/>
        </w:rPr>
        <w:t xml:space="preserve">ити відповідні </w:t>
      </w:r>
      <w:r w:rsidRPr="005B1A19">
        <w:rPr>
          <w:rFonts w:asciiTheme="majorHAnsi" w:hAnsiTheme="majorHAnsi"/>
          <w:sz w:val="28"/>
          <w:szCs w:val="28"/>
        </w:rPr>
        <w:t>ресурс</w:t>
      </w:r>
      <w:r w:rsidR="006E77DB" w:rsidRPr="005B1A19">
        <w:rPr>
          <w:rFonts w:asciiTheme="majorHAnsi" w:hAnsiTheme="majorHAnsi"/>
          <w:sz w:val="28"/>
          <w:szCs w:val="28"/>
        </w:rPr>
        <w:t>и</w:t>
      </w:r>
      <w:r w:rsidRPr="005B1A19">
        <w:rPr>
          <w:rFonts w:asciiTheme="majorHAnsi" w:hAnsiTheme="majorHAnsi"/>
          <w:sz w:val="28"/>
          <w:szCs w:val="28"/>
        </w:rPr>
        <w:t xml:space="preserve"> і делегува</w:t>
      </w:r>
      <w:r w:rsidR="006E77DB" w:rsidRPr="005B1A19">
        <w:rPr>
          <w:rFonts w:asciiTheme="majorHAnsi" w:hAnsiTheme="majorHAnsi"/>
          <w:sz w:val="28"/>
          <w:szCs w:val="28"/>
        </w:rPr>
        <w:t>ти</w:t>
      </w:r>
      <w:r w:rsidRPr="005B1A19">
        <w:rPr>
          <w:rFonts w:asciiTheme="majorHAnsi" w:hAnsiTheme="majorHAnsi"/>
          <w:sz w:val="28"/>
          <w:szCs w:val="28"/>
        </w:rPr>
        <w:t xml:space="preserve"> повноважен</w:t>
      </w:r>
      <w:r w:rsidR="006E77DB" w:rsidRPr="005B1A19">
        <w:rPr>
          <w:rFonts w:asciiTheme="majorHAnsi" w:hAnsiTheme="majorHAnsi"/>
          <w:sz w:val="28"/>
          <w:szCs w:val="28"/>
        </w:rPr>
        <w:t>ня для їх впровадження</w:t>
      </w:r>
      <w:r w:rsidRPr="005B1A19">
        <w:rPr>
          <w:rFonts w:asciiTheme="majorHAnsi" w:hAnsiTheme="majorHAnsi"/>
          <w:sz w:val="28"/>
          <w:szCs w:val="28"/>
        </w:rPr>
        <w:t xml:space="preserve">. Метою </w:t>
      </w:r>
      <w:r w:rsidR="008D01D1">
        <w:rPr>
          <w:rFonts w:asciiTheme="majorHAnsi" w:hAnsiTheme="majorHAnsi"/>
          <w:sz w:val="28"/>
          <w:szCs w:val="28"/>
        </w:rPr>
        <w:t xml:space="preserve">застосування принципу належної обачності </w:t>
      </w:r>
      <w:r w:rsidRPr="005B1A19">
        <w:rPr>
          <w:rFonts w:asciiTheme="majorHAnsi" w:hAnsiTheme="majorHAnsi"/>
          <w:sz w:val="28"/>
          <w:szCs w:val="28"/>
        </w:rPr>
        <w:t xml:space="preserve">є виявлення, попередження та </w:t>
      </w:r>
      <w:r w:rsidR="006E77DB" w:rsidRPr="005B1A19">
        <w:rPr>
          <w:rFonts w:asciiTheme="majorHAnsi" w:hAnsiTheme="majorHAnsi"/>
          <w:sz w:val="28"/>
          <w:szCs w:val="28"/>
        </w:rPr>
        <w:t>пом’якшення</w:t>
      </w:r>
      <w:r w:rsidRPr="005B1A19">
        <w:rPr>
          <w:rFonts w:asciiTheme="majorHAnsi" w:hAnsiTheme="majorHAnsi"/>
          <w:sz w:val="28"/>
          <w:szCs w:val="28"/>
        </w:rPr>
        <w:t xml:space="preserve"> несприятливого впливу </w:t>
      </w:r>
      <w:r w:rsidR="008D01D1">
        <w:rPr>
          <w:rFonts w:asciiTheme="majorHAnsi" w:hAnsiTheme="majorHAnsi"/>
          <w:sz w:val="28"/>
          <w:szCs w:val="28"/>
        </w:rPr>
        <w:t>господарської</w:t>
      </w:r>
      <w:r w:rsidR="006E77DB" w:rsidRPr="005B1A19">
        <w:rPr>
          <w:rFonts w:asciiTheme="majorHAnsi" w:hAnsiTheme="majorHAnsi"/>
          <w:sz w:val="28"/>
          <w:szCs w:val="28"/>
        </w:rPr>
        <w:t xml:space="preserve"> діяльності </w:t>
      </w:r>
      <w:r w:rsidRPr="005B1A19">
        <w:rPr>
          <w:rFonts w:asciiTheme="majorHAnsi" w:hAnsiTheme="majorHAnsi"/>
          <w:sz w:val="28"/>
          <w:szCs w:val="28"/>
        </w:rPr>
        <w:t xml:space="preserve">на права людини, і </w:t>
      </w:r>
      <w:r w:rsidR="006A6F92"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повинні стежити за досягненням цієї мети. Нарешті, це передбачає готовність поширювати інформацію про свою прихильність</w:t>
      </w:r>
      <w:r w:rsidR="006E77DB" w:rsidRPr="005B1A19">
        <w:rPr>
          <w:rFonts w:asciiTheme="majorHAnsi" w:hAnsiTheme="majorHAnsi"/>
          <w:sz w:val="28"/>
          <w:szCs w:val="28"/>
        </w:rPr>
        <w:t xml:space="preserve"> і дії щодо забезпечення поваги прав людини</w:t>
      </w:r>
      <w:r w:rsidRPr="005B1A19">
        <w:rPr>
          <w:rFonts w:asciiTheme="majorHAnsi" w:hAnsiTheme="majorHAnsi"/>
          <w:sz w:val="28"/>
          <w:szCs w:val="28"/>
        </w:rPr>
        <w:t xml:space="preserve"> за межами </w:t>
      </w:r>
      <w:r w:rsidR="006A6F92" w:rsidRPr="005B1A19">
        <w:rPr>
          <w:rFonts w:asciiTheme="majorHAnsi" w:hAnsiTheme="majorHAnsi"/>
          <w:sz w:val="28"/>
          <w:szCs w:val="28"/>
        </w:rPr>
        <w:t>підприємницької структури</w:t>
      </w:r>
      <w:r w:rsidRPr="005B1A19">
        <w:rPr>
          <w:rFonts w:asciiTheme="majorHAnsi" w:hAnsiTheme="majorHAnsi"/>
          <w:sz w:val="28"/>
          <w:szCs w:val="28"/>
        </w:rPr>
        <w:t>, в тому числі серед тих груп</w:t>
      </w:r>
      <w:r w:rsidR="006E77DB" w:rsidRPr="005B1A19">
        <w:rPr>
          <w:rFonts w:asciiTheme="majorHAnsi" w:hAnsiTheme="majorHAnsi"/>
          <w:sz w:val="28"/>
          <w:szCs w:val="28"/>
        </w:rPr>
        <w:t xml:space="preserve"> осіб</w:t>
      </w:r>
      <w:r w:rsidRPr="005B1A19">
        <w:rPr>
          <w:rFonts w:asciiTheme="majorHAnsi" w:hAnsiTheme="majorHAnsi"/>
          <w:sz w:val="28"/>
          <w:szCs w:val="28"/>
        </w:rPr>
        <w:t xml:space="preserve">, які можуть бути </w:t>
      </w:r>
      <w:r w:rsidR="006E77DB" w:rsidRPr="005B1A19">
        <w:rPr>
          <w:rFonts w:asciiTheme="majorHAnsi" w:hAnsiTheme="majorHAnsi"/>
          <w:sz w:val="28"/>
          <w:szCs w:val="28"/>
        </w:rPr>
        <w:t>зачепл</w:t>
      </w:r>
      <w:r w:rsidRPr="005B1A19">
        <w:rPr>
          <w:rFonts w:asciiTheme="majorHAnsi" w:hAnsiTheme="majorHAnsi"/>
          <w:sz w:val="28"/>
          <w:szCs w:val="28"/>
        </w:rPr>
        <w:t>ені її діяльністю.</w:t>
      </w:r>
    </w:p>
    <w:p w:rsidR="006E77DB" w:rsidRPr="005B1A19" w:rsidRDefault="006E77DB" w:rsidP="006E77D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З огляду на</w:t>
      </w:r>
      <w:r w:rsidR="006A6F92" w:rsidRPr="005B1A19">
        <w:rPr>
          <w:rFonts w:asciiTheme="majorHAnsi" w:hAnsiTheme="majorHAnsi"/>
          <w:sz w:val="28"/>
          <w:szCs w:val="28"/>
        </w:rPr>
        <w:t xml:space="preserve"> те</w:t>
      </w:r>
      <w:r w:rsidRPr="005B1A19">
        <w:rPr>
          <w:rFonts w:asciiTheme="majorHAnsi" w:hAnsiTheme="majorHAnsi"/>
          <w:sz w:val="28"/>
          <w:szCs w:val="28"/>
        </w:rPr>
        <w:t xml:space="preserve">, що діяльність </w:t>
      </w:r>
      <w:r w:rsidR="006A6F92" w:rsidRPr="005B1A19">
        <w:rPr>
          <w:rFonts w:asciiTheme="majorHAnsi" w:hAnsiTheme="majorHAnsi"/>
          <w:sz w:val="28"/>
          <w:szCs w:val="28"/>
        </w:rPr>
        <w:t>підприємницьких структур</w:t>
      </w:r>
      <w:r w:rsidRPr="005B1A19">
        <w:rPr>
          <w:rFonts w:asciiTheme="majorHAnsi" w:hAnsiTheme="majorHAnsi"/>
          <w:sz w:val="28"/>
          <w:szCs w:val="28"/>
        </w:rPr>
        <w:t>, її контекст і наслідки можуть змінюватися, вон</w:t>
      </w:r>
      <w:r w:rsidR="00FA6637" w:rsidRPr="005B1A19">
        <w:rPr>
          <w:rFonts w:asciiTheme="majorHAnsi" w:hAnsiTheme="majorHAnsi"/>
          <w:sz w:val="28"/>
          <w:szCs w:val="28"/>
        </w:rPr>
        <w:t>и</w:t>
      </w:r>
      <w:r w:rsidRPr="005B1A19">
        <w:rPr>
          <w:rFonts w:asciiTheme="majorHAnsi" w:hAnsiTheme="majorHAnsi"/>
          <w:sz w:val="28"/>
          <w:szCs w:val="28"/>
        </w:rPr>
        <w:t xml:space="preserve"> повинні періодично </w:t>
      </w:r>
      <w:r w:rsidRPr="005B1A19">
        <w:rPr>
          <w:rFonts w:asciiTheme="majorHAnsi" w:hAnsiTheme="majorHAnsi"/>
          <w:sz w:val="28"/>
          <w:szCs w:val="28"/>
        </w:rPr>
        <w:lastRenderedPageBreak/>
        <w:t>проводити оцінку свого потенційного або фактичного впливу на права людини в рамках процесу належної обачності.</w:t>
      </w:r>
    </w:p>
    <w:p w:rsidR="006E77DB" w:rsidRPr="005B1A19" w:rsidRDefault="006E77DB" w:rsidP="006E77DB">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 xml:space="preserve">Відшкодування </w:t>
      </w:r>
      <w:r w:rsidR="00FA6637" w:rsidRPr="005B1A19">
        <w:rPr>
          <w:rFonts w:asciiTheme="majorHAnsi" w:hAnsiTheme="majorHAnsi"/>
          <w:b/>
          <w:sz w:val="28"/>
          <w:szCs w:val="28"/>
        </w:rPr>
        <w:t>шкоди</w:t>
      </w:r>
    </w:p>
    <w:p w:rsidR="006E77DB" w:rsidRPr="005B1A19" w:rsidRDefault="00327072" w:rsidP="006E77DB">
      <w:pPr>
        <w:spacing w:before="120" w:after="0" w:line="240" w:lineRule="auto"/>
        <w:ind w:firstLine="709"/>
        <w:jc w:val="both"/>
        <w:rPr>
          <w:rFonts w:asciiTheme="majorHAnsi" w:hAnsiTheme="majorHAnsi"/>
          <w:sz w:val="28"/>
          <w:szCs w:val="28"/>
        </w:rPr>
      </w:pPr>
      <w:r>
        <w:rPr>
          <w:rFonts w:asciiTheme="majorHAnsi" w:hAnsiTheme="majorHAnsi"/>
          <w:sz w:val="28"/>
          <w:szCs w:val="28"/>
        </w:rPr>
        <w:t>Коли</w:t>
      </w:r>
      <w:r w:rsidR="006E77DB" w:rsidRPr="005B1A19">
        <w:rPr>
          <w:rFonts w:asciiTheme="majorHAnsi" w:hAnsiTheme="majorHAnsi"/>
          <w:sz w:val="28"/>
          <w:szCs w:val="28"/>
        </w:rPr>
        <w:t xml:space="preserve"> </w:t>
      </w:r>
      <w:r w:rsidR="006A6F92" w:rsidRPr="005B1A19">
        <w:rPr>
          <w:rFonts w:asciiTheme="majorHAnsi" w:hAnsiTheme="majorHAnsi"/>
          <w:sz w:val="28"/>
          <w:szCs w:val="28"/>
        </w:rPr>
        <w:t>підприємницькі структури</w:t>
      </w:r>
      <w:r w:rsidR="006E77DB" w:rsidRPr="005B1A19">
        <w:rPr>
          <w:rFonts w:asciiTheme="majorHAnsi" w:hAnsiTheme="majorHAnsi"/>
          <w:sz w:val="28"/>
          <w:szCs w:val="28"/>
        </w:rPr>
        <w:t xml:space="preserve"> виявл</w:t>
      </w:r>
      <w:r>
        <w:rPr>
          <w:rFonts w:asciiTheme="majorHAnsi" w:hAnsiTheme="majorHAnsi"/>
          <w:sz w:val="28"/>
          <w:szCs w:val="28"/>
        </w:rPr>
        <w:t>яють</w:t>
      </w:r>
      <w:r w:rsidR="006E77DB" w:rsidRPr="005B1A19">
        <w:rPr>
          <w:rFonts w:asciiTheme="majorHAnsi" w:hAnsiTheme="majorHAnsi"/>
          <w:sz w:val="28"/>
          <w:szCs w:val="28"/>
        </w:rPr>
        <w:t xml:space="preserve">, що вони </w:t>
      </w:r>
      <w:r w:rsidR="00FA6637" w:rsidRPr="005B1A19">
        <w:rPr>
          <w:rFonts w:asciiTheme="majorHAnsi" w:hAnsiTheme="majorHAnsi"/>
          <w:sz w:val="28"/>
          <w:szCs w:val="28"/>
        </w:rPr>
        <w:t>зав</w:t>
      </w:r>
      <w:r w:rsidR="006E77DB" w:rsidRPr="005B1A19">
        <w:rPr>
          <w:rFonts w:asciiTheme="majorHAnsi" w:hAnsiTheme="majorHAnsi"/>
          <w:sz w:val="28"/>
          <w:szCs w:val="28"/>
        </w:rPr>
        <w:t>дали несприятлив</w:t>
      </w:r>
      <w:r w:rsidR="00FA6637" w:rsidRPr="005B1A19">
        <w:rPr>
          <w:rFonts w:asciiTheme="majorHAnsi" w:hAnsiTheme="majorHAnsi"/>
          <w:sz w:val="28"/>
          <w:szCs w:val="28"/>
        </w:rPr>
        <w:t>ого</w:t>
      </w:r>
      <w:r w:rsidR="006E77DB" w:rsidRPr="005B1A19">
        <w:rPr>
          <w:rFonts w:asciiTheme="majorHAnsi" w:hAnsiTheme="majorHAnsi"/>
          <w:sz w:val="28"/>
          <w:szCs w:val="28"/>
        </w:rPr>
        <w:t xml:space="preserve"> вплив</w:t>
      </w:r>
      <w:r w:rsidR="00FA6637" w:rsidRPr="005B1A19">
        <w:rPr>
          <w:rFonts w:asciiTheme="majorHAnsi" w:hAnsiTheme="majorHAnsi"/>
          <w:sz w:val="28"/>
          <w:szCs w:val="28"/>
        </w:rPr>
        <w:t>у</w:t>
      </w:r>
      <w:r w:rsidR="006E77DB" w:rsidRPr="005B1A19">
        <w:rPr>
          <w:rFonts w:asciiTheme="majorHAnsi" w:hAnsiTheme="majorHAnsi"/>
          <w:sz w:val="28"/>
          <w:szCs w:val="28"/>
        </w:rPr>
        <w:t xml:space="preserve"> або сприяли йому, їм слід в рамках законних процесів відшкодовувати завдан</w:t>
      </w:r>
      <w:r w:rsidR="00FA6637" w:rsidRPr="005B1A19">
        <w:rPr>
          <w:rFonts w:asciiTheme="majorHAnsi" w:hAnsiTheme="majorHAnsi"/>
          <w:sz w:val="28"/>
          <w:szCs w:val="28"/>
        </w:rPr>
        <w:t>у</w:t>
      </w:r>
      <w:r w:rsidR="006E77DB" w:rsidRPr="005B1A19">
        <w:rPr>
          <w:rFonts w:asciiTheme="majorHAnsi" w:hAnsiTheme="majorHAnsi"/>
          <w:sz w:val="28"/>
          <w:szCs w:val="28"/>
        </w:rPr>
        <w:t xml:space="preserve"> </w:t>
      </w:r>
      <w:r w:rsidR="00FA6637" w:rsidRPr="005B1A19">
        <w:rPr>
          <w:rFonts w:asciiTheme="majorHAnsi" w:hAnsiTheme="majorHAnsi"/>
          <w:sz w:val="28"/>
          <w:szCs w:val="28"/>
        </w:rPr>
        <w:t>шкоду</w:t>
      </w:r>
      <w:r w:rsidR="006E77DB" w:rsidRPr="005B1A19">
        <w:rPr>
          <w:rFonts w:asciiTheme="majorHAnsi" w:hAnsiTheme="majorHAnsi"/>
          <w:sz w:val="28"/>
          <w:szCs w:val="28"/>
        </w:rPr>
        <w:t xml:space="preserve"> або співпрацювати з метою </w:t>
      </w:r>
      <w:r w:rsidR="00FA6637" w:rsidRPr="005B1A19">
        <w:rPr>
          <w:rFonts w:asciiTheme="majorHAnsi" w:hAnsiTheme="majorHAnsi"/>
          <w:sz w:val="28"/>
          <w:szCs w:val="28"/>
        </w:rPr>
        <w:t>її</w:t>
      </w:r>
      <w:r w:rsidR="006E77DB" w:rsidRPr="005B1A19">
        <w:rPr>
          <w:rFonts w:asciiTheme="majorHAnsi" w:hAnsiTheme="majorHAnsi"/>
          <w:sz w:val="28"/>
          <w:szCs w:val="28"/>
        </w:rPr>
        <w:t xml:space="preserve"> відшкодування. У деяких випадках відшкодування шкоди найкраще досягається за допомогою судових механізмів, і в цьому випадку </w:t>
      </w:r>
      <w:r w:rsidR="006A6F92" w:rsidRPr="005B1A19">
        <w:rPr>
          <w:rFonts w:asciiTheme="majorHAnsi" w:hAnsiTheme="majorHAnsi"/>
          <w:sz w:val="28"/>
          <w:szCs w:val="28"/>
        </w:rPr>
        <w:t xml:space="preserve">підприємницька структура </w:t>
      </w:r>
      <w:r w:rsidR="006E77DB" w:rsidRPr="005B1A19">
        <w:rPr>
          <w:rFonts w:asciiTheme="majorHAnsi" w:hAnsiTheme="majorHAnsi"/>
          <w:sz w:val="28"/>
          <w:szCs w:val="28"/>
        </w:rPr>
        <w:t>повинна співпрацювати з ними. В інших випадках найбільш ефективними для забезпечення відшкодування шкоди можуть бути діалог, посередництво</w:t>
      </w:r>
      <w:r w:rsidR="006A6F92" w:rsidRPr="005B1A19">
        <w:rPr>
          <w:rFonts w:asciiTheme="majorHAnsi" w:hAnsiTheme="majorHAnsi"/>
          <w:sz w:val="28"/>
          <w:szCs w:val="28"/>
        </w:rPr>
        <w:t xml:space="preserve"> </w:t>
      </w:r>
      <w:r w:rsidR="00FA6637" w:rsidRPr="005B1A19">
        <w:rPr>
          <w:rFonts w:asciiTheme="majorHAnsi" w:hAnsiTheme="majorHAnsi"/>
          <w:sz w:val="28"/>
          <w:szCs w:val="28"/>
        </w:rPr>
        <w:t>/</w:t>
      </w:r>
      <w:r w:rsidR="006A6F92" w:rsidRPr="005B1A19">
        <w:rPr>
          <w:rFonts w:asciiTheme="majorHAnsi" w:hAnsiTheme="majorHAnsi"/>
          <w:sz w:val="28"/>
          <w:szCs w:val="28"/>
        </w:rPr>
        <w:t xml:space="preserve"> </w:t>
      </w:r>
      <w:r w:rsidR="00FA6637" w:rsidRPr="005B1A19">
        <w:rPr>
          <w:rFonts w:asciiTheme="majorHAnsi" w:hAnsiTheme="majorHAnsi"/>
          <w:sz w:val="28"/>
          <w:szCs w:val="28"/>
        </w:rPr>
        <w:t>медіація</w:t>
      </w:r>
      <w:r w:rsidR="006E77DB" w:rsidRPr="005B1A19">
        <w:rPr>
          <w:rFonts w:asciiTheme="majorHAnsi" w:hAnsiTheme="majorHAnsi"/>
          <w:sz w:val="28"/>
          <w:szCs w:val="28"/>
        </w:rPr>
        <w:t xml:space="preserve">, арбітраж або інші позасудові механізми. Відповідний спосіб відшкодування </w:t>
      </w:r>
      <w:r w:rsidR="00C924CD" w:rsidRPr="005B1A19">
        <w:rPr>
          <w:rFonts w:asciiTheme="majorHAnsi" w:hAnsiTheme="majorHAnsi"/>
          <w:sz w:val="28"/>
          <w:szCs w:val="28"/>
        </w:rPr>
        <w:t>шкоди</w:t>
      </w:r>
      <w:r w:rsidR="006E77DB" w:rsidRPr="005B1A19">
        <w:rPr>
          <w:rFonts w:asciiTheme="majorHAnsi" w:hAnsiTheme="majorHAnsi"/>
          <w:sz w:val="28"/>
          <w:szCs w:val="28"/>
        </w:rPr>
        <w:t xml:space="preserve"> </w:t>
      </w:r>
      <w:r w:rsidR="00C924CD" w:rsidRPr="005B1A19">
        <w:rPr>
          <w:rFonts w:asciiTheme="majorHAnsi" w:hAnsiTheme="majorHAnsi"/>
          <w:sz w:val="28"/>
          <w:szCs w:val="28"/>
        </w:rPr>
        <w:t>значним чином</w:t>
      </w:r>
      <w:r w:rsidR="006E77DB" w:rsidRPr="005B1A19">
        <w:rPr>
          <w:rFonts w:asciiTheme="majorHAnsi" w:hAnsiTheme="majorHAnsi"/>
          <w:sz w:val="28"/>
          <w:szCs w:val="28"/>
        </w:rPr>
        <w:t xml:space="preserve"> буде залежати від побажань постраждалих осіб. (Для отримання додаткової інформації див. </w:t>
      </w:r>
      <w:r w:rsidR="00C924CD" w:rsidRPr="005B1A19">
        <w:rPr>
          <w:rFonts w:asciiTheme="majorHAnsi" w:hAnsiTheme="majorHAnsi"/>
          <w:sz w:val="28"/>
          <w:szCs w:val="28"/>
        </w:rPr>
        <w:t>Главу</w:t>
      </w:r>
      <w:r w:rsidR="006E77DB" w:rsidRPr="005B1A19">
        <w:rPr>
          <w:rFonts w:asciiTheme="majorHAnsi" w:hAnsiTheme="majorHAnsi"/>
          <w:sz w:val="28"/>
          <w:szCs w:val="28"/>
        </w:rPr>
        <w:t xml:space="preserve"> IV)</w:t>
      </w:r>
      <w:r w:rsidR="005710B3" w:rsidRPr="005B1A19">
        <w:rPr>
          <w:rFonts w:asciiTheme="majorHAnsi" w:hAnsiTheme="majorHAnsi"/>
          <w:sz w:val="28"/>
          <w:szCs w:val="28"/>
        </w:rPr>
        <w:t>.</w:t>
      </w:r>
    </w:p>
    <w:p w:rsidR="006E77DB" w:rsidRPr="005B1A19" w:rsidRDefault="006E77DB" w:rsidP="00327072">
      <w:pPr>
        <w:spacing w:after="0" w:line="240" w:lineRule="auto"/>
        <w:ind w:firstLine="709"/>
        <w:jc w:val="both"/>
        <w:rPr>
          <w:rFonts w:asciiTheme="majorHAnsi" w:hAnsiTheme="majorHAnsi"/>
          <w:sz w:val="28"/>
          <w:szCs w:val="28"/>
        </w:rPr>
      </w:pPr>
    </w:p>
    <w:p w:rsidR="00A95BD3" w:rsidRPr="005B1A19" w:rsidRDefault="00A95BD3" w:rsidP="00AC0DA1">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27. Чи не нав’язують Керівні принципи </w:t>
      </w:r>
      <w:r w:rsidR="00AC12F3" w:rsidRPr="005B1A19">
        <w:rPr>
          <w:rFonts w:asciiTheme="majorHAnsi" w:hAnsiTheme="majorHAnsi"/>
          <w:b/>
          <w:i/>
          <w:sz w:val="28"/>
          <w:szCs w:val="28"/>
        </w:rPr>
        <w:t>підприємницьким структурам</w:t>
      </w:r>
      <w:r w:rsidRPr="005B1A19">
        <w:rPr>
          <w:rFonts w:asciiTheme="majorHAnsi" w:hAnsiTheme="majorHAnsi"/>
          <w:b/>
          <w:i/>
          <w:sz w:val="28"/>
          <w:szCs w:val="28"/>
        </w:rPr>
        <w:t xml:space="preserve"> міжнародно-правові зобов’язання держав </w:t>
      </w:r>
      <w:r w:rsidR="00167CA9" w:rsidRPr="005B1A19">
        <w:rPr>
          <w:rFonts w:asciiTheme="majorHAnsi" w:hAnsiTheme="majorHAnsi"/>
          <w:b/>
          <w:i/>
          <w:sz w:val="28"/>
          <w:szCs w:val="28"/>
        </w:rPr>
        <w:t>у</w:t>
      </w:r>
      <w:r w:rsidRPr="005B1A19">
        <w:rPr>
          <w:rFonts w:asciiTheme="majorHAnsi" w:hAnsiTheme="majorHAnsi"/>
          <w:b/>
          <w:i/>
          <w:sz w:val="28"/>
          <w:szCs w:val="28"/>
        </w:rPr>
        <w:t xml:space="preserve"> сфері прав людини? </w:t>
      </w:r>
    </w:p>
    <w:p w:rsidR="004738D5" w:rsidRPr="005B1A19" w:rsidRDefault="005710B3"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Ні. </w:t>
      </w:r>
      <w:r w:rsidR="009352C7" w:rsidRPr="005B1A19">
        <w:rPr>
          <w:rFonts w:asciiTheme="majorHAnsi" w:hAnsiTheme="majorHAnsi"/>
          <w:sz w:val="28"/>
          <w:szCs w:val="28"/>
        </w:rPr>
        <w:t>Застосовуваний т</w:t>
      </w:r>
      <w:r w:rsidRPr="005B1A19">
        <w:rPr>
          <w:rFonts w:asciiTheme="majorHAnsi" w:hAnsiTheme="majorHAnsi"/>
          <w:sz w:val="28"/>
          <w:szCs w:val="28"/>
        </w:rPr>
        <w:t>ермін «відповідальність» щодо поваги прав людини, на відміну від терміну «обов’яз</w:t>
      </w:r>
      <w:r w:rsidR="009352C7" w:rsidRPr="005B1A19">
        <w:rPr>
          <w:rFonts w:asciiTheme="majorHAnsi" w:hAnsiTheme="majorHAnsi"/>
          <w:sz w:val="28"/>
          <w:szCs w:val="28"/>
        </w:rPr>
        <w:t>ок</w:t>
      </w:r>
      <w:r w:rsidRPr="005B1A19">
        <w:rPr>
          <w:rFonts w:asciiTheme="majorHAnsi" w:hAnsiTheme="majorHAnsi"/>
          <w:sz w:val="28"/>
          <w:szCs w:val="28"/>
        </w:rPr>
        <w:t xml:space="preserve">», вказує на те, що повага прав людини не є таким зобов’язанням, яке </w:t>
      </w:r>
      <w:r w:rsidR="00327072" w:rsidRPr="005B1A19">
        <w:rPr>
          <w:rFonts w:asciiTheme="majorHAnsi" w:hAnsiTheme="majorHAnsi"/>
          <w:sz w:val="28"/>
          <w:szCs w:val="28"/>
        </w:rPr>
        <w:t xml:space="preserve">чинне міжнародне право в галузі прав людини </w:t>
      </w:r>
      <w:r w:rsidRPr="005B1A19">
        <w:rPr>
          <w:rFonts w:asciiTheme="majorHAnsi" w:hAnsiTheme="majorHAnsi"/>
          <w:sz w:val="28"/>
          <w:szCs w:val="28"/>
        </w:rPr>
        <w:t xml:space="preserve">безпосередньо </w:t>
      </w:r>
      <w:r w:rsidR="00327072" w:rsidRPr="005B1A19">
        <w:rPr>
          <w:rFonts w:asciiTheme="majorHAnsi" w:hAnsiTheme="majorHAnsi"/>
          <w:sz w:val="28"/>
          <w:szCs w:val="28"/>
        </w:rPr>
        <w:t xml:space="preserve">накладає </w:t>
      </w:r>
      <w:r w:rsidRPr="005B1A19">
        <w:rPr>
          <w:rFonts w:asciiTheme="majorHAnsi" w:hAnsiTheme="majorHAnsi"/>
          <w:sz w:val="28"/>
          <w:szCs w:val="28"/>
        </w:rPr>
        <w:t xml:space="preserve">на </w:t>
      </w:r>
      <w:r w:rsidR="00E70879" w:rsidRPr="005B1A19">
        <w:rPr>
          <w:rFonts w:asciiTheme="majorHAnsi" w:hAnsiTheme="majorHAnsi"/>
          <w:sz w:val="28"/>
          <w:szCs w:val="28"/>
        </w:rPr>
        <w:t>підприємницькі структури</w:t>
      </w:r>
      <w:r w:rsidRPr="005B1A19">
        <w:rPr>
          <w:rFonts w:asciiTheme="majorHAnsi" w:hAnsiTheme="majorHAnsi"/>
          <w:sz w:val="28"/>
          <w:szCs w:val="28"/>
        </w:rPr>
        <w:t>, хоча елементи цієї відповідальності часто в</w:t>
      </w:r>
      <w:r w:rsidR="00FD6040" w:rsidRPr="005B1A19">
        <w:rPr>
          <w:rFonts w:asciiTheme="majorHAnsi" w:hAnsiTheme="majorHAnsi"/>
          <w:sz w:val="28"/>
          <w:szCs w:val="28"/>
        </w:rPr>
        <w:t>ключа</w:t>
      </w:r>
      <w:r w:rsidRPr="005B1A19">
        <w:rPr>
          <w:rFonts w:asciiTheme="majorHAnsi" w:hAnsiTheme="majorHAnsi"/>
          <w:sz w:val="28"/>
          <w:szCs w:val="28"/>
        </w:rPr>
        <w:t>ються в національн</w:t>
      </w:r>
      <w:r w:rsidR="00FD6040" w:rsidRPr="005B1A19">
        <w:rPr>
          <w:rFonts w:asciiTheme="majorHAnsi" w:hAnsiTheme="majorHAnsi"/>
          <w:sz w:val="28"/>
          <w:szCs w:val="28"/>
        </w:rPr>
        <w:t>і</w:t>
      </w:r>
      <w:r w:rsidRPr="005B1A19">
        <w:rPr>
          <w:rFonts w:asciiTheme="majorHAnsi" w:hAnsiTheme="majorHAnsi"/>
          <w:sz w:val="28"/>
          <w:szCs w:val="28"/>
        </w:rPr>
        <w:t xml:space="preserve"> закон</w:t>
      </w:r>
      <w:r w:rsidR="00FD6040" w:rsidRPr="005B1A19">
        <w:rPr>
          <w:rFonts w:asciiTheme="majorHAnsi" w:hAnsiTheme="majorHAnsi"/>
          <w:sz w:val="28"/>
          <w:szCs w:val="28"/>
        </w:rPr>
        <w:t>и</w:t>
      </w:r>
      <w:r w:rsidRPr="005B1A19">
        <w:rPr>
          <w:rFonts w:asciiTheme="majorHAnsi" w:hAnsiTheme="majorHAnsi"/>
          <w:sz w:val="28"/>
          <w:szCs w:val="28"/>
        </w:rPr>
        <w:t xml:space="preserve">. У Керівних принципах відображені різні, але взаємодоповнюючі </w:t>
      </w:r>
      <w:r w:rsidR="00FD6040" w:rsidRPr="005B1A19">
        <w:rPr>
          <w:rFonts w:asciiTheme="majorHAnsi" w:hAnsiTheme="majorHAnsi"/>
          <w:sz w:val="28"/>
          <w:szCs w:val="28"/>
        </w:rPr>
        <w:t>обов’язки</w:t>
      </w:r>
      <w:r w:rsidRPr="005B1A19">
        <w:rPr>
          <w:rFonts w:asciiTheme="majorHAnsi" w:hAnsiTheme="majorHAnsi"/>
          <w:sz w:val="28"/>
          <w:szCs w:val="28"/>
        </w:rPr>
        <w:t xml:space="preserve"> держав і </w:t>
      </w:r>
      <w:r w:rsidR="00E7087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коли мова йде про запобігання </w:t>
      </w:r>
      <w:r w:rsidR="00E70879" w:rsidRPr="005B1A19">
        <w:rPr>
          <w:rFonts w:asciiTheme="majorHAnsi" w:hAnsiTheme="majorHAnsi"/>
          <w:sz w:val="28"/>
          <w:szCs w:val="28"/>
        </w:rPr>
        <w:t xml:space="preserve">зловживанням та </w:t>
      </w:r>
      <w:r w:rsidR="009352C7" w:rsidRPr="005B1A19">
        <w:rPr>
          <w:rFonts w:asciiTheme="majorHAnsi" w:hAnsiTheme="majorHAnsi"/>
          <w:sz w:val="28"/>
          <w:szCs w:val="28"/>
        </w:rPr>
        <w:t xml:space="preserve">порушенням прав людини </w:t>
      </w:r>
      <w:r w:rsidRPr="005B1A19">
        <w:rPr>
          <w:rFonts w:asciiTheme="majorHAnsi" w:hAnsiTheme="majorHAnsi"/>
          <w:sz w:val="28"/>
          <w:szCs w:val="28"/>
        </w:rPr>
        <w:t xml:space="preserve">та </w:t>
      </w:r>
      <w:r w:rsidR="009352C7" w:rsidRPr="005B1A19">
        <w:rPr>
          <w:rFonts w:asciiTheme="majorHAnsi" w:hAnsiTheme="majorHAnsi"/>
          <w:sz w:val="28"/>
          <w:szCs w:val="28"/>
        </w:rPr>
        <w:t xml:space="preserve">про розв’язання </w:t>
      </w:r>
      <w:r w:rsidRPr="005B1A19">
        <w:rPr>
          <w:rFonts w:asciiTheme="majorHAnsi" w:hAnsiTheme="majorHAnsi"/>
          <w:sz w:val="28"/>
          <w:szCs w:val="28"/>
        </w:rPr>
        <w:t xml:space="preserve">проблем впливу </w:t>
      </w:r>
      <w:r w:rsidR="00E70879" w:rsidRPr="005B1A19">
        <w:rPr>
          <w:rFonts w:asciiTheme="majorHAnsi" w:hAnsiTheme="majorHAnsi"/>
          <w:sz w:val="28"/>
          <w:szCs w:val="28"/>
        </w:rPr>
        <w:t>господарс</w:t>
      </w:r>
      <w:r w:rsidRPr="005B1A19">
        <w:rPr>
          <w:rFonts w:asciiTheme="majorHAnsi" w:hAnsiTheme="majorHAnsi"/>
          <w:sz w:val="28"/>
          <w:szCs w:val="28"/>
        </w:rPr>
        <w:t xml:space="preserve">ької діяльності на права людини. Як було зазначено в </w:t>
      </w:r>
      <w:r w:rsidR="009352C7" w:rsidRPr="005B1A19">
        <w:rPr>
          <w:rFonts w:asciiTheme="majorHAnsi" w:hAnsiTheme="majorHAnsi"/>
          <w:sz w:val="28"/>
          <w:szCs w:val="28"/>
        </w:rPr>
        <w:t>Глав</w:t>
      </w:r>
      <w:r w:rsidRPr="005B1A19">
        <w:rPr>
          <w:rFonts w:asciiTheme="majorHAnsi" w:hAnsiTheme="majorHAnsi"/>
          <w:sz w:val="28"/>
          <w:szCs w:val="28"/>
        </w:rPr>
        <w:t xml:space="preserve">і II, міжнародне право в галузі прав людини </w:t>
      </w:r>
      <w:r w:rsidR="009352C7" w:rsidRPr="005B1A19">
        <w:rPr>
          <w:rFonts w:asciiTheme="majorHAnsi" w:hAnsiTheme="majorHAnsi"/>
          <w:sz w:val="28"/>
          <w:szCs w:val="28"/>
        </w:rPr>
        <w:t>зобов’язує</w:t>
      </w:r>
      <w:r w:rsidRPr="005B1A19">
        <w:rPr>
          <w:rFonts w:asciiTheme="majorHAnsi" w:hAnsiTheme="majorHAnsi"/>
          <w:sz w:val="28"/>
          <w:szCs w:val="28"/>
        </w:rPr>
        <w:t xml:space="preserve"> держави вживати належних заходів </w:t>
      </w:r>
      <w:r w:rsidR="009F5BF2" w:rsidRPr="005B1A19">
        <w:rPr>
          <w:rFonts w:asciiTheme="majorHAnsi" w:hAnsiTheme="majorHAnsi"/>
          <w:sz w:val="28"/>
          <w:szCs w:val="28"/>
        </w:rPr>
        <w:t xml:space="preserve">для захисту прав людини від несприятливого впливу з боку </w:t>
      </w:r>
      <w:r w:rsidR="00E70879" w:rsidRPr="005B1A19">
        <w:rPr>
          <w:rFonts w:asciiTheme="majorHAnsi" w:hAnsiTheme="majorHAnsi"/>
          <w:sz w:val="28"/>
          <w:szCs w:val="28"/>
        </w:rPr>
        <w:t>підприємницьких структур</w:t>
      </w:r>
      <w:r w:rsidR="009F5BF2" w:rsidRPr="005B1A19">
        <w:rPr>
          <w:rFonts w:asciiTheme="majorHAnsi" w:hAnsiTheme="majorHAnsi"/>
          <w:sz w:val="28"/>
          <w:szCs w:val="28"/>
        </w:rPr>
        <w:t>.</w:t>
      </w:r>
      <w:r w:rsidRPr="005B1A19">
        <w:rPr>
          <w:rFonts w:asciiTheme="majorHAnsi" w:hAnsiTheme="majorHAnsi"/>
          <w:sz w:val="28"/>
          <w:szCs w:val="28"/>
        </w:rPr>
        <w:t xml:space="preserve"> Навпаки, </w:t>
      </w:r>
      <w:r w:rsidR="009F5BF2" w:rsidRPr="005B1A19">
        <w:rPr>
          <w:rFonts w:asciiTheme="majorHAnsi" w:hAnsiTheme="majorHAnsi"/>
          <w:sz w:val="28"/>
          <w:szCs w:val="28"/>
        </w:rPr>
        <w:t xml:space="preserve">будь-які юридичні обов’язки на </w:t>
      </w:r>
      <w:r w:rsidR="00E70879" w:rsidRPr="005B1A19">
        <w:rPr>
          <w:rFonts w:asciiTheme="majorHAnsi" w:hAnsiTheme="majorHAnsi"/>
          <w:sz w:val="28"/>
          <w:szCs w:val="28"/>
        </w:rPr>
        <w:t>підприємницькі структури</w:t>
      </w:r>
      <w:r w:rsidR="009F5BF2" w:rsidRPr="005B1A19">
        <w:rPr>
          <w:rFonts w:asciiTheme="majorHAnsi" w:hAnsiTheme="majorHAnsi"/>
          <w:sz w:val="28"/>
          <w:szCs w:val="28"/>
        </w:rPr>
        <w:t xml:space="preserve"> стосовно корпоративної відповідальності </w:t>
      </w:r>
      <w:r w:rsidR="00B92344">
        <w:rPr>
          <w:rFonts w:asciiTheme="majorHAnsi" w:hAnsiTheme="majorHAnsi"/>
          <w:sz w:val="28"/>
          <w:szCs w:val="28"/>
        </w:rPr>
        <w:t xml:space="preserve">щодо </w:t>
      </w:r>
      <w:r w:rsidR="00E70879" w:rsidRPr="005B1A19">
        <w:rPr>
          <w:rFonts w:asciiTheme="majorHAnsi" w:hAnsiTheme="majorHAnsi"/>
          <w:sz w:val="28"/>
          <w:szCs w:val="28"/>
        </w:rPr>
        <w:t>пова</w:t>
      </w:r>
      <w:r w:rsidR="00B92344">
        <w:rPr>
          <w:rFonts w:asciiTheme="majorHAnsi" w:hAnsiTheme="majorHAnsi"/>
          <w:sz w:val="28"/>
          <w:szCs w:val="28"/>
        </w:rPr>
        <w:t>г</w:t>
      </w:r>
      <w:r w:rsidR="00E70879" w:rsidRPr="005B1A19">
        <w:rPr>
          <w:rFonts w:asciiTheme="majorHAnsi" w:hAnsiTheme="majorHAnsi"/>
          <w:sz w:val="28"/>
          <w:szCs w:val="28"/>
        </w:rPr>
        <w:t xml:space="preserve">и та </w:t>
      </w:r>
      <w:r w:rsidR="009F5BF2" w:rsidRPr="005B1A19">
        <w:rPr>
          <w:rFonts w:asciiTheme="majorHAnsi" w:hAnsiTheme="majorHAnsi"/>
          <w:sz w:val="28"/>
          <w:szCs w:val="28"/>
        </w:rPr>
        <w:t>дотрим</w:t>
      </w:r>
      <w:r w:rsidR="00B92344">
        <w:rPr>
          <w:rFonts w:asciiTheme="majorHAnsi" w:hAnsiTheme="majorHAnsi"/>
          <w:sz w:val="28"/>
          <w:szCs w:val="28"/>
        </w:rPr>
        <w:t>ання</w:t>
      </w:r>
      <w:r w:rsidR="009F5BF2" w:rsidRPr="005B1A19">
        <w:rPr>
          <w:rFonts w:asciiTheme="majorHAnsi" w:hAnsiTheme="majorHAnsi"/>
          <w:sz w:val="28"/>
          <w:szCs w:val="28"/>
        </w:rPr>
        <w:t xml:space="preserve"> прав людини, зазвичай, покладаються державами на національному рівні</w:t>
      </w:r>
      <w:r w:rsidRPr="005B1A19">
        <w:rPr>
          <w:rFonts w:asciiTheme="majorHAnsi" w:hAnsiTheme="majorHAnsi"/>
          <w:sz w:val="28"/>
          <w:szCs w:val="28"/>
        </w:rPr>
        <w:t>, в деяких випадках</w:t>
      </w:r>
      <w:r w:rsidR="009F5BF2" w:rsidRPr="005B1A19">
        <w:rPr>
          <w:rFonts w:asciiTheme="majorHAnsi" w:hAnsiTheme="majorHAnsi"/>
          <w:sz w:val="28"/>
          <w:szCs w:val="28"/>
        </w:rPr>
        <w:t xml:space="preserve"> це відбувається</w:t>
      </w:r>
      <w:r w:rsidRPr="005B1A19">
        <w:rPr>
          <w:rFonts w:asciiTheme="majorHAnsi" w:hAnsiTheme="majorHAnsi"/>
          <w:sz w:val="28"/>
          <w:szCs w:val="28"/>
        </w:rPr>
        <w:t xml:space="preserve"> внаслідок </w:t>
      </w:r>
      <w:r w:rsidR="00B92344">
        <w:rPr>
          <w:rFonts w:asciiTheme="majorHAnsi" w:hAnsiTheme="majorHAnsi"/>
          <w:sz w:val="28"/>
          <w:szCs w:val="28"/>
        </w:rPr>
        <w:t xml:space="preserve">міжнародних </w:t>
      </w:r>
      <w:r w:rsidR="009352C7" w:rsidRPr="005B1A19">
        <w:rPr>
          <w:rFonts w:asciiTheme="majorHAnsi" w:hAnsiTheme="majorHAnsi"/>
          <w:sz w:val="28"/>
          <w:szCs w:val="28"/>
        </w:rPr>
        <w:t>зобов’язань</w:t>
      </w:r>
      <w:r w:rsidRPr="005B1A19">
        <w:rPr>
          <w:rFonts w:asciiTheme="majorHAnsi" w:hAnsiTheme="majorHAnsi"/>
          <w:sz w:val="28"/>
          <w:szCs w:val="28"/>
        </w:rPr>
        <w:t xml:space="preserve"> держав в </w:t>
      </w:r>
      <w:r w:rsidR="009352C7" w:rsidRPr="005B1A19">
        <w:rPr>
          <w:rFonts w:asciiTheme="majorHAnsi" w:hAnsiTheme="majorHAnsi"/>
          <w:sz w:val="28"/>
          <w:szCs w:val="28"/>
        </w:rPr>
        <w:t>сфер</w:t>
      </w:r>
      <w:r w:rsidRPr="005B1A19">
        <w:rPr>
          <w:rFonts w:asciiTheme="majorHAnsi" w:hAnsiTheme="majorHAnsi"/>
          <w:sz w:val="28"/>
          <w:szCs w:val="28"/>
        </w:rPr>
        <w:t xml:space="preserve">і прав людини. </w:t>
      </w:r>
      <w:r w:rsidR="009F5BF2" w:rsidRPr="005B1A19">
        <w:rPr>
          <w:rFonts w:asciiTheme="majorHAnsi" w:hAnsiTheme="majorHAnsi"/>
          <w:sz w:val="28"/>
          <w:szCs w:val="28"/>
        </w:rPr>
        <w:t xml:space="preserve">Водночас, </w:t>
      </w:r>
      <w:r w:rsidRPr="005B1A19">
        <w:rPr>
          <w:rFonts w:asciiTheme="majorHAnsi" w:hAnsiTheme="majorHAnsi"/>
          <w:sz w:val="28"/>
          <w:szCs w:val="28"/>
        </w:rPr>
        <w:t>Керівні принципи</w:t>
      </w:r>
      <w:r w:rsidR="009F5BF2" w:rsidRPr="005B1A19">
        <w:rPr>
          <w:rFonts w:asciiTheme="majorHAnsi" w:hAnsiTheme="majorHAnsi"/>
          <w:sz w:val="28"/>
          <w:szCs w:val="28"/>
        </w:rPr>
        <w:t xml:space="preserve"> </w:t>
      </w:r>
      <w:r w:rsidRPr="005B1A19">
        <w:rPr>
          <w:rFonts w:asciiTheme="majorHAnsi" w:hAnsiTheme="majorHAnsi"/>
          <w:sz w:val="28"/>
          <w:szCs w:val="28"/>
        </w:rPr>
        <w:t xml:space="preserve">передбачають, що незалежно від того, чи виконують держави свої </w:t>
      </w:r>
      <w:r w:rsidR="009352C7" w:rsidRPr="005B1A19">
        <w:rPr>
          <w:rFonts w:asciiTheme="majorHAnsi" w:hAnsiTheme="majorHAnsi"/>
          <w:sz w:val="28"/>
          <w:szCs w:val="28"/>
        </w:rPr>
        <w:t>обов’яз</w:t>
      </w:r>
      <w:r w:rsidR="00AD2002">
        <w:rPr>
          <w:rFonts w:asciiTheme="majorHAnsi" w:hAnsiTheme="majorHAnsi"/>
          <w:sz w:val="28"/>
          <w:szCs w:val="28"/>
        </w:rPr>
        <w:t>ки</w:t>
      </w:r>
      <w:r w:rsidRPr="005B1A19">
        <w:rPr>
          <w:rFonts w:asciiTheme="majorHAnsi" w:hAnsiTheme="majorHAnsi"/>
          <w:sz w:val="28"/>
          <w:szCs w:val="28"/>
        </w:rPr>
        <w:t xml:space="preserve"> щодо захисту прав людини, </w:t>
      </w:r>
      <w:r w:rsidR="00E7087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w:t>
      </w:r>
      <w:r w:rsidR="009F5BF2" w:rsidRPr="005B1A19">
        <w:rPr>
          <w:rFonts w:asciiTheme="majorHAnsi" w:hAnsiTheme="majorHAnsi"/>
          <w:sz w:val="28"/>
          <w:szCs w:val="28"/>
        </w:rPr>
        <w:t xml:space="preserve">несуть </w:t>
      </w:r>
      <w:r w:rsidRPr="005B1A19">
        <w:rPr>
          <w:rFonts w:asciiTheme="majorHAnsi" w:hAnsiTheme="majorHAnsi"/>
          <w:sz w:val="28"/>
          <w:szCs w:val="28"/>
        </w:rPr>
        <w:t>сам</w:t>
      </w:r>
      <w:r w:rsidR="009F5BF2" w:rsidRPr="005B1A19">
        <w:rPr>
          <w:rFonts w:asciiTheme="majorHAnsi" w:hAnsiTheme="majorHAnsi"/>
          <w:sz w:val="28"/>
          <w:szCs w:val="28"/>
        </w:rPr>
        <w:t>остійну</w:t>
      </w:r>
      <w:r w:rsidR="00E70879" w:rsidRPr="005B1A19">
        <w:rPr>
          <w:rFonts w:asciiTheme="majorHAnsi" w:hAnsiTheme="majorHAnsi"/>
          <w:sz w:val="28"/>
          <w:szCs w:val="28"/>
        </w:rPr>
        <w:t xml:space="preserve"> </w:t>
      </w:r>
      <w:r w:rsidR="009F5BF2" w:rsidRPr="005B1A19">
        <w:rPr>
          <w:rFonts w:asciiTheme="majorHAnsi" w:hAnsiTheme="majorHAnsi"/>
          <w:sz w:val="28"/>
          <w:szCs w:val="28"/>
        </w:rPr>
        <w:t>/</w:t>
      </w:r>
      <w:r w:rsidR="00E70879" w:rsidRPr="005B1A19">
        <w:rPr>
          <w:rFonts w:asciiTheme="majorHAnsi" w:hAnsiTheme="majorHAnsi"/>
          <w:sz w:val="28"/>
          <w:szCs w:val="28"/>
        </w:rPr>
        <w:t xml:space="preserve"> </w:t>
      </w:r>
      <w:r w:rsidR="009F5BF2" w:rsidRPr="005B1A19">
        <w:rPr>
          <w:rFonts w:asciiTheme="majorHAnsi" w:hAnsiTheme="majorHAnsi"/>
          <w:sz w:val="28"/>
          <w:szCs w:val="28"/>
        </w:rPr>
        <w:t>незалежну</w:t>
      </w:r>
      <w:r w:rsidRPr="005B1A19">
        <w:rPr>
          <w:rFonts w:asciiTheme="majorHAnsi" w:hAnsiTheme="majorHAnsi"/>
          <w:sz w:val="28"/>
          <w:szCs w:val="28"/>
        </w:rPr>
        <w:t xml:space="preserve"> відповідальність </w:t>
      </w:r>
      <w:r w:rsidR="009F5BF2" w:rsidRPr="005B1A19">
        <w:rPr>
          <w:rFonts w:asciiTheme="majorHAnsi" w:hAnsiTheme="majorHAnsi"/>
          <w:sz w:val="28"/>
          <w:szCs w:val="28"/>
        </w:rPr>
        <w:t>щодо поваги</w:t>
      </w:r>
      <w:r w:rsidRPr="005B1A19">
        <w:rPr>
          <w:rFonts w:asciiTheme="majorHAnsi" w:hAnsiTheme="majorHAnsi"/>
          <w:sz w:val="28"/>
          <w:szCs w:val="28"/>
        </w:rPr>
        <w:t xml:space="preserve"> прав людини.</w:t>
      </w:r>
    </w:p>
    <w:p w:rsidR="004738D5" w:rsidRPr="005B1A19" w:rsidRDefault="004738D5" w:rsidP="00B92344">
      <w:pPr>
        <w:spacing w:after="0" w:line="240" w:lineRule="auto"/>
        <w:ind w:firstLine="709"/>
        <w:jc w:val="both"/>
        <w:rPr>
          <w:rFonts w:asciiTheme="majorHAnsi" w:hAnsiTheme="majorHAnsi"/>
          <w:sz w:val="28"/>
          <w:szCs w:val="28"/>
        </w:rPr>
      </w:pPr>
    </w:p>
    <w:p w:rsidR="00A95BD3" w:rsidRPr="005B1A19" w:rsidRDefault="00A95BD3" w:rsidP="0075752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28. Які права людини мають важливе значення і чому? </w:t>
      </w:r>
    </w:p>
    <w:p w:rsidR="007B5354" w:rsidRPr="005B1A19" w:rsidRDefault="007B5354" w:rsidP="007B535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Оскільки </w:t>
      </w:r>
      <w:r w:rsidR="00E7087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можуть впливати практично на весь спектр міжнародно визнаних прав людини, їх відповідальність поважати ці права поширюється на всі такі права. </w:t>
      </w:r>
    </w:p>
    <w:p w:rsidR="007B5354" w:rsidRPr="005B1A19" w:rsidRDefault="007B5354" w:rsidP="007B535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Як мінімум, це стосується прав, закріплених у Загальній декларації прав людини, в двох міжнародних пактах про громадянські і політичні і про економічні, соціальні і культурні права і в Декларації МОП основн</w:t>
      </w:r>
      <w:r w:rsidR="00AD2002">
        <w:rPr>
          <w:rFonts w:asciiTheme="majorHAnsi" w:hAnsiTheme="majorHAnsi"/>
          <w:sz w:val="28"/>
          <w:szCs w:val="28"/>
        </w:rPr>
        <w:t>их</w:t>
      </w:r>
      <w:r w:rsidRPr="005B1A19">
        <w:rPr>
          <w:rFonts w:asciiTheme="majorHAnsi" w:hAnsiTheme="majorHAnsi"/>
          <w:sz w:val="28"/>
          <w:szCs w:val="28"/>
        </w:rPr>
        <w:t xml:space="preserve"> принцип</w:t>
      </w:r>
      <w:r w:rsidR="00AD2002">
        <w:rPr>
          <w:rFonts w:asciiTheme="majorHAnsi" w:hAnsiTheme="majorHAnsi"/>
          <w:sz w:val="28"/>
          <w:szCs w:val="28"/>
        </w:rPr>
        <w:t>ів</w:t>
      </w:r>
      <w:r w:rsidRPr="005B1A19">
        <w:rPr>
          <w:rFonts w:asciiTheme="majorHAnsi" w:hAnsiTheme="majorHAnsi"/>
          <w:sz w:val="28"/>
          <w:szCs w:val="28"/>
        </w:rPr>
        <w:t xml:space="preserve"> і прав </w:t>
      </w:r>
      <w:r w:rsidR="00AD2002">
        <w:rPr>
          <w:rFonts w:asciiTheme="majorHAnsi" w:hAnsiTheme="majorHAnsi"/>
          <w:sz w:val="28"/>
          <w:szCs w:val="28"/>
        </w:rPr>
        <w:t>у</w:t>
      </w:r>
      <w:r w:rsidRPr="005B1A19">
        <w:rPr>
          <w:rFonts w:asciiTheme="majorHAnsi" w:hAnsiTheme="majorHAnsi"/>
          <w:sz w:val="28"/>
          <w:szCs w:val="28"/>
        </w:rPr>
        <w:t xml:space="preserve"> с</w:t>
      </w:r>
      <w:r w:rsidR="00AD2002">
        <w:rPr>
          <w:rFonts w:asciiTheme="majorHAnsi" w:hAnsiTheme="majorHAnsi"/>
          <w:sz w:val="28"/>
          <w:szCs w:val="28"/>
        </w:rPr>
        <w:t>віт</w:t>
      </w:r>
      <w:r w:rsidRPr="005B1A19">
        <w:rPr>
          <w:rFonts w:asciiTheme="majorHAnsi" w:hAnsiTheme="majorHAnsi"/>
          <w:sz w:val="28"/>
          <w:szCs w:val="28"/>
        </w:rPr>
        <w:t>і праці, яка охоплює вісім основних конвенцій МОП. Залежно від контексту, включаючи випадки, коли підприємницька діяльність створює ризики для осіб із певних груп населення, які потребують особливої ​​</w:t>
      </w:r>
      <w:r w:rsidRPr="005B1A19">
        <w:rPr>
          <w:rFonts w:asciiTheme="majorHAnsi" w:hAnsiTheme="majorHAnsi" w:cs="Georgia"/>
          <w:sz w:val="28"/>
          <w:szCs w:val="28"/>
        </w:rPr>
        <w:t>уваги</w:t>
      </w:r>
      <w:r w:rsidRPr="005B1A19">
        <w:rPr>
          <w:rFonts w:asciiTheme="majorHAnsi" w:hAnsiTheme="majorHAnsi"/>
          <w:sz w:val="28"/>
          <w:szCs w:val="28"/>
        </w:rPr>
        <w:t xml:space="preserve">, </w:t>
      </w:r>
      <w:r w:rsidRPr="005B1A19">
        <w:rPr>
          <w:rFonts w:asciiTheme="majorHAnsi" w:hAnsiTheme="majorHAnsi" w:cs="Georgia"/>
          <w:sz w:val="28"/>
          <w:szCs w:val="28"/>
        </w:rPr>
        <w:t>може</w:t>
      </w:r>
      <w:r w:rsidRPr="005B1A19">
        <w:rPr>
          <w:rFonts w:asciiTheme="majorHAnsi" w:hAnsiTheme="majorHAnsi"/>
          <w:sz w:val="28"/>
          <w:szCs w:val="28"/>
        </w:rPr>
        <w:t xml:space="preserve"> </w:t>
      </w:r>
      <w:r w:rsidRPr="005B1A19">
        <w:rPr>
          <w:rFonts w:asciiTheme="majorHAnsi" w:hAnsiTheme="majorHAnsi" w:cs="Georgia"/>
          <w:sz w:val="28"/>
          <w:szCs w:val="28"/>
        </w:rPr>
        <w:t>виникнути</w:t>
      </w:r>
      <w:r w:rsidRPr="005B1A19">
        <w:rPr>
          <w:rFonts w:asciiTheme="majorHAnsi" w:hAnsiTheme="majorHAnsi"/>
          <w:sz w:val="28"/>
          <w:szCs w:val="28"/>
        </w:rPr>
        <w:t xml:space="preserve"> </w:t>
      </w:r>
      <w:r w:rsidRPr="005B1A19">
        <w:rPr>
          <w:rFonts w:asciiTheme="majorHAnsi" w:hAnsiTheme="majorHAnsi" w:cs="Georgia"/>
          <w:sz w:val="28"/>
          <w:szCs w:val="28"/>
        </w:rPr>
        <w:t>необхідність</w:t>
      </w:r>
      <w:r w:rsidRPr="005B1A19">
        <w:rPr>
          <w:rFonts w:asciiTheme="majorHAnsi" w:hAnsiTheme="majorHAnsi"/>
          <w:sz w:val="28"/>
          <w:szCs w:val="28"/>
        </w:rPr>
        <w:t xml:space="preserve">, </w:t>
      </w:r>
      <w:r w:rsidRPr="005B1A19">
        <w:rPr>
          <w:rFonts w:asciiTheme="majorHAnsi" w:hAnsiTheme="majorHAnsi" w:cs="Georgia"/>
          <w:sz w:val="28"/>
          <w:szCs w:val="28"/>
        </w:rPr>
        <w:t>аби</w:t>
      </w:r>
      <w:r w:rsidRPr="005B1A19">
        <w:rPr>
          <w:rFonts w:asciiTheme="majorHAnsi" w:hAnsiTheme="majorHAnsi"/>
          <w:sz w:val="28"/>
          <w:szCs w:val="28"/>
        </w:rPr>
        <w:t xml:space="preserve"> </w:t>
      </w:r>
      <w:r w:rsidR="00E70879" w:rsidRPr="005B1A19">
        <w:rPr>
          <w:rFonts w:asciiTheme="majorHAnsi" w:hAnsiTheme="majorHAnsi" w:cs="Georgia"/>
          <w:sz w:val="28"/>
          <w:szCs w:val="28"/>
        </w:rPr>
        <w:t>підприємницькі структури</w:t>
      </w:r>
      <w:r w:rsidRPr="005B1A19">
        <w:rPr>
          <w:rFonts w:asciiTheme="majorHAnsi" w:hAnsiTheme="majorHAnsi"/>
          <w:sz w:val="28"/>
          <w:szCs w:val="28"/>
        </w:rPr>
        <w:t xml:space="preserve"> </w:t>
      </w:r>
      <w:r w:rsidRPr="005B1A19">
        <w:rPr>
          <w:rFonts w:asciiTheme="majorHAnsi" w:hAnsiTheme="majorHAnsi" w:cs="Georgia"/>
          <w:sz w:val="28"/>
          <w:szCs w:val="28"/>
        </w:rPr>
        <w:t>застосовували</w:t>
      </w:r>
      <w:r w:rsidRPr="005B1A19">
        <w:rPr>
          <w:rFonts w:asciiTheme="majorHAnsi" w:hAnsiTheme="majorHAnsi"/>
          <w:sz w:val="28"/>
          <w:szCs w:val="28"/>
        </w:rPr>
        <w:t xml:space="preserve"> </w:t>
      </w:r>
      <w:r w:rsidRPr="005B1A19">
        <w:rPr>
          <w:rFonts w:asciiTheme="majorHAnsi" w:hAnsiTheme="majorHAnsi" w:cs="Georgia"/>
          <w:sz w:val="28"/>
          <w:szCs w:val="28"/>
        </w:rPr>
        <w:t>додаткові</w:t>
      </w:r>
      <w:r w:rsidRPr="005B1A19">
        <w:rPr>
          <w:rFonts w:asciiTheme="majorHAnsi" w:hAnsiTheme="majorHAnsi"/>
          <w:sz w:val="28"/>
          <w:szCs w:val="28"/>
        </w:rPr>
        <w:t xml:space="preserve"> </w:t>
      </w:r>
      <w:r w:rsidRPr="005B1A19">
        <w:rPr>
          <w:rFonts w:asciiTheme="majorHAnsi" w:hAnsiTheme="majorHAnsi" w:cs="Georgia"/>
          <w:sz w:val="28"/>
          <w:szCs w:val="28"/>
        </w:rPr>
        <w:t>міжнародні</w:t>
      </w:r>
      <w:r w:rsidRPr="005B1A19">
        <w:rPr>
          <w:rFonts w:asciiTheme="majorHAnsi" w:hAnsiTheme="majorHAnsi"/>
          <w:sz w:val="28"/>
          <w:szCs w:val="28"/>
        </w:rPr>
        <w:t xml:space="preserve"> </w:t>
      </w:r>
      <w:r w:rsidRPr="005B1A19">
        <w:rPr>
          <w:rFonts w:asciiTheme="majorHAnsi" w:hAnsiTheme="majorHAnsi" w:cs="Georgia"/>
          <w:sz w:val="28"/>
          <w:szCs w:val="28"/>
        </w:rPr>
        <w:t>стандарти</w:t>
      </w:r>
      <w:r w:rsidRPr="005B1A19">
        <w:rPr>
          <w:rFonts w:asciiTheme="majorHAnsi" w:hAnsiTheme="majorHAnsi"/>
          <w:sz w:val="28"/>
          <w:szCs w:val="28"/>
        </w:rPr>
        <w:t xml:space="preserve"> </w:t>
      </w:r>
      <w:r w:rsidRPr="005B1A19">
        <w:rPr>
          <w:rFonts w:asciiTheme="majorHAnsi" w:hAnsiTheme="majorHAnsi" w:cs="Georgia"/>
          <w:sz w:val="28"/>
          <w:szCs w:val="28"/>
        </w:rPr>
        <w:t>в</w:t>
      </w:r>
      <w:r w:rsidRPr="005B1A19">
        <w:rPr>
          <w:rFonts w:asciiTheme="majorHAnsi" w:hAnsiTheme="majorHAnsi"/>
          <w:sz w:val="28"/>
          <w:szCs w:val="28"/>
        </w:rPr>
        <w:t xml:space="preserve"> </w:t>
      </w:r>
      <w:r w:rsidRPr="005B1A19">
        <w:rPr>
          <w:rFonts w:asciiTheme="majorHAnsi" w:hAnsiTheme="majorHAnsi" w:cs="Georgia"/>
          <w:sz w:val="28"/>
          <w:szCs w:val="28"/>
        </w:rPr>
        <w:t>сфері</w:t>
      </w:r>
      <w:r w:rsidRPr="005B1A19">
        <w:rPr>
          <w:rFonts w:asciiTheme="majorHAnsi" w:hAnsiTheme="majorHAnsi"/>
          <w:sz w:val="28"/>
          <w:szCs w:val="28"/>
        </w:rPr>
        <w:t xml:space="preserve"> </w:t>
      </w:r>
      <w:r w:rsidRPr="005B1A19">
        <w:rPr>
          <w:rFonts w:asciiTheme="majorHAnsi" w:hAnsiTheme="majorHAnsi" w:cs="Georgia"/>
          <w:sz w:val="28"/>
          <w:szCs w:val="28"/>
        </w:rPr>
        <w:t>прав</w:t>
      </w:r>
      <w:r w:rsidRPr="005B1A19">
        <w:rPr>
          <w:rFonts w:asciiTheme="majorHAnsi" w:hAnsiTheme="majorHAnsi"/>
          <w:sz w:val="28"/>
          <w:szCs w:val="28"/>
        </w:rPr>
        <w:t xml:space="preserve"> </w:t>
      </w:r>
      <w:r w:rsidRPr="005B1A19">
        <w:rPr>
          <w:rFonts w:asciiTheme="majorHAnsi" w:hAnsiTheme="majorHAnsi" w:cs="Georgia"/>
          <w:sz w:val="28"/>
          <w:szCs w:val="28"/>
        </w:rPr>
        <w:t>людини</w:t>
      </w:r>
      <w:r w:rsidRPr="005B1A19">
        <w:rPr>
          <w:rFonts w:asciiTheme="majorHAnsi" w:hAnsiTheme="majorHAnsi"/>
          <w:sz w:val="28"/>
          <w:szCs w:val="28"/>
        </w:rPr>
        <w:t xml:space="preserve">. </w:t>
      </w:r>
      <w:r w:rsidRPr="005B1A19">
        <w:rPr>
          <w:rFonts w:asciiTheme="majorHAnsi" w:hAnsiTheme="majorHAnsi" w:cs="Georgia"/>
          <w:sz w:val="28"/>
          <w:szCs w:val="28"/>
        </w:rPr>
        <w:t>Наприклад</w:t>
      </w:r>
      <w:r w:rsidRPr="005B1A19">
        <w:rPr>
          <w:rFonts w:asciiTheme="majorHAnsi" w:hAnsiTheme="majorHAnsi"/>
          <w:sz w:val="28"/>
          <w:szCs w:val="28"/>
        </w:rPr>
        <w:t xml:space="preserve">, </w:t>
      </w:r>
      <w:r w:rsidRPr="005B1A19">
        <w:rPr>
          <w:rFonts w:asciiTheme="majorHAnsi" w:hAnsiTheme="majorHAnsi" w:cs="Georgia"/>
          <w:sz w:val="28"/>
          <w:szCs w:val="28"/>
        </w:rPr>
        <w:t>підприємства</w:t>
      </w:r>
      <w:r w:rsidRPr="005B1A19">
        <w:rPr>
          <w:rFonts w:asciiTheme="majorHAnsi" w:hAnsiTheme="majorHAnsi"/>
          <w:sz w:val="28"/>
          <w:szCs w:val="28"/>
        </w:rPr>
        <w:t xml:space="preserve">, </w:t>
      </w:r>
      <w:r w:rsidRPr="005B1A19">
        <w:rPr>
          <w:rFonts w:asciiTheme="majorHAnsi" w:hAnsiTheme="majorHAnsi" w:cs="Georgia"/>
          <w:sz w:val="28"/>
          <w:szCs w:val="28"/>
        </w:rPr>
        <w:t>діяльність</w:t>
      </w:r>
      <w:r w:rsidRPr="005B1A19">
        <w:rPr>
          <w:rFonts w:asciiTheme="majorHAnsi" w:hAnsiTheme="majorHAnsi"/>
          <w:sz w:val="28"/>
          <w:szCs w:val="28"/>
        </w:rPr>
        <w:t xml:space="preserve"> </w:t>
      </w:r>
      <w:r w:rsidRPr="005B1A19">
        <w:rPr>
          <w:rFonts w:asciiTheme="majorHAnsi" w:hAnsiTheme="majorHAnsi" w:cs="Georgia"/>
          <w:sz w:val="28"/>
          <w:szCs w:val="28"/>
        </w:rPr>
        <w:t>яких</w:t>
      </w:r>
      <w:r w:rsidRPr="005B1A19">
        <w:rPr>
          <w:rFonts w:asciiTheme="majorHAnsi" w:hAnsiTheme="majorHAnsi"/>
          <w:sz w:val="28"/>
          <w:szCs w:val="28"/>
        </w:rPr>
        <w:t xml:space="preserve"> </w:t>
      </w:r>
      <w:r w:rsidRPr="005B1A19">
        <w:rPr>
          <w:rFonts w:asciiTheme="majorHAnsi" w:hAnsiTheme="majorHAnsi" w:cs="Georgia"/>
          <w:sz w:val="28"/>
          <w:szCs w:val="28"/>
        </w:rPr>
        <w:t>може</w:t>
      </w:r>
      <w:r w:rsidRPr="005B1A19">
        <w:rPr>
          <w:rFonts w:asciiTheme="majorHAnsi" w:hAnsiTheme="majorHAnsi"/>
          <w:sz w:val="28"/>
          <w:szCs w:val="28"/>
        </w:rPr>
        <w:t xml:space="preserve"> </w:t>
      </w:r>
      <w:r w:rsidRPr="005B1A19">
        <w:rPr>
          <w:rFonts w:asciiTheme="majorHAnsi" w:hAnsiTheme="majorHAnsi" w:cs="Georgia"/>
          <w:sz w:val="28"/>
          <w:szCs w:val="28"/>
        </w:rPr>
        <w:t>вплинути</w:t>
      </w:r>
      <w:r w:rsidRPr="005B1A19">
        <w:rPr>
          <w:rFonts w:asciiTheme="majorHAnsi" w:hAnsiTheme="majorHAnsi"/>
          <w:sz w:val="28"/>
          <w:szCs w:val="28"/>
        </w:rPr>
        <w:t xml:space="preserve"> </w:t>
      </w:r>
      <w:r w:rsidRPr="005B1A19">
        <w:rPr>
          <w:rFonts w:asciiTheme="majorHAnsi" w:hAnsiTheme="majorHAnsi" w:cs="Georgia"/>
          <w:sz w:val="28"/>
          <w:szCs w:val="28"/>
        </w:rPr>
        <w:t>на</w:t>
      </w:r>
      <w:r w:rsidRPr="005B1A19">
        <w:rPr>
          <w:rFonts w:asciiTheme="majorHAnsi" w:hAnsiTheme="majorHAnsi"/>
          <w:sz w:val="28"/>
          <w:szCs w:val="28"/>
        </w:rPr>
        <w:t xml:space="preserve"> </w:t>
      </w:r>
      <w:r w:rsidRPr="005B1A19">
        <w:rPr>
          <w:rFonts w:asciiTheme="majorHAnsi" w:hAnsiTheme="majorHAnsi" w:cs="Georgia"/>
          <w:sz w:val="28"/>
          <w:szCs w:val="28"/>
        </w:rPr>
        <w:t>права</w:t>
      </w:r>
      <w:r w:rsidRPr="005B1A19">
        <w:rPr>
          <w:rFonts w:asciiTheme="majorHAnsi" w:hAnsiTheme="majorHAnsi"/>
          <w:sz w:val="28"/>
          <w:szCs w:val="28"/>
        </w:rPr>
        <w:t xml:space="preserve"> </w:t>
      </w:r>
      <w:r w:rsidRPr="005B1A19">
        <w:rPr>
          <w:rFonts w:asciiTheme="majorHAnsi" w:hAnsiTheme="majorHAnsi" w:cs="Georgia"/>
          <w:sz w:val="28"/>
          <w:szCs w:val="28"/>
        </w:rPr>
        <w:t>дітей</w:t>
      </w:r>
      <w:r w:rsidRPr="005B1A19">
        <w:rPr>
          <w:rFonts w:asciiTheme="majorHAnsi" w:hAnsiTheme="majorHAnsi"/>
          <w:sz w:val="28"/>
          <w:szCs w:val="28"/>
        </w:rPr>
        <w:t xml:space="preserve">, </w:t>
      </w:r>
      <w:r w:rsidRPr="005B1A19">
        <w:rPr>
          <w:rFonts w:asciiTheme="majorHAnsi" w:hAnsiTheme="majorHAnsi" w:cs="Georgia"/>
          <w:sz w:val="28"/>
          <w:szCs w:val="28"/>
        </w:rPr>
        <w:t>повинні</w:t>
      </w:r>
      <w:r w:rsidRPr="005B1A19">
        <w:rPr>
          <w:rFonts w:asciiTheme="majorHAnsi" w:hAnsiTheme="majorHAnsi"/>
          <w:sz w:val="28"/>
          <w:szCs w:val="28"/>
        </w:rPr>
        <w:t xml:space="preserve"> </w:t>
      </w:r>
      <w:r w:rsidRPr="005B1A19">
        <w:rPr>
          <w:rFonts w:asciiTheme="majorHAnsi" w:hAnsiTheme="majorHAnsi" w:cs="Georgia"/>
          <w:sz w:val="28"/>
          <w:szCs w:val="28"/>
        </w:rPr>
        <w:t>також</w:t>
      </w:r>
      <w:r w:rsidRPr="005B1A19">
        <w:rPr>
          <w:rFonts w:asciiTheme="majorHAnsi" w:hAnsiTheme="majorHAnsi"/>
          <w:sz w:val="28"/>
          <w:szCs w:val="28"/>
        </w:rPr>
        <w:t xml:space="preserve"> </w:t>
      </w:r>
      <w:r w:rsidRPr="005B1A19">
        <w:rPr>
          <w:rFonts w:asciiTheme="majorHAnsi" w:hAnsiTheme="majorHAnsi" w:cs="Georgia"/>
          <w:sz w:val="28"/>
          <w:szCs w:val="28"/>
        </w:rPr>
        <w:t>враховувати</w:t>
      </w:r>
      <w:r w:rsidRPr="005B1A19">
        <w:rPr>
          <w:rFonts w:asciiTheme="majorHAnsi" w:hAnsiTheme="majorHAnsi"/>
          <w:sz w:val="28"/>
          <w:szCs w:val="28"/>
        </w:rPr>
        <w:t xml:space="preserve"> </w:t>
      </w:r>
      <w:r w:rsidRPr="005B1A19">
        <w:rPr>
          <w:rFonts w:asciiTheme="majorHAnsi" w:hAnsiTheme="majorHAnsi" w:cs="Georgia"/>
          <w:sz w:val="28"/>
          <w:szCs w:val="28"/>
        </w:rPr>
        <w:t>конкретні</w:t>
      </w:r>
      <w:r w:rsidRPr="005B1A19">
        <w:rPr>
          <w:rFonts w:asciiTheme="majorHAnsi" w:hAnsiTheme="majorHAnsi"/>
          <w:sz w:val="28"/>
          <w:szCs w:val="28"/>
        </w:rPr>
        <w:t xml:space="preserve"> </w:t>
      </w:r>
      <w:r w:rsidRPr="005B1A19">
        <w:rPr>
          <w:rFonts w:asciiTheme="majorHAnsi" w:hAnsiTheme="majorHAnsi" w:cs="Georgia"/>
          <w:sz w:val="28"/>
          <w:szCs w:val="28"/>
        </w:rPr>
        <w:t>права</w:t>
      </w:r>
      <w:r w:rsidRPr="005B1A19">
        <w:rPr>
          <w:rFonts w:asciiTheme="majorHAnsi" w:hAnsiTheme="majorHAnsi"/>
          <w:sz w:val="28"/>
          <w:szCs w:val="28"/>
        </w:rPr>
        <w:t xml:space="preserve">, </w:t>
      </w:r>
      <w:r w:rsidRPr="005B1A19">
        <w:rPr>
          <w:rFonts w:asciiTheme="majorHAnsi" w:hAnsiTheme="majorHAnsi" w:cs="Georgia"/>
          <w:sz w:val="28"/>
          <w:szCs w:val="28"/>
        </w:rPr>
        <w:t>закріплені</w:t>
      </w:r>
      <w:r w:rsidRPr="005B1A19">
        <w:rPr>
          <w:rFonts w:asciiTheme="majorHAnsi" w:hAnsiTheme="majorHAnsi"/>
          <w:sz w:val="28"/>
          <w:szCs w:val="28"/>
        </w:rPr>
        <w:t xml:space="preserve"> </w:t>
      </w:r>
      <w:r w:rsidRPr="005B1A19">
        <w:rPr>
          <w:rFonts w:asciiTheme="majorHAnsi" w:hAnsiTheme="majorHAnsi" w:cs="Georgia"/>
          <w:sz w:val="28"/>
          <w:szCs w:val="28"/>
        </w:rPr>
        <w:t>в</w:t>
      </w:r>
      <w:r w:rsidRPr="005B1A19">
        <w:rPr>
          <w:rFonts w:asciiTheme="majorHAnsi" w:hAnsiTheme="majorHAnsi"/>
          <w:sz w:val="28"/>
          <w:szCs w:val="28"/>
        </w:rPr>
        <w:t xml:space="preserve"> Конвенції про права дитини.</w:t>
      </w:r>
    </w:p>
    <w:p w:rsidR="007B5354" w:rsidRPr="005B1A19" w:rsidRDefault="007B5354" w:rsidP="007B5354">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На практиці в певних галузях або контекстах </w:t>
      </w:r>
      <w:r w:rsidR="00E70879"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часто стикаються з ризиком більш значного впливу на </w:t>
      </w:r>
      <w:r w:rsidR="00AD2002">
        <w:rPr>
          <w:rFonts w:asciiTheme="majorHAnsi" w:hAnsiTheme="majorHAnsi"/>
          <w:sz w:val="28"/>
          <w:szCs w:val="28"/>
        </w:rPr>
        <w:t>окрем</w:t>
      </w:r>
      <w:r w:rsidRPr="005B1A19">
        <w:rPr>
          <w:rFonts w:asciiTheme="majorHAnsi" w:hAnsiTheme="majorHAnsi"/>
          <w:sz w:val="28"/>
          <w:szCs w:val="28"/>
        </w:rPr>
        <w:t xml:space="preserve">і конкретні права людини, в порівнянні з іншими правами. Однак це не впливає на той факт, що відповідальність </w:t>
      </w:r>
      <w:r w:rsidR="00AD2002">
        <w:rPr>
          <w:rFonts w:asciiTheme="majorHAnsi" w:hAnsiTheme="majorHAnsi"/>
          <w:sz w:val="28"/>
          <w:szCs w:val="28"/>
        </w:rPr>
        <w:t xml:space="preserve">щодо </w:t>
      </w:r>
      <w:r w:rsidRPr="005B1A19">
        <w:rPr>
          <w:rFonts w:asciiTheme="majorHAnsi" w:hAnsiTheme="majorHAnsi"/>
          <w:sz w:val="28"/>
          <w:szCs w:val="28"/>
        </w:rPr>
        <w:t>пова</w:t>
      </w:r>
      <w:r w:rsidR="00AD2002">
        <w:rPr>
          <w:rFonts w:asciiTheme="majorHAnsi" w:hAnsiTheme="majorHAnsi"/>
          <w:sz w:val="28"/>
          <w:szCs w:val="28"/>
        </w:rPr>
        <w:t>г</w:t>
      </w:r>
      <w:r w:rsidRPr="005B1A19">
        <w:rPr>
          <w:rFonts w:asciiTheme="majorHAnsi" w:hAnsiTheme="majorHAnsi"/>
          <w:sz w:val="28"/>
          <w:szCs w:val="28"/>
        </w:rPr>
        <w:t>и прав людини поширюється на всі права.</w:t>
      </w:r>
    </w:p>
    <w:p w:rsidR="007B5354" w:rsidRPr="005B1A19" w:rsidRDefault="007B5354" w:rsidP="00AD2002">
      <w:pPr>
        <w:spacing w:after="0" w:line="240" w:lineRule="auto"/>
        <w:ind w:firstLine="709"/>
        <w:jc w:val="both"/>
        <w:rPr>
          <w:rFonts w:asciiTheme="majorHAnsi" w:hAnsiTheme="majorHAnsi"/>
          <w:sz w:val="28"/>
          <w:szCs w:val="28"/>
        </w:rPr>
      </w:pPr>
    </w:p>
    <w:p w:rsidR="00A95BD3" w:rsidRPr="005B1A19" w:rsidRDefault="00A95BD3"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29. Чи повинні </w:t>
      </w:r>
      <w:r w:rsidR="00E70879" w:rsidRPr="005B1A19">
        <w:rPr>
          <w:rFonts w:asciiTheme="majorHAnsi" w:hAnsiTheme="majorHAnsi"/>
          <w:b/>
          <w:i/>
          <w:sz w:val="28"/>
          <w:szCs w:val="28"/>
        </w:rPr>
        <w:t>підприємницькі структури</w:t>
      </w:r>
      <w:r w:rsidRPr="005B1A19">
        <w:rPr>
          <w:rFonts w:asciiTheme="majorHAnsi" w:hAnsiTheme="majorHAnsi"/>
          <w:b/>
          <w:i/>
          <w:sz w:val="28"/>
          <w:szCs w:val="28"/>
        </w:rPr>
        <w:t xml:space="preserve"> також </w:t>
      </w:r>
      <w:r w:rsidR="00526A38" w:rsidRPr="005B1A19">
        <w:rPr>
          <w:rFonts w:asciiTheme="majorHAnsi" w:hAnsiTheme="majorHAnsi"/>
          <w:b/>
          <w:i/>
          <w:sz w:val="28"/>
          <w:szCs w:val="28"/>
        </w:rPr>
        <w:t>сприя</w:t>
      </w:r>
      <w:r w:rsidRPr="005B1A19">
        <w:rPr>
          <w:rFonts w:asciiTheme="majorHAnsi" w:hAnsiTheme="majorHAnsi"/>
          <w:b/>
          <w:i/>
          <w:sz w:val="28"/>
          <w:szCs w:val="28"/>
        </w:rPr>
        <w:t xml:space="preserve">ти </w:t>
      </w:r>
      <w:r w:rsidR="00526A38" w:rsidRPr="005B1A19">
        <w:rPr>
          <w:rFonts w:asciiTheme="majorHAnsi" w:hAnsiTheme="majorHAnsi"/>
          <w:b/>
          <w:i/>
          <w:sz w:val="28"/>
          <w:szCs w:val="28"/>
        </w:rPr>
        <w:t xml:space="preserve">правам людини </w:t>
      </w:r>
      <w:r w:rsidR="006624F9" w:rsidRPr="005B1A19">
        <w:rPr>
          <w:rFonts w:asciiTheme="majorHAnsi" w:hAnsiTheme="majorHAnsi"/>
          <w:b/>
          <w:i/>
          <w:sz w:val="28"/>
          <w:szCs w:val="28"/>
        </w:rPr>
        <w:t xml:space="preserve">та виконувати </w:t>
      </w:r>
      <w:r w:rsidR="00526A38" w:rsidRPr="005B1A19">
        <w:rPr>
          <w:rFonts w:asciiTheme="majorHAnsi" w:hAnsiTheme="majorHAnsi"/>
          <w:b/>
          <w:i/>
          <w:sz w:val="28"/>
          <w:szCs w:val="28"/>
        </w:rPr>
        <w:t>їх</w:t>
      </w:r>
      <w:r w:rsidRPr="005B1A19">
        <w:rPr>
          <w:rFonts w:asciiTheme="majorHAnsi" w:hAnsiTheme="majorHAnsi"/>
          <w:b/>
          <w:i/>
          <w:sz w:val="28"/>
          <w:szCs w:val="28"/>
        </w:rPr>
        <w:t xml:space="preserve">? </w:t>
      </w:r>
    </w:p>
    <w:p w:rsidR="006624F9" w:rsidRPr="005B1A19" w:rsidRDefault="006624F9" w:rsidP="006624F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Ні. Міжнародне право </w:t>
      </w:r>
      <w:r w:rsidR="00AD2002">
        <w:rPr>
          <w:rFonts w:asciiTheme="majorHAnsi" w:hAnsiTheme="majorHAnsi"/>
          <w:sz w:val="28"/>
          <w:szCs w:val="28"/>
        </w:rPr>
        <w:t xml:space="preserve">в галузі </w:t>
      </w:r>
      <w:r w:rsidRPr="005B1A19">
        <w:rPr>
          <w:rFonts w:asciiTheme="majorHAnsi" w:hAnsiTheme="majorHAnsi"/>
          <w:sz w:val="28"/>
          <w:szCs w:val="28"/>
        </w:rPr>
        <w:t xml:space="preserve">прав людини покладає на держави </w:t>
      </w:r>
      <w:r w:rsidR="00526A38" w:rsidRPr="005B1A19">
        <w:rPr>
          <w:rFonts w:asciiTheme="majorHAnsi" w:hAnsiTheme="majorHAnsi"/>
          <w:sz w:val="28"/>
          <w:szCs w:val="28"/>
        </w:rPr>
        <w:t>обов’язок</w:t>
      </w:r>
      <w:r w:rsidRPr="005B1A19">
        <w:rPr>
          <w:rFonts w:asciiTheme="majorHAnsi" w:hAnsiTheme="majorHAnsi"/>
          <w:sz w:val="28"/>
          <w:szCs w:val="28"/>
        </w:rPr>
        <w:t xml:space="preserve"> </w:t>
      </w:r>
      <w:r w:rsidR="00526A38" w:rsidRPr="005B1A19">
        <w:rPr>
          <w:rFonts w:asciiTheme="majorHAnsi" w:hAnsiTheme="majorHAnsi"/>
          <w:sz w:val="28"/>
          <w:szCs w:val="28"/>
        </w:rPr>
        <w:t>сприяти правам людини та виконувати їх</w:t>
      </w:r>
      <w:r w:rsidRPr="005B1A19">
        <w:rPr>
          <w:rFonts w:asciiTheme="majorHAnsi" w:hAnsiTheme="majorHAnsi"/>
          <w:sz w:val="28"/>
          <w:szCs w:val="28"/>
        </w:rPr>
        <w:t xml:space="preserve">. </w:t>
      </w:r>
      <w:r w:rsidR="00255D87" w:rsidRPr="005B1A19">
        <w:rPr>
          <w:rFonts w:asciiTheme="majorHAnsi" w:hAnsiTheme="majorHAnsi"/>
          <w:sz w:val="28"/>
          <w:szCs w:val="28"/>
        </w:rPr>
        <w:t>Корпоративна в</w:t>
      </w:r>
      <w:r w:rsidRPr="005B1A19">
        <w:rPr>
          <w:rFonts w:asciiTheme="majorHAnsi" w:hAnsiTheme="majorHAnsi"/>
          <w:sz w:val="28"/>
          <w:szCs w:val="28"/>
        </w:rPr>
        <w:t xml:space="preserve">ідповідальність </w:t>
      </w:r>
      <w:r w:rsidR="00255D87" w:rsidRPr="005B1A19">
        <w:rPr>
          <w:rFonts w:asciiTheme="majorHAnsi" w:hAnsiTheme="majorHAnsi"/>
          <w:sz w:val="28"/>
          <w:szCs w:val="28"/>
        </w:rPr>
        <w:t>щодо</w:t>
      </w:r>
      <w:r w:rsidRPr="005B1A19">
        <w:rPr>
          <w:rFonts w:asciiTheme="majorHAnsi" w:hAnsiTheme="majorHAnsi"/>
          <w:sz w:val="28"/>
          <w:szCs w:val="28"/>
        </w:rPr>
        <w:t xml:space="preserve"> </w:t>
      </w:r>
      <w:r w:rsidR="00E70879" w:rsidRPr="005B1A19">
        <w:rPr>
          <w:rFonts w:asciiTheme="majorHAnsi" w:hAnsiTheme="majorHAnsi"/>
          <w:sz w:val="28"/>
          <w:szCs w:val="28"/>
        </w:rPr>
        <w:t xml:space="preserve">поваги та </w:t>
      </w:r>
      <w:r w:rsidRPr="005B1A19">
        <w:rPr>
          <w:rFonts w:asciiTheme="majorHAnsi" w:hAnsiTheme="majorHAnsi"/>
          <w:sz w:val="28"/>
          <w:szCs w:val="28"/>
        </w:rPr>
        <w:t xml:space="preserve">дотримання прав людини </w:t>
      </w:r>
      <w:r w:rsidR="00255D87" w:rsidRPr="005B1A19">
        <w:rPr>
          <w:rFonts w:asciiTheme="majorHAnsi" w:hAnsiTheme="majorHAnsi"/>
          <w:sz w:val="28"/>
          <w:szCs w:val="28"/>
        </w:rPr>
        <w:t xml:space="preserve">вимагає від </w:t>
      </w:r>
      <w:r w:rsidR="00E70879" w:rsidRPr="005B1A19">
        <w:rPr>
          <w:rFonts w:asciiTheme="majorHAnsi" w:hAnsiTheme="majorHAnsi"/>
          <w:sz w:val="28"/>
          <w:szCs w:val="28"/>
        </w:rPr>
        <w:t>підприємницьких структур</w:t>
      </w:r>
      <w:r w:rsidR="00255D87" w:rsidRPr="005B1A19">
        <w:rPr>
          <w:rFonts w:asciiTheme="majorHAnsi" w:hAnsiTheme="majorHAnsi"/>
          <w:sz w:val="28"/>
          <w:szCs w:val="28"/>
        </w:rPr>
        <w:t xml:space="preserve"> </w:t>
      </w:r>
      <w:r w:rsidRPr="005B1A19">
        <w:rPr>
          <w:rFonts w:asciiTheme="majorHAnsi" w:hAnsiTheme="majorHAnsi"/>
          <w:sz w:val="28"/>
          <w:szCs w:val="28"/>
        </w:rPr>
        <w:t xml:space="preserve">не порушувати права людини, </w:t>
      </w:r>
      <w:r w:rsidR="00255D87" w:rsidRPr="005B1A19">
        <w:rPr>
          <w:rFonts w:asciiTheme="majorHAnsi" w:hAnsiTheme="majorHAnsi"/>
          <w:sz w:val="28"/>
          <w:szCs w:val="28"/>
        </w:rPr>
        <w:t>але не вимагає, щоб вони виходили за рамки цього, сприяли правам людини і реалізовували їх</w:t>
      </w:r>
      <w:r w:rsidRPr="005B1A19">
        <w:rPr>
          <w:rFonts w:asciiTheme="majorHAnsi" w:hAnsiTheme="majorHAnsi"/>
          <w:sz w:val="28"/>
          <w:szCs w:val="28"/>
        </w:rPr>
        <w:t>.</w:t>
      </w:r>
    </w:p>
    <w:p w:rsidR="006624F9" w:rsidRPr="005B1A19" w:rsidRDefault="008566D7" w:rsidP="006624F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Однак, ц</w:t>
      </w:r>
      <w:r w:rsidR="006624F9" w:rsidRPr="005B1A19">
        <w:rPr>
          <w:rFonts w:asciiTheme="majorHAnsi" w:hAnsiTheme="majorHAnsi"/>
          <w:sz w:val="28"/>
          <w:szCs w:val="28"/>
        </w:rPr>
        <w:t xml:space="preserve">е не заважає </w:t>
      </w:r>
      <w:r w:rsidR="00E70879" w:rsidRPr="005B1A19">
        <w:rPr>
          <w:rFonts w:asciiTheme="majorHAnsi" w:hAnsiTheme="majorHAnsi"/>
          <w:sz w:val="28"/>
          <w:szCs w:val="28"/>
        </w:rPr>
        <w:t>підприємницьким структурам</w:t>
      </w:r>
      <w:r w:rsidR="006624F9" w:rsidRPr="005B1A19">
        <w:rPr>
          <w:rFonts w:asciiTheme="majorHAnsi" w:hAnsiTheme="majorHAnsi"/>
          <w:sz w:val="28"/>
          <w:szCs w:val="28"/>
        </w:rPr>
        <w:t xml:space="preserve"> сприяти та допомагати в здійсненні прав людини, якщо вони можуть і </w:t>
      </w:r>
      <w:r w:rsidR="00255D87" w:rsidRPr="005B1A19">
        <w:rPr>
          <w:rFonts w:asciiTheme="majorHAnsi" w:hAnsiTheme="majorHAnsi"/>
          <w:sz w:val="28"/>
          <w:szCs w:val="28"/>
        </w:rPr>
        <w:t>бажаю</w:t>
      </w:r>
      <w:r w:rsidR="006624F9" w:rsidRPr="005B1A19">
        <w:rPr>
          <w:rFonts w:asciiTheme="majorHAnsi" w:hAnsiTheme="majorHAnsi"/>
          <w:sz w:val="28"/>
          <w:szCs w:val="28"/>
        </w:rPr>
        <w:t xml:space="preserve">ть робити це. Такі заходи можуть </w:t>
      </w:r>
      <w:r w:rsidR="00255D87" w:rsidRPr="005B1A19">
        <w:rPr>
          <w:rFonts w:asciiTheme="majorHAnsi" w:hAnsiTheme="majorHAnsi"/>
          <w:sz w:val="28"/>
          <w:szCs w:val="28"/>
        </w:rPr>
        <w:t>ма</w:t>
      </w:r>
      <w:r w:rsidR="006624F9" w:rsidRPr="005B1A19">
        <w:rPr>
          <w:rFonts w:asciiTheme="majorHAnsi" w:hAnsiTheme="majorHAnsi"/>
          <w:sz w:val="28"/>
          <w:szCs w:val="28"/>
        </w:rPr>
        <w:t xml:space="preserve">ти добровільний характер або передбачатися умовами контракту </w:t>
      </w:r>
      <w:r w:rsidR="00255D87" w:rsidRPr="005B1A19">
        <w:rPr>
          <w:rFonts w:asciiTheme="majorHAnsi" w:hAnsiTheme="majorHAnsi"/>
          <w:sz w:val="28"/>
          <w:szCs w:val="28"/>
        </w:rPr>
        <w:t>за</w:t>
      </w:r>
      <w:r w:rsidR="006624F9" w:rsidRPr="005B1A19">
        <w:rPr>
          <w:rFonts w:asciiTheme="majorHAnsi" w:hAnsiTheme="majorHAnsi"/>
          <w:sz w:val="28"/>
          <w:szCs w:val="28"/>
        </w:rPr>
        <w:t xml:space="preserve"> певних обставин. Але ці додаткові </w:t>
      </w:r>
      <w:r w:rsidRPr="005B1A19">
        <w:rPr>
          <w:rFonts w:asciiTheme="majorHAnsi" w:hAnsiTheme="majorHAnsi"/>
          <w:sz w:val="28"/>
          <w:szCs w:val="28"/>
        </w:rPr>
        <w:t>заходи</w:t>
      </w:r>
      <w:r w:rsidR="006624F9" w:rsidRPr="005B1A19">
        <w:rPr>
          <w:rFonts w:asciiTheme="majorHAnsi" w:hAnsiTheme="majorHAnsi"/>
          <w:sz w:val="28"/>
          <w:szCs w:val="28"/>
        </w:rPr>
        <w:t xml:space="preserve"> не є частиною загальної базової відповідальності всіх </w:t>
      </w:r>
      <w:r w:rsidR="00E70879" w:rsidRPr="005B1A19">
        <w:rPr>
          <w:rFonts w:asciiTheme="majorHAnsi" w:hAnsiTheme="majorHAnsi"/>
          <w:sz w:val="28"/>
          <w:szCs w:val="28"/>
        </w:rPr>
        <w:t>підприємницьких структур</w:t>
      </w:r>
      <w:r w:rsidR="006624F9" w:rsidRPr="005B1A19">
        <w:rPr>
          <w:rFonts w:asciiTheme="majorHAnsi" w:hAnsiTheme="majorHAnsi"/>
          <w:sz w:val="28"/>
          <w:szCs w:val="28"/>
        </w:rPr>
        <w:t xml:space="preserve"> </w:t>
      </w:r>
      <w:r w:rsidRPr="005B1A19">
        <w:rPr>
          <w:rFonts w:asciiTheme="majorHAnsi" w:hAnsiTheme="majorHAnsi"/>
          <w:sz w:val="28"/>
          <w:szCs w:val="28"/>
        </w:rPr>
        <w:t>щодо</w:t>
      </w:r>
      <w:r w:rsidR="006624F9" w:rsidRPr="005B1A19">
        <w:rPr>
          <w:rFonts w:asciiTheme="majorHAnsi" w:hAnsiTheme="majorHAnsi"/>
          <w:sz w:val="28"/>
          <w:szCs w:val="28"/>
        </w:rPr>
        <w:t xml:space="preserve"> </w:t>
      </w:r>
      <w:r w:rsidRPr="005B1A19">
        <w:rPr>
          <w:rFonts w:asciiTheme="majorHAnsi" w:hAnsiTheme="majorHAnsi"/>
          <w:sz w:val="28"/>
          <w:szCs w:val="28"/>
        </w:rPr>
        <w:t xml:space="preserve">поваги </w:t>
      </w:r>
      <w:r w:rsidR="006624F9" w:rsidRPr="005B1A19">
        <w:rPr>
          <w:rFonts w:asciiTheme="majorHAnsi" w:hAnsiTheme="majorHAnsi"/>
          <w:sz w:val="28"/>
          <w:szCs w:val="28"/>
        </w:rPr>
        <w:t xml:space="preserve">прав </w:t>
      </w:r>
      <w:r w:rsidR="006624F9" w:rsidRPr="005B1A19">
        <w:rPr>
          <w:rFonts w:asciiTheme="majorHAnsi" w:hAnsiTheme="majorHAnsi"/>
          <w:sz w:val="28"/>
          <w:szCs w:val="28"/>
        </w:rPr>
        <w:lastRenderedPageBreak/>
        <w:t xml:space="preserve">людини, і вони не можуть заміняти або компенсувати </w:t>
      </w:r>
      <w:r w:rsidRPr="005B1A19">
        <w:rPr>
          <w:rFonts w:asciiTheme="majorHAnsi" w:hAnsiTheme="majorHAnsi"/>
          <w:sz w:val="28"/>
          <w:szCs w:val="28"/>
        </w:rPr>
        <w:t xml:space="preserve">недотримання </w:t>
      </w:r>
      <w:r w:rsidR="006624F9" w:rsidRPr="005B1A19">
        <w:rPr>
          <w:rFonts w:asciiTheme="majorHAnsi" w:hAnsiTheme="majorHAnsi"/>
          <w:sz w:val="28"/>
          <w:szCs w:val="28"/>
        </w:rPr>
        <w:t>ц</w:t>
      </w:r>
      <w:r w:rsidRPr="005B1A19">
        <w:rPr>
          <w:rFonts w:asciiTheme="majorHAnsi" w:hAnsiTheme="majorHAnsi"/>
          <w:sz w:val="28"/>
          <w:szCs w:val="28"/>
        </w:rPr>
        <w:t>ієї відповідальності</w:t>
      </w:r>
      <w:r w:rsidR="006624F9" w:rsidRPr="005B1A19">
        <w:rPr>
          <w:rFonts w:asciiTheme="majorHAnsi" w:hAnsiTheme="majorHAnsi"/>
          <w:sz w:val="28"/>
          <w:szCs w:val="28"/>
        </w:rPr>
        <w:t>.</w:t>
      </w:r>
    </w:p>
    <w:p w:rsidR="006624F9" w:rsidRPr="005B1A19" w:rsidRDefault="006624F9" w:rsidP="006624F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Проте</w:t>
      </w:r>
      <w:r w:rsidR="008566D7" w:rsidRPr="005B1A19">
        <w:rPr>
          <w:rFonts w:asciiTheme="majorHAnsi" w:hAnsiTheme="majorHAnsi"/>
          <w:sz w:val="28"/>
          <w:szCs w:val="28"/>
        </w:rPr>
        <w:t>,</w:t>
      </w:r>
      <w:r w:rsidRPr="005B1A19">
        <w:rPr>
          <w:rFonts w:asciiTheme="majorHAnsi" w:hAnsiTheme="majorHAnsi"/>
          <w:sz w:val="28"/>
          <w:szCs w:val="28"/>
        </w:rPr>
        <w:t xml:space="preserve"> багато </w:t>
      </w:r>
      <w:r w:rsidR="00E70879"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підтримують права людини. Сторони, які підписали Глобальний договір</w:t>
      </w:r>
      <w:r w:rsidR="00AD2002">
        <w:rPr>
          <w:rFonts w:asciiTheme="majorHAnsi" w:hAnsiTheme="majorHAnsi"/>
          <w:sz w:val="28"/>
          <w:szCs w:val="28"/>
        </w:rPr>
        <w:t xml:space="preserve"> ООН</w:t>
      </w:r>
      <w:r w:rsidRPr="005B1A19">
        <w:rPr>
          <w:rFonts w:asciiTheme="majorHAnsi" w:hAnsiTheme="majorHAnsi"/>
          <w:sz w:val="28"/>
          <w:szCs w:val="28"/>
        </w:rPr>
        <w:t xml:space="preserve">, </w:t>
      </w:r>
      <w:r w:rsidR="008566D7" w:rsidRPr="005B1A19">
        <w:rPr>
          <w:rFonts w:asciiTheme="majorHAnsi" w:hAnsiTheme="majorHAnsi"/>
          <w:sz w:val="28"/>
          <w:szCs w:val="28"/>
        </w:rPr>
        <w:t>зобов’язуються</w:t>
      </w:r>
      <w:r w:rsidRPr="005B1A19">
        <w:rPr>
          <w:rFonts w:asciiTheme="majorHAnsi" w:hAnsiTheme="majorHAnsi"/>
          <w:sz w:val="28"/>
          <w:szCs w:val="28"/>
        </w:rPr>
        <w:t xml:space="preserve"> «підтримувати і </w:t>
      </w:r>
      <w:r w:rsidR="008566D7" w:rsidRPr="005B1A19">
        <w:rPr>
          <w:rFonts w:asciiTheme="majorHAnsi" w:hAnsiTheme="majorHAnsi"/>
          <w:sz w:val="28"/>
          <w:szCs w:val="28"/>
        </w:rPr>
        <w:t>поважати</w:t>
      </w:r>
      <w:r w:rsidRPr="005B1A19">
        <w:rPr>
          <w:rFonts w:asciiTheme="majorHAnsi" w:hAnsiTheme="majorHAnsi"/>
          <w:sz w:val="28"/>
          <w:szCs w:val="28"/>
        </w:rPr>
        <w:t>» права людини, як зазначено в першому з десяти принципів Глобального договору.</w:t>
      </w:r>
    </w:p>
    <w:p w:rsidR="006624F9" w:rsidRPr="005B1A19" w:rsidRDefault="006624F9" w:rsidP="006624F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Приклади того, як </w:t>
      </w:r>
      <w:r w:rsidR="008566D7" w:rsidRPr="005B1A19">
        <w:rPr>
          <w:rFonts w:asciiTheme="majorHAnsi" w:hAnsiTheme="majorHAnsi"/>
          <w:sz w:val="28"/>
          <w:szCs w:val="28"/>
        </w:rPr>
        <w:t>бізнес</w:t>
      </w:r>
      <w:r w:rsidRPr="005B1A19">
        <w:rPr>
          <w:rFonts w:asciiTheme="majorHAnsi" w:hAnsiTheme="majorHAnsi"/>
          <w:sz w:val="28"/>
          <w:szCs w:val="28"/>
        </w:rPr>
        <w:t xml:space="preserve"> мож</w:t>
      </w:r>
      <w:r w:rsidR="008566D7" w:rsidRPr="005B1A19">
        <w:rPr>
          <w:rFonts w:asciiTheme="majorHAnsi" w:hAnsiTheme="majorHAnsi"/>
          <w:sz w:val="28"/>
          <w:szCs w:val="28"/>
        </w:rPr>
        <w:t>е</w:t>
      </w:r>
      <w:r w:rsidRPr="005B1A19">
        <w:rPr>
          <w:rFonts w:asciiTheme="majorHAnsi" w:hAnsiTheme="majorHAnsi"/>
          <w:sz w:val="28"/>
          <w:szCs w:val="28"/>
        </w:rPr>
        <w:t xml:space="preserve"> підтримувати права людини, можна знайти на веб-сайті Глобального договору Організації </w:t>
      </w:r>
      <w:r w:rsidR="00A03998" w:rsidRPr="005B1A19">
        <w:rPr>
          <w:rFonts w:asciiTheme="majorHAnsi" w:hAnsiTheme="majorHAnsi"/>
          <w:sz w:val="28"/>
          <w:szCs w:val="28"/>
        </w:rPr>
        <w:t>Об’єднаних</w:t>
      </w:r>
      <w:r w:rsidRPr="005B1A19">
        <w:rPr>
          <w:rFonts w:asciiTheme="majorHAnsi" w:hAnsiTheme="majorHAnsi"/>
          <w:sz w:val="28"/>
          <w:szCs w:val="28"/>
        </w:rPr>
        <w:t xml:space="preserve"> Націй: www.unglobalcompact.org.</w:t>
      </w:r>
    </w:p>
    <w:p w:rsidR="00A03998" w:rsidRPr="005B1A19" w:rsidRDefault="00A03998" w:rsidP="00A95BD3">
      <w:pPr>
        <w:spacing w:before="120" w:after="0" w:line="240" w:lineRule="auto"/>
        <w:ind w:firstLine="709"/>
        <w:jc w:val="both"/>
        <w:rPr>
          <w:rFonts w:asciiTheme="majorHAnsi" w:hAnsiTheme="majorHAnsi"/>
          <w:sz w:val="28"/>
          <w:szCs w:val="28"/>
        </w:rPr>
      </w:pPr>
    </w:p>
    <w:p w:rsidR="00A95BD3" w:rsidRPr="005B1A19" w:rsidRDefault="00A95BD3" w:rsidP="00AD2002">
      <w:pPr>
        <w:spacing w:before="120"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30. Як відповідальність </w:t>
      </w:r>
      <w:r w:rsidR="00167CA9" w:rsidRPr="005B1A19">
        <w:rPr>
          <w:rFonts w:asciiTheme="majorHAnsi" w:hAnsiTheme="majorHAnsi"/>
          <w:b/>
          <w:i/>
          <w:sz w:val="28"/>
          <w:szCs w:val="28"/>
        </w:rPr>
        <w:t xml:space="preserve">щодо поваги прав </w:t>
      </w:r>
      <w:r w:rsidRPr="005B1A19">
        <w:rPr>
          <w:rFonts w:asciiTheme="majorHAnsi" w:hAnsiTheme="majorHAnsi"/>
          <w:b/>
          <w:i/>
          <w:sz w:val="28"/>
          <w:szCs w:val="28"/>
        </w:rPr>
        <w:t xml:space="preserve">людини стосується сфери впливу </w:t>
      </w:r>
      <w:r w:rsidR="00E70879" w:rsidRPr="005B1A19">
        <w:rPr>
          <w:rFonts w:asciiTheme="majorHAnsi" w:hAnsiTheme="majorHAnsi"/>
          <w:b/>
          <w:i/>
          <w:sz w:val="28"/>
          <w:szCs w:val="28"/>
        </w:rPr>
        <w:t>підприємницької структури</w:t>
      </w:r>
      <w:r w:rsidRPr="005B1A19">
        <w:rPr>
          <w:rFonts w:asciiTheme="majorHAnsi" w:hAnsiTheme="majorHAnsi"/>
          <w:b/>
          <w:i/>
          <w:sz w:val="28"/>
          <w:szCs w:val="28"/>
        </w:rPr>
        <w:t xml:space="preserve">? </w:t>
      </w:r>
    </w:p>
    <w:p w:rsidR="00D02AE1" w:rsidRPr="005B1A19" w:rsidRDefault="00A03998"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Концепція сфери впливу </w:t>
      </w:r>
      <w:r w:rsidR="00C90C56" w:rsidRPr="005B1A19">
        <w:rPr>
          <w:rFonts w:asciiTheme="majorHAnsi" w:hAnsiTheme="majorHAnsi"/>
          <w:sz w:val="28"/>
          <w:szCs w:val="28"/>
        </w:rPr>
        <w:t xml:space="preserve">підприємницької структури </w:t>
      </w:r>
      <w:r w:rsidRPr="005B1A19">
        <w:rPr>
          <w:rFonts w:asciiTheme="majorHAnsi" w:hAnsiTheme="majorHAnsi"/>
          <w:sz w:val="28"/>
          <w:szCs w:val="28"/>
        </w:rPr>
        <w:t xml:space="preserve">іноді використовується для визначення меж її соціальної відповідальності, але не згадується в Керівних принципах. Ця концепція може бути корисна при розгляді питань про способи участі </w:t>
      </w:r>
      <w:r w:rsidR="00C90C56"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в сприянні правам людини або про підтримку інших соціальних цілей. Однак у Керівних принципах сфера впливу не розглядається як підстава для покладання відповідальності на </w:t>
      </w:r>
      <w:r w:rsidR="00C90C56" w:rsidRPr="005B1A19">
        <w:rPr>
          <w:rFonts w:asciiTheme="majorHAnsi" w:hAnsiTheme="majorHAnsi"/>
          <w:sz w:val="28"/>
          <w:szCs w:val="28"/>
        </w:rPr>
        <w:t>підприємницьку структуру</w:t>
      </w:r>
      <w:r w:rsidRPr="005B1A19">
        <w:rPr>
          <w:rFonts w:asciiTheme="majorHAnsi" w:hAnsiTheme="majorHAnsi"/>
          <w:sz w:val="28"/>
          <w:szCs w:val="28"/>
        </w:rPr>
        <w:t xml:space="preserve"> за шкоду, заподіяну правам людини. Навпаки, відповідальність визначається впливом її діяльності на права людини: чи здійснює </w:t>
      </w:r>
      <w:r w:rsidR="00E12307"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несприятливий вплив або сприяє йому або ж її діяльність, продукція або послуги безпосередньо пов’язані з несприятливою дією, обумовленою її діловими відносинами з партнерами по бізнесу. Таким чином, її вплив, що розуміється тут як важіль впливу, стає важливим елементом при визначенні того, що можна, з точки зору розумності, зробити для подолання такого впливу, і відповідь на це питання, як правило, залежить від контексту. </w:t>
      </w:r>
      <w:r w:rsidR="00D02AE1" w:rsidRPr="005B1A19">
        <w:rPr>
          <w:rFonts w:asciiTheme="majorHAnsi" w:hAnsiTheme="majorHAnsi"/>
          <w:sz w:val="28"/>
          <w:szCs w:val="28"/>
        </w:rPr>
        <w:t xml:space="preserve">Якщо </w:t>
      </w:r>
      <w:r w:rsidR="00A4682E" w:rsidRPr="005B1A19">
        <w:rPr>
          <w:rFonts w:asciiTheme="majorHAnsi" w:hAnsiTheme="majorHAnsi"/>
          <w:sz w:val="28"/>
          <w:szCs w:val="28"/>
        </w:rPr>
        <w:t>підприємницька структура</w:t>
      </w:r>
      <w:r w:rsidR="00D02AE1" w:rsidRPr="005B1A19">
        <w:rPr>
          <w:rFonts w:asciiTheme="majorHAnsi" w:hAnsiTheme="majorHAnsi"/>
          <w:sz w:val="28"/>
          <w:szCs w:val="28"/>
        </w:rPr>
        <w:t xml:space="preserve"> сама не завдала </w:t>
      </w:r>
      <w:r w:rsidR="00AD2002">
        <w:rPr>
          <w:rFonts w:asciiTheme="majorHAnsi" w:hAnsiTheme="majorHAnsi"/>
          <w:sz w:val="28"/>
          <w:szCs w:val="28"/>
        </w:rPr>
        <w:t xml:space="preserve">несприятливих </w:t>
      </w:r>
      <w:r w:rsidR="00D02AE1" w:rsidRPr="005B1A19">
        <w:rPr>
          <w:rFonts w:asciiTheme="majorHAnsi" w:hAnsiTheme="majorHAnsi"/>
          <w:sz w:val="28"/>
          <w:szCs w:val="28"/>
        </w:rPr>
        <w:t>наслідків, то важіль впливу, який вона має по відношенню</w:t>
      </w:r>
      <w:r w:rsidR="00AD2002">
        <w:rPr>
          <w:rFonts w:asciiTheme="majorHAnsi" w:hAnsiTheme="majorHAnsi"/>
          <w:sz w:val="28"/>
          <w:szCs w:val="28"/>
        </w:rPr>
        <w:t xml:space="preserve"> до</w:t>
      </w:r>
      <w:r w:rsidR="00D02AE1" w:rsidRPr="005B1A19">
        <w:rPr>
          <w:rFonts w:asciiTheme="majorHAnsi" w:hAnsiTheme="majorHAnsi"/>
          <w:sz w:val="28"/>
          <w:szCs w:val="28"/>
        </w:rPr>
        <w:t xml:space="preserve"> порушника, буде визначати вибір </w:t>
      </w:r>
      <w:r w:rsidR="00AD2002">
        <w:rPr>
          <w:rFonts w:asciiTheme="majorHAnsi" w:hAnsiTheme="majorHAnsi"/>
          <w:sz w:val="28"/>
          <w:szCs w:val="28"/>
        </w:rPr>
        <w:t>і</w:t>
      </w:r>
      <w:r w:rsidR="00D02AE1" w:rsidRPr="005B1A19">
        <w:rPr>
          <w:rFonts w:asciiTheme="majorHAnsi" w:hAnsiTheme="majorHAnsi"/>
          <w:sz w:val="28"/>
          <w:szCs w:val="28"/>
        </w:rPr>
        <w:t>з цілого спектру варіантів запобігання або пом’якшення наслідків, але це не впливатиме на масштаб самої відповідальності.</w:t>
      </w:r>
    </w:p>
    <w:p w:rsidR="00D02AE1" w:rsidRPr="005B1A19" w:rsidRDefault="00D02AE1"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Якщо необхідно визначити пріоритетність дій по усуненню ризиків у сфері прав людини, то </w:t>
      </w:r>
      <w:r w:rsidR="00A4682E" w:rsidRPr="005B1A19">
        <w:rPr>
          <w:rFonts w:asciiTheme="majorHAnsi" w:hAnsiTheme="majorHAnsi"/>
          <w:sz w:val="28"/>
          <w:szCs w:val="28"/>
        </w:rPr>
        <w:t>підприємницьким структурам</w:t>
      </w:r>
      <w:r w:rsidRPr="005B1A19">
        <w:rPr>
          <w:rFonts w:asciiTheme="majorHAnsi" w:hAnsiTheme="majorHAnsi"/>
          <w:sz w:val="28"/>
          <w:szCs w:val="28"/>
        </w:rPr>
        <w:t xml:space="preserve"> під час прийняття рішень слід керуватися ступенем серйозності виявленого потенційного або фактичного впливу з урахуванням </w:t>
      </w:r>
      <w:r w:rsidRPr="005B1A19">
        <w:rPr>
          <w:rFonts w:asciiTheme="majorHAnsi" w:hAnsiTheme="majorHAnsi"/>
          <w:sz w:val="28"/>
          <w:szCs w:val="28"/>
        </w:rPr>
        <w:lastRenderedPageBreak/>
        <w:t>можливості того, що відсутність своєчасних заходів може призвести до непоправних наслідків</w:t>
      </w:r>
      <w:r w:rsidRPr="005B1A19">
        <w:rPr>
          <w:rStyle w:val="a7"/>
          <w:rFonts w:asciiTheme="majorHAnsi" w:hAnsiTheme="majorHAnsi"/>
          <w:sz w:val="28"/>
          <w:szCs w:val="28"/>
        </w:rPr>
        <w:footnoteReference w:id="8"/>
      </w:r>
      <w:r w:rsidRPr="005B1A19">
        <w:rPr>
          <w:rFonts w:asciiTheme="majorHAnsi" w:hAnsiTheme="majorHAnsi"/>
          <w:sz w:val="28"/>
          <w:szCs w:val="28"/>
        </w:rPr>
        <w:t>.</w:t>
      </w:r>
    </w:p>
    <w:p w:rsidR="00D02AE1" w:rsidRPr="005B1A19" w:rsidRDefault="00D02AE1" w:rsidP="00AD2002">
      <w:pPr>
        <w:spacing w:after="0" w:line="240" w:lineRule="auto"/>
        <w:ind w:left="709"/>
        <w:jc w:val="both"/>
        <w:rPr>
          <w:rFonts w:asciiTheme="majorHAnsi" w:hAnsiTheme="majorHAnsi"/>
          <w:i/>
          <w:sz w:val="28"/>
          <w:szCs w:val="28"/>
        </w:rPr>
      </w:pPr>
    </w:p>
    <w:p w:rsidR="00A95BD3" w:rsidRPr="005B1A19" w:rsidRDefault="00A95BD3" w:rsidP="00AD200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31. Чи слід вимагати від </w:t>
      </w:r>
      <w:r w:rsidR="00A4682E" w:rsidRPr="005B1A19">
        <w:rPr>
          <w:rFonts w:asciiTheme="majorHAnsi" w:hAnsiTheme="majorHAnsi"/>
          <w:b/>
          <w:i/>
          <w:sz w:val="28"/>
          <w:szCs w:val="28"/>
        </w:rPr>
        <w:t xml:space="preserve">підприємницьких структур </w:t>
      </w:r>
      <w:r w:rsidR="009C2F8D" w:rsidRPr="005B1A19">
        <w:rPr>
          <w:rFonts w:asciiTheme="majorHAnsi" w:hAnsiTheme="majorHAnsi"/>
          <w:b/>
          <w:i/>
          <w:sz w:val="28"/>
          <w:szCs w:val="28"/>
        </w:rPr>
        <w:t>викон</w:t>
      </w:r>
      <w:r w:rsidRPr="005B1A19">
        <w:rPr>
          <w:rFonts w:asciiTheme="majorHAnsi" w:hAnsiTheme="majorHAnsi"/>
          <w:b/>
          <w:i/>
          <w:sz w:val="28"/>
          <w:szCs w:val="28"/>
        </w:rPr>
        <w:t xml:space="preserve">ання </w:t>
      </w:r>
      <w:r w:rsidR="00D208B1" w:rsidRPr="005B1A19">
        <w:rPr>
          <w:rFonts w:asciiTheme="majorHAnsi" w:hAnsiTheme="majorHAnsi"/>
          <w:b/>
          <w:i/>
          <w:sz w:val="28"/>
          <w:szCs w:val="28"/>
        </w:rPr>
        <w:t xml:space="preserve">лише </w:t>
      </w:r>
      <w:r w:rsidRPr="005B1A19">
        <w:rPr>
          <w:rFonts w:asciiTheme="majorHAnsi" w:hAnsiTheme="majorHAnsi"/>
          <w:b/>
          <w:i/>
          <w:sz w:val="28"/>
          <w:szCs w:val="28"/>
        </w:rPr>
        <w:t xml:space="preserve">внутрішнього законодавства? </w:t>
      </w:r>
    </w:p>
    <w:p w:rsidR="00474309" w:rsidRPr="005B1A19" w:rsidRDefault="00474309"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Якщо </w:t>
      </w:r>
      <w:r w:rsidR="00AD2002">
        <w:rPr>
          <w:rFonts w:asciiTheme="majorHAnsi" w:hAnsiTheme="majorHAnsi"/>
          <w:sz w:val="28"/>
          <w:szCs w:val="28"/>
        </w:rPr>
        <w:t>ухвален</w:t>
      </w:r>
      <w:r w:rsidRPr="005B1A19">
        <w:rPr>
          <w:rFonts w:asciiTheme="majorHAnsi" w:hAnsiTheme="majorHAnsi"/>
          <w:sz w:val="28"/>
          <w:szCs w:val="28"/>
        </w:rPr>
        <w:t xml:space="preserve">е і чинне національне законодавство вимагає від </w:t>
      </w:r>
      <w:r w:rsidR="00AD2002">
        <w:rPr>
          <w:rFonts w:asciiTheme="majorHAnsi" w:hAnsiTheme="majorHAnsi"/>
          <w:sz w:val="28"/>
          <w:szCs w:val="28"/>
        </w:rPr>
        <w:t xml:space="preserve">підприємницьких структур </w:t>
      </w:r>
      <w:r w:rsidRPr="005B1A19">
        <w:rPr>
          <w:rFonts w:asciiTheme="majorHAnsi" w:hAnsiTheme="majorHAnsi"/>
          <w:sz w:val="28"/>
          <w:szCs w:val="28"/>
        </w:rPr>
        <w:t xml:space="preserve"> дотримуватися всі</w:t>
      </w:r>
      <w:r w:rsidR="00AF0447" w:rsidRPr="005B1A19">
        <w:rPr>
          <w:rFonts w:asciiTheme="majorHAnsi" w:hAnsiTheme="majorHAnsi"/>
          <w:sz w:val="28"/>
          <w:szCs w:val="28"/>
        </w:rPr>
        <w:t>х</w:t>
      </w:r>
      <w:r w:rsidRPr="005B1A19">
        <w:rPr>
          <w:rFonts w:asciiTheme="majorHAnsi" w:hAnsiTheme="majorHAnsi"/>
          <w:sz w:val="28"/>
          <w:szCs w:val="28"/>
        </w:rPr>
        <w:t xml:space="preserve"> міжнародно визнан</w:t>
      </w:r>
      <w:r w:rsidR="00AF0447" w:rsidRPr="005B1A19">
        <w:rPr>
          <w:rFonts w:asciiTheme="majorHAnsi" w:hAnsiTheme="majorHAnsi"/>
          <w:sz w:val="28"/>
          <w:szCs w:val="28"/>
        </w:rPr>
        <w:t xml:space="preserve">их </w:t>
      </w:r>
      <w:r w:rsidRPr="005B1A19">
        <w:rPr>
          <w:rFonts w:asciiTheme="majorHAnsi" w:hAnsiTheme="majorHAnsi"/>
          <w:sz w:val="28"/>
          <w:szCs w:val="28"/>
        </w:rPr>
        <w:t xml:space="preserve">прав людини, то повага прав людини є юридичним </w:t>
      </w:r>
      <w:r w:rsidR="00AF0447" w:rsidRPr="005B1A19">
        <w:rPr>
          <w:rFonts w:asciiTheme="majorHAnsi" w:hAnsiTheme="majorHAnsi"/>
          <w:sz w:val="28"/>
          <w:szCs w:val="28"/>
        </w:rPr>
        <w:t>обов’язком</w:t>
      </w:r>
      <w:r w:rsidRPr="005B1A19">
        <w:rPr>
          <w:rFonts w:asciiTheme="majorHAnsi" w:hAnsiTheme="majorHAnsi"/>
          <w:sz w:val="28"/>
          <w:szCs w:val="28"/>
        </w:rPr>
        <w:t xml:space="preserve">. Однак корпоративна відповідальність </w:t>
      </w:r>
      <w:r w:rsidR="00AF0447" w:rsidRPr="005B1A19">
        <w:rPr>
          <w:rFonts w:asciiTheme="majorHAnsi" w:hAnsiTheme="majorHAnsi"/>
          <w:sz w:val="28"/>
          <w:szCs w:val="28"/>
        </w:rPr>
        <w:t>щодо поваги</w:t>
      </w:r>
      <w:r w:rsidRPr="005B1A19">
        <w:rPr>
          <w:rFonts w:asciiTheme="majorHAnsi" w:hAnsiTheme="majorHAnsi"/>
          <w:sz w:val="28"/>
          <w:szCs w:val="28"/>
        </w:rPr>
        <w:t xml:space="preserve"> прав людини існує крім і понад необхідність дотримання національних законів і нормативів, які захищають права людини. Це рівн</w:t>
      </w:r>
      <w:r w:rsidR="00AF0447" w:rsidRPr="005B1A19">
        <w:rPr>
          <w:rFonts w:asciiTheme="majorHAnsi" w:hAnsiTheme="majorHAnsi"/>
          <w:sz w:val="28"/>
          <w:szCs w:val="28"/>
        </w:rPr>
        <w:t>ою</w:t>
      </w:r>
      <w:r w:rsidRPr="005B1A19">
        <w:rPr>
          <w:rFonts w:asciiTheme="majorHAnsi" w:hAnsiTheme="majorHAnsi"/>
          <w:sz w:val="28"/>
          <w:szCs w:val="28"/>
        </w:rPr>
        <w:t xml:space="preserve"> мір</w:t>
      </w:r>
      <w:r w:rsidR="00AF0447" w:rsidRPr="005B1A19">
        <w:rPr>
          <w:rFonts w:asciiTheme="majorHAnsi" w:hAnsiTheme="majorHAnsi"/>
          <w:sz w:val="28"/>
          <w:szCs w:val="28"/>
        </w:rPr>
        <w:t>ою</w:t>
      </w:r>
      <w:r w:rsidRPr="005B1A19">
        <w:rPr>
          <w:rFonts w:asciiTheme="majorHAnsi" w:hAnsiTheme="majorHAnsi"/>
          <w:sz w:val="28"/>
          <w:szCs w:val="28"/>
        </w:rPr>
        <w:t xml:space="preserve"> </w:t>
      </w:r>
      <w:r w:rsidR="00AF0447" w:rsidRPr="005B1A19">
        <w:rPr>
          <w:rFonts w:asciiTheme="majorHAnsi" w:hAnsiTheme="majorHAnsi"/>
          <w:sz w:val="28"/>
          <w:szCs w:val="28"/>
        </w:rPr>
        <w:t>стосує</w:t>
      </w:r>
      <w:r w:rsidRPr="005B1A19">
        <w:rPr>
          <w:rFonts w:asciiTheme="majorHAnsi" w:hAnsiTheme="majorHAnsi"/>
          <w:sz w:val="28"/>
          <w:szCs w:val="28"/>
        </w:rPr>
        <w:t xml:space="preserve">ться випадків, коли національне законодавство є слабким, </w:t>
      </w:r>
      <w:r w:rsidR="00AF0447" w:rsidRPr="005B1A19">
        <w:rPr>
          <w:rFonts w:asciiTheme="majorHAnsi" w:hAnsiTheme="majorHAnsi"/>
          <w:sz w:val="28"/>
          <w:szCs w:val="28"/>
        </w:rPr>
        <w:t xml:space="preserve">коло воно </w:t>
      </w:r>
      <w:r w:rsidRPr="005B1A19">
        <w:rPr>
          <w:rFonts w:asciiTheme="majorHAnsi" w:hAnsiTheme="majorHAnsi"/>
          <w:sz w:val="28"/>
          <w:szCs w:val="28"/>
        </w:rPr>
        <w:t>відсутн</w:t>
      </w:r>
      <w:r w:rsidR="00AF0447" w:rsidRPr="005B1A19">
        <w:rPr>
          <w:rFonts w:asciiTheme="majorHAnsi" w:hAnsiTheme="majorHAnsi"/>
          <w:sz w:val="28"/>
          <w:szCs w:val="28"/>
        </w:rPr>
        <w:t>є</w:t>
      </w:r>
      <w:r w:rsidRPr="005B1A19">
        <w:rPr>
          <w:rFonts w:asciiTheme="majorHAnsi" w:hAnsiTheme="majorHAnsi"/>
          <w:sz w:val="28"/>
          <w:szCs w:val="28"/>
        </w:rPr>
        <w:t xml:space="preserve"> або не діє. Як правило, одна з найскладніших ситуацій для </w:t>
      </w:r>
      <w:r w:rsidR="00A4682E"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виникає</w:t>
      </w:r>
      <w:r w:rsidR="00F8584F" w:rsidRPr="005B1A19">
        <w:rPr>
          <w:rFonts w:asciiTheme="majorHAnsi" w:hAnsiTheme="majorHAnsi"/>
          <w:sz w:val="28"/>
          <w:szCs w:val="28"/>
        </w:rPr>
        <w:t xml:space="preserve"> тоді</w:t>
      </w:r>
      <w:r w:rsidRPr="005B1A19">
        <w:rPr>
          <w:rFonts w:asciiTheme="majorHAnsi" w:hAnsiTheme="majorHAnsi"/>
          <w:sz w:val="28"/>
          <w:szCs w:val="28"/>
        </w:rPr>
        <w:t xml:space="preserve">, коли національне законодавство </w:t>
      </w:r>
      <w:r w:rsidR="000A3A30">
        <w:rPr>
          <w:rFonts w:asciiTheme="majorHAnsi" w:hAnsiTheme="majorHAnsi"/>
          <w:sz w:val="28"/>
          <w:szCs w:val="28"/>
        </w:rPr>
        <w:t>на</w:t>
      </w:r>
      <w:r w:rsidRPr="005B1A19">
        <w:rPr>
          <w:rFonts w:asciiTheme="majorHAnsi" w:hAnsiTheme="majorHAnsi"/>
          <w:sz w:val="28"/>
          <w:szCs w:val="28"/>
        </w:rPr>
        <w:t>прям</w:t>
      </w:r>
      <w:r w:rsidR="000A3A30">
        <w:rPr>
          <w:rFonts w:asciiTheme="majorHAnsi" w:hAnsiTheme="majorHAnsi"/>
          <w:sz w:val="28"/>
          <w:szCs w:val="28"/>
        </w:rPr>
        <w:t>у</w:t>
      </w:r>
      <w:r w:rsidRPr="005B1A19">
        <w:rPr>
          <w:rFonts w:asciiTheme="majorHAnsi" w:hAnsiTheme="majorHAnsi"/>
          <w:sz w:val="28"/>
          <w:szCs w:val="28"/>
        </w:rPr>
        <w:t xml:space="preserve"> суперечить міжнародним стандартам </w:t>
      </w:r>
      <w:r w:rsidR="00A4682E" w:rsidRPr="005B1A19">
        <w:rPr>
          <w:rFonts w:asciiTheme="majorHAnsi" w:hAnsiTheme="majorHAnsi"/>
          <w:sz w:val="28"/>
          <w:szCs w:val="28"/>
        </w:rPr>
        <w:t>у</w:t>
      </w:r>
      <w:r w:rsidRPr="005B1A19">
        <w:rPr>
          <w:rFonts w:asciiTheme="majorHAnsi" w:hAnsiTheme="majorHAnsi"/>
          <w:sz w:val="28"/>
          <w:szCs w:val="28"/>
        </w:rPr>
        <w:t xml:space="preserve"> галузі прав людини або не повн</w:t>
      </w:r>
      <w:r w:rsidR="00F8584F" w:rsidRPr="005B1A19">
        <w:rPr>
          <w:rFonts w:asciiTheme="majorHAnsi" w:hAnsiTheme="majorHAnsi"/>
          <w:sz w:val="28"/>
          <w:szCs w:val="28"/>
        </w:rPr>
        <w:t>ою</w:t>
      </w:r>
      <w:r w:rsidRPr="005B1A19">
        <w:rPr>
          <w:rFonts w:asciiTheme="majorHAnsi" w:hAnsiTheme="majorHAnsi"/>
          <w:sz w:val="28"/>
          <w:szCs w:val="28"/>
        </w:rPr>
        <w:t xml:space="preserve"> мір</w:t>
      </w:r>
      <w:r w:rsidR="00F8584F" w:rsidRPr="005B1A19">
        <w:rPr>
          <w:rFonts w:asciiTheme="majorHAnsi" w:hAnsiTheme="majorHAnsi"/>
          <w:sz w:val="28"/>
          <w:szCs w:val="28"/>
        </w:rPr>
        <w:t xml:space="preserve">ою </w:t>
      </w:r>
      <w:r w:rsidRPr="005B1A19">
        <w:rPr>
          <w:rFonts w:asciiTheme="majorHAnsi" w:hAnsiTheme="majorHAnsi"/>
          <w:sz w:val="28"/>
          <w:szCs w:val="28"/>
        </w:rPr>
        <w:t>відповідає їм.</w:t>
      </w:r>
    </w:p>
    <w:p w:rsidR="00D208B1" w:rsidRPr="005B1A19" w:rsidRDefault="00D208B1"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Наприклад, національне законодавство деяких держав не забезпечує рівні права чоловіків і жінок або обмежує право на свободу вираження поглядів і свободу зібрань. Якщо національн</w:t>
      </w:r>
      <w:r w:rsidR="00553206" w:rsidRPr="005B1A19">
        <w:rPr>
          <w:rFonts w:asciiTheme="majorHAnsi" w:hAnsiTheme="majorHAnsi"/>
          <w:sz w:val="28"/>
          <w:szCs w:val="28"/>
        </w:rPr>
        <w:t>е</w:t>
      </w:r>
      <w:r w:rsidRPr="005B1A19">
        <w:rPr>
          <w:rFonts w:asciiTheme="majorHAnsi" w:hAnsiTheme="majorHAnsi"/>
          <w:sz w:val="28"/>
          <w:szCs w:val="28"/>
        </w:rPr>
        <w:t xml:space="preserve"> законодавче середовище унеможливлює для </w:t>
      </w:r>
      <w:r w:rsidR="00BE3F1A" w:rsidRPr="005B1A19">
        <w:rPr>
          <w:rFonts w:asciiTheme="majorHAnsi" w:hAnsiTheme="majorHAnsi"/>
          <w:sz w:val="28"/>
          <w:szCs w:val="28"/>
        </w:rPr>
        <w:t xml:space="preserve">підприємницької структури </w:t>
      </w:r>
      <w:r w:rsidR="00553206" w:rsidRPr="005B1A19">
        <w:rPr>
          <w:rFonts w:asciiTheme="majorHAnsi" w:hAnsiTheme="majorHAnsi"/>
          <w:sz w:val="28"/>
          <w:szCs w:val="28"/>
        </w:rPr>
        <w:t>реалізацію</w:t>
      </w:r>
      <w:r w:rsidRPr="005B1A19">
        <w:rPr>
          <w:rFonts w:asciiTheme="majorHAnsi" w:hAnsiTheme="majorHAnsi"/>
          <w:sz w:val="28"/>
          <w:szCs w:val="28"/>
        </w:rPr>
        <w:t xml:space="preserve"> </w:t>
      </w:r>
      <w:r w:rsidR="00553206" w:rsidRPr="005B1A19">
        <w:rPr>
          <w:rFonts w:asciiTheme="majorHAnsi" w:hAnsiTheme="majorHAnsi"/>
          <w:sz w:val="28"/>
          <w:szCs w:val="28"/>
        </w:rPr>
        <w:t>її</w:t>
      </w:r>
      <w:r w:rsidRPr="005B1A19">
        <w:rPr>
          <w:rFonts w:asciiTheme="majorHAnsi" w:hAnsiTheme="majorHAnsi"/>
          <w:sz w:val="28"/>
          <w:szCs w:val="28"/>
        </w:rPr>
        <w:t xml:space="preserve"> </w:t>
      </w:r>
      <w:r w:rsidR="00553206" w:rsidRPr="005B1A19">
        <w:rPr>
          <w:rFonts w:asciiTheme="majorHAnsi" w:hAnsiTheme="majorHAnsi"/>
          <w:sz w:val="28"/>
          <w:szCs w:val="28"/>
        </w:rPr>
        <w:t>відповідальності щодо поваги</w:t>
      </w:r>
      <w:r w:rsidRPr="005B1A19">
        <w:rPr>
          <w:rFonts w:asciiTheme="majorHAnsi" w:hAnsiTheme="majorHAnsi"/>
          <w:sz w:val="28"/>
          <w:szCs w:val="28"/>
        </w:rPr>
        <w:t xml:space="preserve"> прав людини</w:t>
      </w:r>
      <w:r w:rsidR="00553206" w:rsidRPr="005B1A19">
        <w:rPr>
          <w:rFonts w:asciiTheme="majorHAnsi" w:hAnsiTheme="majorHAnsi"/>
          <w:sz w:val="28"/>
          <w:szCs w:val="28"/>
        </w:rPr>
        <w:t xml:space="preserve"> повною мірою</w:t>
      </w:r>
      <w:r w:rsidRPr="005B1A19">
        <w:rPr>
          <w:rFonts w:asciiTheme="majorHAnsi" w:hAnsiTheme="majorHAnsi"/>
          <w:sz w:val="28"/>
          <w:szCs w:val="28"/>
        </w:rPr>
        <w:t xml:space="preserve">, то передбачається, що </w:t>
      </w:r>
      <w:r w:rsidR="00BE3F1A" w:rsidRPr="005B1A19">
        <w:rPr>
          <w:rFonts w:asciiTheme="majorHAnsi" w:hAnsiTheme="majorHAnsi"/>
          <w:sz w:val="28"/>
          <w:szCs w:val="28"/>
        </w:rPr>
        <w:t xml:space="preserve">така структура </w:t>
      </w:r>
      <w:r w:rsidRPr="005B1A19">
        <w:rPr>
          <w:rFonts w:asciiTheme="majorHAnsi" w:hAnsiTheme="majorHAnsi"/>
          <w:sz w:val="28"/>
          <w:szCs w:val="28"/>
        </w:rPr>
        <w:t>повинна зна</w:t>
      </w:r>
      <w:r w:rsidR="00553206" w:rsidRPr="005B1A19">
        <w:rPr>
          <w:rFonts w:asciiTheme="majorHAnsi" w:hAnsiTheme="majorHAnsi"/>
          <w:sz w:val="28"/>
          <w:szCs w:val="28"/>
        </w:rPr>
        <w:t>й</w:t>
      </w:r>
      <w:r w:rsidRPr="005B1A19">
        <w:rPr>
          <w:rFonts w:asciiTheme="majorHAnsi" w:hAnsiTheme="majorHAnsi"/>
          <w:sz w:val="28"/>
          <w:szCs w:val="28"/>
        </w:rPr>
        <w:t xml:space="preserve">ти способи </w:t>
      </w:r>
      <w:r w:rsidR="00553206" w:rsidRPr="005B1A19">
        <w:rPr>
          <w:rFonts w:asciiTheme="majorHAnsi" w:hAnsiTheme="majorHAnsi"/>
          <w:sz w:val="28"/>
          <w:szCs w:val="28"/>
        </w:rPr>
        <w:t xml:space="preserve">забезпечити </w:t>
      </w:r>
      <w:r w:rsidRPr="005B1A19">
        <w:rPr>
          <w:rFonts w:asciiTheme="majorHAnsi" w:hAnsiTheme="majorHAnsi"/>
          <w:sz w:val="28"/>
          <w:szCs w:val="28"/>
        </w:rPr>
        <w:t xml:space="preserve">дотримання принципів міжнародно визнаних прав людини і постійно демонструвати свої зусилля в цій </w:t>
      </w:r>
      <w:r w:rsidR="00553206" w:rsidRPr="005B1A19">
        <w:rPr>
          <w:rFonts w:asciiTheme="majorHAnsi" w:hAnsiTheme="majorHAnsi"/>
          <w:sz w:val="28"/>
          <w:szCs w:val="28"/>
        </w:rPr>
        <w:t>сфер</w:t>
      </w:r>
      <w:r w:rsidRPr="005B1A19">
        <w:rPr>
          <w:rFonts w:asciiTheme="majorHAnsi" w:hAnsiTheme="majorHAnsi"/>
          <w:sz w:val="28"/>
          <w:szCs w:val="28"/>
        </w:rPr>
        <w:t xml:space="preserve">і. Це може виражатися, наприклад, у формі протесту проти урядових вимог, у вигляді прагнення вступити в діалог </w:t>
      </w:r>
      <w:r w:rsidR="00553206" w:rsidRPr="005B1A19">
        <w:rPr>
          <w:rFonts w:asciiTheme="majorHAnsi" w:hAnsiTheme="majorHAnsi"/>
          <w:sz w:val="28"/>
          <w:szCs w:val="28"/>
        </w:rPr>
        <w:t>і</w:t>
      </w:r>
      <w:r w:rsidRPr="005B1A19">
        <w:rPr>
          <w:rFonts w:asciiTheme="majorHAnsi" w:hAnsiTheme="majorHAnsi"/>
          <w:sz w:val="28"/>
          <w:szCs w:val="28"/>
        </w:rPr>
        <w:t xml:space="preserve">з урядом </w:t>
      </w:r>
      <w:r w:rsidR="000A0862">
        <w:rPr>
          <w:rFonts w:asciiTheme="majorHAnsi" w:hAnsiTheme="majorHAnsi"/>
          <w:sz w:val="28"/>
          <w:szCs w:val="28"/>
        </w:rPr>
        <w:t>і</w:t>
      </w:r>
      <w:r w:rsidRPr="005B1A19">
        <w:rPr>
          <w:rFonts w:asciiTheme="majorHAnsi" w:hAnsiTheme="majorHAnsi"/>
          <w:sz w:val="28"/>
          <w:szCs w:val="28"/>
        </w:rPr>
        <w:t xml:space="preserve">з питань прав людини або пошуку </w:t>
      </w:r>
      <w:r w:rsidR="00553206" w:rsidRPr="005B1A19">
        <w:rPr>
          <w:rFonts w:asciiTheme="majorHAnsi" w:hAnsiTheme="majorHAnsi"/>
          <w:sz w:val="28"/>
          <w:szCs w:val="28"/>
        </w:rPr>
        <w:t xml:space="preserve">таких </w:t>
      </w:r>
      <w:r w:rsidRPr="005B1A19">
        <w:rPr>
          <w:rFonts w:asciiTheme="majorHAnsi" w:hAnsiTheme="majorHAnsi"/>
          <w:sz w:val="28"/>
          <w:szCs w:val="28"/>
        </w:rPr>
        <w:t>способів</w:t>
      </w:r>
      <w:r w:rsidR="00553206" w:rsidRPr="005B1A19">
        <w:rPr>
          <w:rFonts w:asciiTheme="majorHAnsi" w:hAnsiTheme="majorHAnsi"/>
          <w:sz w:val="28"/>
          <w:szCs w:val="28"/>
        </w:rPr>
        <w:t xml:space="preserve">, які б </w:t>
      </w:r>
      <w:r w:rsidRPr="005B1A19">
        <w:rPr>
          <w:rFonts w:asciiTheme="majorHAnsi" w:hAnsiTheme="majorHAnsi"/>
          <w:sz w:val="28"/>
          <w:szCs w:val="28"/>
        </w:rPr>
        <w:t>звільн</w:t>
      </w:r>
      <w:r w:rsidR="00553206" w:rsidRPr="005B1A19">
        <w:rPr>
          <w:rFonts w:asciiTheme="majorHAnsi" w:hAnsiTheme="majorHAnsi"/>
          <w:sz w:val="28"/>
          <w:szCs w:val="28"/>
        </w:rPr>
        <w:t>или бізнес</w:t>
      </w:r>
      <w:r w:rsidRPr="005B1A19">
        <w:rPr>
          <w:rFonts w:asciiTheme="majorHAnsi" w:hAnsiTheme="majorHAnsi"/>
          <w:sz w:val="28"/>
          <w:szCs w:val="28"/>
        </w:rPr>
        <w:t xml:space="preserve"> від виконання положень законодавства, які можуть при</w:t>
      </w:r>
      <w:r w:rsidR="00553206" w:rsidRPr="005B1A19">
        <w:rPr>
          <w:rFonts w:asciiTheme="majorHAnsi" w:hAnsiTheme="majorHAnsi"/>
          <w:sz w:val="28"/>
          <w:szCs w:val="28"/>
        </w:rPr>
        <w:t>з</w:t>
      </w:r>
      <w:r w:rsidRPr="005B1A19">
        <w:rPr>
          <w:rFonts w:asciiTheme="majorHAnsi" w:hAnsiTheme="majorHAnsi"/>
          <w:sz w:val="28"/>
          <w:szCs w:val="28"/>
        </w:rPr>
        <w:t xml:space="preserve">вести до негативних наслідків для прав людини. Але якщо в подальшому національний контекст унеможливлює запобігання або </w:t>
      </w:r>
      <w:r w:rsidR="0078510F" w:rsidRPr="005B1A19">
        <w:rPr>
          <w:rFonts w:asciiTheme="majorHAnsi" w:hAnsiTheme="majorHAnsi"/>
          <w:sz w:val="28"/>
          <w:szCs w:val="28"/>
        </w:rPr>
        <w:t>пом’якшення</w:t>
      </w:r>
      <w:r w:rsidRPr="005B1A19">
        <w:rPr>
          <w:rFonts w:asciiTheme="majorHAnsi" w:hAnsiTheme="majorHAnsi"/>
          <w:sz w:val="28"/>
          <w:szCs w:val="28"/>
        </w:rPr>
        <w:t xml:space="preserve"> негативного впливу на права людини, </w:t>
      </w:r>
      <w:r w:rsidR="00BE3F1A" w:rsidRPr="005B1A19">
        <w:rPr>
          <w:rFonts w:asciiTheme="majorHAnsi" w:hAnsiTheme="majorHAnsi"/>
          <w:sz w:val="28"/>
          <w:szCs w:val="28"/>
        </w:rPr>
        <w:t>підприємницька структура</w:t>
      </w:r>
      <w:r w:rsidRPr="005B1A19">
        <w:rPr>
          <w:rFonts w:asciiTheme="majorHAnsi" w:hAnsiTheme="majorHAnsi"/>
          <w:sz w:val="28"/>
          <w:szCs w:val="28"/>
        </w:rPr>
        <w:t>, ймовірно, буде змушена розглянути питання про припинення своєї діяльності з урахуванням компетентної оцінки наслідків такого кроку для прав людини.</w:t>
      </w:r>
    </w:p>
    <w:p w:rsidR="00474309" w:rsidRPr="005B1A19" w:rsidRDefault="00474309" w:rsidP="00A95BD3">
      <w:pPr>
        <w:spacing w:before="120" w:after="0" w:line="240" w:lineRule="auto"/>
        <w:ind w:firstLine="709"/>
        <w:jc w:val="both"/>
        <w:rPr>
          <w:rFonts w:asciiTheme="majorHAnsi" w:hAnsiTheme="majorHAnsi"/>
          <w:b/>
          <w:sz w:val="28"/>
          <w:szCs w:val="28"/>
        </w:rPr>
      </w:pPr>
    </w:p>
    <w:p w:rsidR="00757528" w:rsidRDefault="00757528" w:rsidP="000A0862">
      <w:pPr>
        <w:spacing w:after="0" w:line="240" w:lineRule="auto"/>
        <w:ind w:left="709"/>
        <w:jc w:val="both"/>
        <w:rPr>
          <w:rFonts w:asciiTheme="majorHAnsi" w:hAnsiTheme="majorHAnsi"/>
          <w:b/>
          <w:i/>
          <w:sz w:val="28"/>
          <w:szCs w:val="28"/>
        </w:rPr>
      </w:pPr>
    </w:p>
    <w:p w:rsidR="00A95BD3" w:rsidRPr="005B1A19" w:rsidRDefault="00A95BD3" w:rsidP="000A086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lastRenderedPageBreak/>
        <w:t xml:space="preserve">Питання 32. Яка різниця між здійсненням або сприянням здійсненню впливу і впливом, </w:t>
      </w:r>
      <w:r w:rsidR="00235DEF" w:rsidRPr="005B1A19">
        <w:rPr>
          <w:rFonts w:asciiTheme="majorHAnsi" w:hAnsiTheme="majorHAnsi"/>
          <w:b/>
          <w:i/>
          <w:sz w:val="28"/>
          <w:szCs w:val="28"/>
        </w:rPr>
        <w:t xml:space="preserve">що </w:t>
      </w:r>
      <w:r w:rsidRPr="005B1A19">
        <w:rPr>
          <w:rFonts w:asciiTheme="majorHAnsi" w:hAnsiTheme="majorHAnsi"/>
          <w:b/>
          <w:i/>
          <w:sz w:val="28"/>
          <w:szCs w:val="28"/>
        </w:rPr>
        <w:t>«безпосередньо пов’язани</w:t>
      </w:r>
      <w:r w:rsidR="00235DEF" w:rsidRPr="005B1A19">
        <w:rPr>
          <w:rFonts w:asciiTheme="majorHAnsi" w:hAnsiTheme="majorHAnsi"/>
          <w:b/>
          <w:i/>
          <w:sz w:val="28"/>
          <w:szCs w:val="28"/>
        </w:rPr>
        <w:t>й</w:t>
      </w:r>
      <w:r w:rsidRPr="005B1A19">
        <w:rPr>
          <w:rFonts w:asciiTheme="majorHAnsi" w:hAnsiTheme="majorHAnsi"/>
          <w:b/>
          <w:i/>
          <w:sz w:val="28"/>
          <w:szCs w:val="28"/>
        </w:rPr>
        <w:t xml:space="preserve">» із діяльністю, продукцією чи послугами </w:t>
      </w:r>
      <w:r w:rsidR="006A6A2A" w:rsidRPr="005B1A19">
        <w:rPr>
          <w:rFonts w:asciiTheme="majorHAnsi" w:hAnsiTheme="majorHAnsi"/>
          <w:b/>
          <w:i/>
          <w:sz w:val="28"/>
          <w:szCs w:val="28"/>
        </w:rPr>
        <w:t>підприємницької структури</w:t>
      </w:r>
      <w:r w:rsidRPr="005B1A19">
        <w:rPr>
          <w:rFonts w:asciiTheme="majorHAnsi" w:hAnsiTheme="majorHAnsi"/>
          <w:b/>
          <w:i/>
          <w:sz w:val="28"/>
          <w:szCs w:val="28"/>
        </w:rPr>
        <w:t>?</w:t>
      </w:r>
    </w:p>
    <w:p w:rsidR="00A84B47" w:rsidRPr="005B1A19" w:rsidRDefault="00A84B47" w:rsidP="00A84B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Принцип корпоративної відповідальності щодо поваги прав людини вимагає від </w:t>
      </w:r>
      <w:r w:rsidR="006A6A2A" w:rsidRPr="005B1A19">
        <w:rPr>
          <w:rFonts w:asciiTheme="majorHAnsi" w:hAnsiTheme="majorHAnsi"/>
          <w:sz w:val="28"/>
          <w:szCs w:val="28"/>
        </w:rPr>
        <w:t>підприємницьких структур</w:t>
      </w:r>
      <w:r w:rsidRPr="005B1A19">
        <w:rPr>
          <w:rFonts w:asciiTheme="majorHAnsi" w:hAnsiTheme="majorHAnsi"/>
          <w:sz w:val="28"/>
          <w:szCs w:val="28"/>
        </w:rPr>
        <w:t>:</w:t>
      </w:r>
    </w:p>
    <w:p w:rsidR="00A84B47" w:rsidRPr="005B1A19" w:rsidRDefault="00A84B47" w:rsidP="00A84B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а) не чинити або не сприяти вчиненню будь-якого несприятливого впливу на права людини в процесі своєї діяльності і усувати будь-які наслідки, </w:t>
      </w:r>
      <w:r w:rsidR="000A0862">
        <w:rPr>
          <w:rFonts w:asciiTheme="majorHAnsi" w:hAnsiTheme="majorHAnsi"/>
          <w:sz w:val="28"/>
          <w:szCs w:val="28"/>
        </w:rPr>
        <w:t>к</w:t>
      </w:r>
      <w:r w:rsidRPr="005B1A19">
        <w:rPr>
          <w:rFonts w:asciiTheme="majorHAnsi" w:hAnsiTheme="majorHAnsi"/>
          <w:sz w:val="28"/>
          <w:szCs w:val="28"/>
        </w:rPr>
        <w:t>о</w:t>
      </w:r>
      <w:r w:rsidR="000A0862">
        <w:rPr>
          <w:rFonts w:asciiTheme="majorHAnsi" w:hAnsiTheme="majorHAnsi"/>
          <w:sz w:val="28"/>
          <w:szCs w:val="28"/>
        </w:rPr>
        <w:t>ли</w:t>
      </w:r>
      <w:r w:rsidRPr="005B1A19">
        <w:rPr>
          <w:rFonts w:asciiTheme="majorHAnsi" w:hAnsiTheme="majorHAnsi"/>
          <w:sz w:val="28"/>
          <w:szCs w:val="28"/>
        </w:rPr>
        <w:t xml:space="preserve"> вони виникли; і</w:t>
      </w:r>
    </w:p>
    <w:p w:rsidR="00235DEF" w:rsidRPr="005B1A19" w:rsidRDefault="00A84B47" w:rsidP="00A84B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b) прагнути пом’якшувати будь-який вплив або запобігати вчиненню впливу, який безпосередньо пов’язаний із їхньою діяльністю, продукцією і послугами через їхні ділові відносини.</w:t>
      </w:r>
    </w:p>
    <w:p w:rsidR="006A0094" w:rsidRPr="005B1A19" w:rsidRDefault="006A0094" w:rsidP="00A84B47">
      <w:pPr>
        <w:spacing w:before="120"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6A0094" w:rsidRPr="005B1A19" w:rsidTr="00D8767F">
        <w:tc>
          <w:tcPr>
            <w:tcW w:w="9462" w:type="dxa"/>
          </w:tcPr>
          <w:p w:rsidR="006A0094" w:rsidRPr="005B1A19" w:rsidRDefault="006A0094" w:rsidP="00D8767F">
            <w:pPr>
              <w:spacing w:before="120" w:after="120"/>
              <w:ind w:firstLine="709"/>
              <w:jc w:val="both"/>
              <w:rPr>
                <w:rFonts w:asciiTheme="majorHAnsi" w:hAnsiTheme="majorHAnsi"/>
                <w:b/>
                <w:sz w:val="28"/>
                <w:szCs w:val="28"/>
              </w:rPr>
            </w:pPr>
            <w:r w:rsidRPr="005B1A19">
              <w:rPr>
                <w:rFonts w:asciiTheme="majorHAnsi" w:hAnsiTheme="majorHAnsi"/>
                <w:b/>
                <w:sz w:val="28"/>
                <w:szCs w:val="28"/>
              </w:rPr>
              <w:t>Приклади</w:t>
            </w:r>
          </w:p>
          <w:p w:rsidR="006A0094" w:rsidRPr="005B1A19" w:rsidRDefault="00061686" w:rsidP="00E67EA7">
            <w:pPr>
              <w:spacing w:before="120" w:after="120"/>
              <w:ind w:firstLine="709"/>
              <w:jc w:val="both"/>
              <w:rPr>
                <w:rFonts w:asciiTheme="majorHAnsi" w:hAnsiTheme="majorHAnsi"/>
                <w:sz w:val="28"/>
                <w:szCs w:val="28"/>
              </w:rPr>
            </w:pPr>
            <w:r w:rsidRPr="005B1A19">
              <w:rPr>
                <w:rFonts w:asciiTheme="majorHAnsi" w:hAnsiTheme="majorHAnsi"/>
                <w:sz w:val="28"/>
                <w:szCs w:val="28"/>
              </w:rPr>
              <w:t>Підприємницька структура</w:t>
            </w:r>
            <w:r w:rsidR="006A0094" w:rsidRPr="005B1A19">
              <w:rPr>
                <w:rFonts w:asciiTheme="majorHAnsi" w:hAnsiTheme="majorHAnsi"/>
                <w:sz w:val="28"/>
                <w:szCs w:val="28"/>
              </w:rPr>
              <w:t xml:space="preserve"> може </w:t>
            </w:r>
            <w:r w:rsidR="006A0094" w:rsidRPr="005B1A19">
              <w:rPr>
                <w:rFonts w:asciiTheme="majorHAnsi" w:hAnsiTheme="majorHAnsi"/>
                <w:i/>
                <w:sz w:val="28"/>
                <w:szCs w:val="28"/>
              </w:rPr>
              <w:t>сприяти</w:t>
            </w:r>
            <w:r w:rsidR="006A0094" w:rsidRPr="005B1A19">
              <w:rPr>
                <w:rFonts w:asciiTheme="majorHAnsi" w:hAnsiTheme="majorHAnsi"/>
                <w:sz w:val="28"/>
                <w:szCs w:val="28"/>
              </w:rPr>
              <w:t xml:space="preserve"> негативн</w:t>
            </w:r>
            <w:r w:rsidR="0080749D" w:rsidRPr="005B1A19">
              <w:rPr>
                <w:rFonts w:asciiTheme="majorHAnsi" w:hAnsiTheme="majorHAnsi"/>
                <w:sz w:val="28"/>
                <w:szCs w:val="28"/>
              </w:rPr>
              <w:t>ому</w:t>
            </w:r>
            <w:r w:rsidR="006A0094" w:rsidRPr="005B1A19">
              <w:rPr>
                <w:rFonts w:asciiTheme="majorHAnsi" w:hAnsiTheme="majorHAnsi"/>
                <w:sz w:val="28"/>
                <w:szCs w:val="28"/>
              </w:rPr>
              <w:t xml:space="preserve"> вплив</w:t>
            </w:r>
            <w:r w:rsidR="0080749D" w:rsidRPr="005B1A19">
              <w:rPr>
                <w:rFonts w:asciiTheme="majorHAnsi" w:hAnsiTheme="majorHAnsi"/>
                <w:sz w:val="28"/>
                <w:szCs w:val="28"/>
              </w:rPr>
              <w:t>у</w:t>
            </w:r>
            <w:r w:rsidR="006A0094" w:rsidRPr="005B1A19">
              <w:rPr>
                <w:rFonts w:asciiTheme="majorHAnsi" w:hAnsiTheme="majorHAnsi"/>
                <w:sz w:val="28"/>
                <w:szCs w:val="28"/>
              </w:rPr>
              <w:t xml:space="preserve">, якщо вона заперечує право працівників на самоорганізацію. </w:t>
            </w:r>
            <w:r w:rsidRPr="005B1A19">
              <w:rPr>
                <w:rFonts w:asciiTheme="majorHAnsi" w:hAnsiTheme="majorHAnsi"/>
                <w:sz w:val="28"/>
                <w:szCs w:val="28"/>
              </w:rPr>
              <w:t>Підприємницька структура</w:t>
            </w:r>
            <w:r w:rsidR="006A0094" w:rsidRPr="005B1A19">
              <w:rPr>
                <w:rFonts w:asciiTheme="majorHAnsi" w:hAnsiTheme="majorHAnsi"/>
                <w:sz w:val="28"/>
                <w:szCs w:val="28"/>
              </w:rPr>
              <w:t xml:space="preserve"> може </w:t>
            </w:r>
            <w:r w:rsidR="006A0094" w:rsidRPr="005B1A19">
              <w:rPr>
                <w:rFonts w:asciiTheme="majorHAnsi" w:hAnsiTheme="majorHAnsi"/>
                <w:i/>
                <w:sz w:val="28"/>
                <w:szCs w:val="28"/>
              </w:rPr>
              <w:t xml:space="preserve">сприяти </w:t>
            </w:r>
            <w:r w:rsidR="0080749D" w:rsidRPr="005B1A19">
              <w:rPr>
                <w:rFonts w:asciiTheme="majorHAnsi" w:hAnsiTheme="majorHAnsi"/>
                <w:sz w:val="28"/>
                <w:szCs w:val="28"/>
              </w:rPr>
              <w:t>вчине</w:t>
            </w:r>
            <w:r w:rsidR="006A0094" w:rsidRPr="005B1A19">
              <w:rPr>
                <w:rFonts w:asciiTheme="majorHAnsi" w:hAnsiTheme="majorHAnsi"/>
                <w:sz w:val="28"/>
                <w:szCs w:val="28"/>
              </w:rPr>
              <w:t xml:space="preserve">нню негативного впливу, якщо вона забезпечує фінансування проекту будівництва, який потягне за собою примусове виселення, або ж дає згоду постачальнику на замовлення щодо закупівлі, терміни виконання якого унеможливлюють для постачальника дотримання міжнародних трудових норм. Діяльність, продукція або послуги </w:t>
            </w:r>
            <w:r w:rsidRPr="005B1A19">
              <w:rPr>
                <w:rFonts w:asciiTheme="majorHAnsi" w:hAnsiTheme="majorHAnsi"/>
                <w:sz w:val="28"/>
                <w:szCs w:val="28"/>
              </w:rPr>
              <w:t xml:space="preserve">підприємницької структури </w:t>
            </w:r>
            <w:r w:rsidR="006A0094" w:rsidRPr="005B1A19">
              <w:rPr>
                <w:rFonts w:asciiTheme="majorHAnsi" w:hAnsiTheme="majorHAnsi"/>
                <w:sz w:val="28"/>
                <w:szCs w:val="28"/>
              </w:rPr>
              <w:t xml:space="preserve">можуть бути </w:t>
            </w:r>
            <w:r w:rsidR="006A0094" w:rsidRPr="005B1A19">
              <w:rPr>
                <w:rFonts w:asciiTheme="majorHAnsi" w:hAnsiTheme="majorHAnsi"/>
                <w:i/>
                <w:sz w:val="28"/>
                <w:szCs w:val="28"/>
              </w:rPr>
              <w:t>безпосередньо пов’язані</w:t>
            </w:r>
            <w:r w:rsidR="006A0094" w:rsidRPr="005B1A19">
              <w:rPr>
                <w:rFonts w:asciiTheme="majorHAnsi" w:hAnsiTheme="majorHAnsi"/>
                <w:sz w:val="28"/>
                <w:szCs w:val="28"/>
              </w:rPr>
              <w:t xml:space="preserve"> з негативним впливом через її ділові відносини, якщо один із її постачальників послуг</w:t>
            </w:r>
            <w:r w:rsidR="00E67EA7">
              <w:rPr>
                <w:rFonts w:asciiTheme="majorHAnsi" w:hAnsiTheme="majorHAnsi"/>
                <w:sz w:val="28"/>
                <w:szCs w:val="28"/>
              </w:rPr>
              <w:t>-</w:t>
            </w:r>
            <w:r w:rsidR="006A0094" w:rsidRPr="005B1A19">
              <w:rPr>
                <w:rFonts w:asciiTheme="majorHAnsi" w:hAnsiTheme="majorHAnsi"/>
                <w:sz w:val="28"/>
                <w:szCs w:val="28"/>
              </w:rPr>
              <w:t xml:space="preserve"> субпідрядник</w:t>
            </w:r>
            <w:r w:rsidR="00E67EA7">
              <w:rPr>
                <w:rFonts w:asciiTheme="majorHAnsi" w:hAnsiTheme="majorHAnsi"/>
                <w:sz w:val="28"/>
                <w:szCs w:val="28"/>
              </w:rPr>
              <w:t>,</w:t>
            </w:r>
            <w:r w:rsidR="006A0094" w:rsidRPr="005B1A19">
              <w:rPr>
                <w:rFonts w:asciiTheme="majorHAnsi" w:hAnsiTheme="majorHAnsi"/>
                <w:sz w:val="28"/>
                <w:szCs w:val="28"/>
              </w:rPr>
              <w:t xml:space="preserve"> без її відома з</w:t>
            </w:r>
            <w:r w:rsidR="00D8767F" w:rsidRPr="005B1A19">
              <w:rPr>
                <w:rFonts w:asciiTheme="majorHAnsi" w:hAnsiTheme="majorHAnsi"/>
                <w:sz w:val="28"/>
                <w:szCs w:val="28"/>
              </w:rPr>
              <w:t xml:space="preserve">алучає </w:t>
            </w:r>
            <w:r w:rsidR="006A0094" w:rsidRPr="005B1A19">
              <w:rPr>
                <w:rFonts w:asciiTheme="majorHAnsi" w:hAnsiTheme="majorHAnsi"/>
                <w:sz w:val="28"/>
                <w:szCs w:val="28"/>
              </w:rPr>
              <w:t>підрядник</w:t>
            </w:r>
            <w:r w:rsidR="00D8767F" w:rsidRPr="005B1A19">
              <w:rPr>
                <w:rFonts w:asciiTheme="majorHAnsi" w:hAnsiTheme="majorHAnsi"/>
                <w:sz w:val="28"/>
                <w:szCs w:val="28"/>
              </w:rPr>
              <w:t>ів</w:t>
            </w:r>
            <w:r w:rsidR="006A0094" w:rsidRPr="005B1A19">
              <w:rPr>
                <w:rFonts w:asciiTheme="majorHAnsi" w:hAnsiTheme="majorHAnsi"/>
                <w:sz w:val="28"/>
                <w:szCs w:val="28"/>
              </w:rPr>
              <w:t>, як</w:t>
            </w:r>
            <w:r w:rsidR="00D8767F" w:rsidRPr="005B1A19">
              <w:rPr>
                <w:rFonts w:asciiTheme="majorHAnsi" w:hAnsiTheme="majorHAnsi"/>
                <w:sz w:val="28"/>
                <w:szCs w:val="28"/>
              </w:rPr>
              <w:t>і</w:t>
            </w:r>
            <w:r w:rsidR="006A0094" w:rsidRPr="005B1A19">
              <w:rPr>
                <w:rFonts w:asciiTheme="majorHAnsi" w:hAnsiTheme="majorHAnsi"/>
                <w:sz w:val="28"/>
                <w:szCs w:val="28"/>
              </w:rPr>
              <w:t xml:space="preserve"> використову</w:t>
            </w:r>
            <w:r w:rsidR="00D8767F" w:rsidRPr="005B1A19">
              <w:rPr>
                <w:rFonts w:asciiTheme="majorHAnsi" w:hAnsiTheme="majorHAnsi"/>
                <w:sz w:val="28"/>
                <w:szCs w:val="28"/>
              </w:rPr>
              <w:t>ють</w:t>
            </w:r>
            <w:r w:rsidR="006A0094" w:rsidRPr="005B1A19">
              <w:rPr>
                <w:rFonts w:asciiTheme="majorHAnsi" w:hAnsiTheme="majorHAnsi"/>
                <w:sz w:val="28"/>
                <w:szCs w:val="28"/>
              </w:rPr>
              <w:t xml:space="preserve"> примусову працю. В цьому останньому прикладі </w:t>
            </w:r>
            <w:r w:rsidRPr="005B1A19">
              <w:rPr>
                <w:rFonts w:asciiTheme="majorHAnsi" w:hAnsiTheme="majorHAnsi"/>
                <w:sz w:val="28"/>
                <w:szCs w:val="28"/>
              </w:rPr>
              <w:t>підприємницька структура</w:t>
            </w:r>
            <w:r w:rsidR="006A0094" w:rsidRPr="005B1A19">
              <w:rPr>
                <w:rFonts w:asciiTheme="majorHAnsi" w:hAnsiTheme="majorHAnsi"/>
                <w:sz w:val="28"/>
                <w:szCs w:val="28"/>
              </w:rPr>
              <w:t xml:space="preserve"> не </w:t>
            </w:r>
            <w:r w:rsidR="0080749D" w:rsidRPr="005B1A19">
              <w:rPr>
                <w:rFonts w:asciiTheme="majorHAnsi" w:hAnsiTheme="majorHAnsi"/>
                <w:sz w:val="28"/>
                <w:szCs w:val="28"/>
              </w:rPr>
              <w:t>спричиня</w:t>
            </w:r>
            <w:r w:rsidR="006A0094" w:rsidRPr="005B1A19">
              <w:rPr>
                <w:rFonts w:asciiTheme="majorHAnsi" w:hAnsiTheme="majorHAnsi"/>
                <w:sz w:val="28"/>
                <w:szCs w:val="28"/>
              </w:rPr>
              <w:t xml:space="preserve">є або не сприяє </w:t>
            </w:r>
            <w:r w:rsidR="0080749D" w:rsidRPr="005B1A19">
              <w:rPr>
                <w:rFonts w:asciiTheme="majorHAnsi" w:hAnsiTheme="majorHAnsi"/>
                <w:sz w:val="28"/>
                <w:szCs w:val="28"/>
              </w:rPr>
              <w:t>спричине</w:t>
            </w:r>
            <w:r w:rsidR="006A0094" w:rsidRPr="005B1A19">
              <w:rPr>
                <w:rFonts w:asciiTheme="majorHAnsi" w:hAnsiTheme="majorHAnsi"/>
                <w:sz w:val="28"/>
                <w:szCs w:val="28"/>
              </w:rPr>
              <w:t>нню негативного впливу, але в разі поінформованості про такі факти</w:t>
            </w:r>
            <w:r w:rsidRPr="005B1A19">
              <w:rPr>
                <w:rFonts w:asciiTheme="majorHAnsi" w:hAnsiTheme="majorHAnsi"/>
                <w:sz w:val="28"/>
                <w:szCs w:val="28"/>
              </w:rPr>
              <w:t>,</w:t>
            </w:r>
            <w:r w:rsidR="006A0094" w:rsidRPr="005B1A19">
              <w:rPr>
                <w:rFonts w:asciiTheme="majorHAnsi" w:hAnsiTheme="majorHAnsi"/>
                <w:sz w:val="28"/>
                <w:szCs w:val="28"/>
              </w:rPr>
              <w:t xml:space="preserve"> її дії повинні бути спрямовані на запобіганн</w:t>
            </w:r>
            <w:r w:rsidR="00D8767F" w:rsidRPr="005B1A19">
              <w:rPr>
                <w:rFonts w:asciiTheme="majorHAnsi" w:hAnsiTheme="majorHAnsi"/>
                <w:sz w:val="28"/>
                <w:szCs w:val="28"/>
              </w:rPr>
              <w:t>я та</w:t>
            </w:r>
            <w:r w:rsidR="006A0094" w:rsidRPr="005B1A19">
              <w:rPr>
                <w:rFonts w:asciiTheme="majorHAnsi" w:hAnsiTheme="majorHAnsi"/>
                <w:sz w:val="28"/>
                <w:szCs w:val="28"/>
              </w:rPr>
              <w:t xml:space="preserve"> / або </w:t>
            </w:r>
            <w:r w:rsidR="00D8767F" w:rsidRPr="005B1A19">
              <w:rPr>
                <w:rFonts w:asciiTheme="majorHAnsi" w:hAnsiTheme="majorHAnsi"/>
                <w:sz w:val="28"/>
                <w:szCs w:val="28"/>
              </w:rPr>
              <w:t>пом’якшення</w:t>
            </w:r>
            <w:r w:rsidR="006A0094" w:rsidRPr="005B1A19">
              <w:rPr>
                <w:rFonts w:asciiTheme="majorHAnsi" w:hAnsiTheme="majorHAnsi"/>
                <w:sz w:val="28"/>
                <w:szCs w:val="28"/>
              </w:rPr>
              <w:t xml:space="preserve"> таких наслідків.</w:t>
            </w:r>
          </w:p>
        </w:tc>
      </w:tr>
    </w:tbl>
    <w:p w:rsidR="00D8767F" w:rsidRPr="005B1A19" w:rsidRDefault="003648FE" w:rsidP="00A95BD3">
      <w:pPr>
        <w:spacing w:before="120" w:after="0" w:line="240" w:lineRule="auto"/>
        <w:ind w:firstLine="709"/>
        <w:jc w:val="both"/>
        <w:rPr>
          <w:rFonts w:asciiTheme="majorHAnsi" w:hAnsiTheme="majorHAnsi"/>
          <w:sz w:val="28"/>
          <w:szCs w:val="28"/>
        </w:rPr>
      </w:pPr>
      <w:r>
        <w:rPr>
          <w:rFonts w:asciiTheme="majorHAnsi" w:hAnsiTheme="majorHAnsi"/>
          <w:sz w:val="28"/>
          <w:szCs w:val="28"/>
        </w:rPr>
        <w:t>Р</w:t>
      </w:r>
      <w:r w:rsidR="00D8767F" w:rsidRPr="005B1A19">
        <w:rPr>
          <w:rFonts w:asciiTheme="majorHAnsi" w:hAnsiTheme="majorHAnsi"/>
          <w:sz w:val="28"/>
          <w:szCs w:val="28"/>
        </w:rPr>
        <w:t xml:space="preserve">ізні форми участі </w:t>
      </w:r>
      <w:r w:rsidRPr="003648FE">
        <w:rPr>
          <w:rFonts w:asciiTheme="majorHAnsi" w:hAnsiTheme="majorHAnsi"/>
          <w:sz w:val="28"/>
          <w:szCs w:val="28"/>
        </w:rPr>
        <w:t>підприємницьк</w:t>
      </w:r>
      <w:r>
        <w:rPr>
          <w:rFonts w:asciiTheme="majorHAnsi" w:hAnsiTheme="majorHAnsi"/>
          <w:sz w:val="28"/>
          <w:szCs w:val="28"/>
        </w:rPr>
        <w:t>их</w:t>
      </w:r>
      <w:r w:rsidRPr="003648FE">
        <w:rPr>
          <w:rFonts w:asciiTheme="majorHAnsi" w:hAnsiTheme="majorHAnsi"/>
          <w:sz w:val="28"/>
          <w:szCs w:val="28"/>
        </w:rPr>
        <w:t xml:space="preserve"> структур </w:t>
      </w:r>
      <w:r w:rsidR="00D8767F" w:rsidRPr="005B1A19">
        <w:rPr>
          <w:rFonts w:asciiTheme="majorHAnsi" w:hAnsiTheme="majorHAnsi"/>
          <w:sz w:val="28"/>
          <w:szCs w:val="28"/>
        </w:rPr>
        <w:t xml:space="preserve">в несприятливому впливі на права людини вимагають різних заходів реагування. В рамках процесу застосування принципу належної обачності щодо прав людини </w:t>
      </w:r>
      <w:r w:rsidR="00061686" w:rsidRPr="005B1A19">
        <w:rPr>
          <w:rFonts w:asciiTheme="majorHAnsi" w:hAnsiTheme="majorHAnsi"/>
          <w:sz w:val="28"/>
          <w:szCs w:val="28"/>
        </w:rPr>
        <w:t>підприємницька структура</w:t>
      </w:r>
      <w:r w:rsidR="00D8767F" w:rsidRPr="005B1A19">
        <w:rPr>
          <w:rFonts w:asciiTheme="majorHAnsi" w:hAnsiTheme="majorHAnsi"/>
          <w:sz w:val="28"/>
          <w:szCs w:val="28"/>
        </w:rPr>
        <w:t xml:space="preserve"> оцінює характер своєї участі в несприятливому впливі на права людини, тобто визначає, чи підпадає вона під зазначені вище пункти а) або b). У разі, коли </w:t>
      </w:r>
      <w:r w:rsidR="00061686" w:rsidRPr="005B1A19">
        <w:rPr>
          <w:rFonts w:asciiTheme="majorHAnsi" w:hAnsiTheme="majorHAnsi"/>
          <w:sz w:val="28"/>
          <w:szCs w:val="28"/>
        </w:rPr>
        <w:t>підприємницька структура</w:t>
      </w:r>
      <w:r w:rsidR="00D8767F" w:rsidRPr="005B1A19">
        <w:rPr>
          <w:rFonts w:asciiTheme="majorHAnsi" w:hAnsiTheme="majorHAnsi"/>
          <w:sz w:val="28"/>
          <w:szCs w:val="28"/>
        </w:rPr>
        <w:t xml:space="preserve"> </w:t>
      </w:r>
      <w:r w:rsidR="00D8767F" w:rsidRPr="005B1A19">
        <w:rPr>
          <w:rFonts w:asciiTheme="majorHAnsi" w:hAnsiTheme="majorHAnsi"/>
          <w:i/>
          <w:sz w:val="28"/>
          <w:szCs w:val="28"/>
        </w:rPr>
        <w:t>вчиняє або може вчинити</w:t>
      </w:r>
      <w:r w:rsidR="00D8767F" w:rsidRPr="005B1A19">
        <w:rPr>
          <w:rFonts w:asciiTheme="majorHAnsi" w:hAnsiTheme="majorHAnsi"/>
          <w:sz w:val="28"/>
          <w:szCs w:val="28"/>
        </w:rPr>
        <w:t xml:space="preserve"> несприятливий вплив на права людини, їй слід ужити </w:t>
      </w:r>
      <w:r w:rsidR="00D8767F" w:rsidRPr="005B1A19">
        <w:rPr>
          <w:rFonts w:asciiTheme="majorHAnsi" w:hAnsiTheme="majorHAnsi"/>
          <w:sz w:val="28"/>
          <w:szCs w:val="28"/>
        </w:rPr>
        <w:lastRenderedPageBreak/>
        <w:t xml:space="preserve">необхідних заходів із метою припинення такого впливу або запобігання йому. Якщо вона </w:t>
      </w:r>
      <w:r w:rsidR="00D8767F" w:rsidRPr="005B1A19">
        <w:rPr>
          <w:rFonts w:asciiTheme="majorHAnsi" w:hAnsiTheme="majorHAnsi"/>
          <w:i/>
          <w:sz w:val="28"/>
          <w:szCs w:val="28"/>
        </w:rPr>
        <w:t>сприяє або може сприяти</w:t>
      </w:r>
      <w:r w:rsidR="00D8767F" w:rsidRPr="005B1A19">
        <w:rPr>
          <w:rFonts w:asciiTheme="majorHAnsi" w:hAnsiTheme="majorHAnsi"/>
          <w:sz w:val="28"/>
          <w:szCs w:val="28"/>
        </w:rPr>
        <w:t xml:space="preserve"> </w:t>
      </w:r>
      <w:r w:rsidR="00D8767F" w:rsidRPr="005B1A19">
        <w:rPr>
          <w:rFonts w:asciiTheme="majorHAnsi" w:hAnsiTheme="majorHAnsi"/>
          <w:i/>
          <w:sz w:val="28"/>
          <w:szCs w:val="28"/>
        </w:rPr>
        <w:t>вчиненню</w:t>
      </w:r>
      <w:r w:rsidR="00D8767F" w:rsidRPr="005B1A19">
        <w:rPr>
          <w:rFonts w:asciiTheme="majorHAnsi" w:hAnsiTheme="majorHAnsi"/>
          <w:sz w:val="28"/>
          <w:szCs w:val="28"/>
        </w:rPr>
        <w:t xml:space="preserve"> не</w:t>
      </w:r>
      <w:r>
        <w:rPr>
          <w:rFonts w:asciiTheme="majorHAnsi" w:hAnsiTheme="majorHAnsi"/>
          <w:sz w:val="28"/>
          <w:szCs w:val="28"/>
        </w:rPr>
        <w:t>гати</w:t>
      </w:r>
      <w:r w:rsidR="00D8767F" w:rsidRPr="005B1A19">
        <w:rPr>
          <w:rFonts w:asciiTheme="majorHAnsi" w:hAnsiTheme="majorHAnsi"/>
          <w:sz w:val="28"/>
          <w:szCs w:val="28"/>
        </w:rPr>
        <w:t>в</w:t>
      </w:r>
      <w:r>
        <w:rPr>
          <w:rFonts w:asciiTheme="majorHAnsi" w:hAnsiTheme="majorHAnsi"/>
          <w:sz w:val="28"/>
          <w:szCs w:val="28"/>
        </w:rPr>
        <w:t>н</w:t>
      </w:r>
      <w:r w:rsidR="00D8767F" w:rsidRPr="005B1A19">
        <w:rPr>
          <w:rFonts w:asciiTheme="majorHAnsi" w:hAnsiTheme="majorHAnsi"/>
          <w:sz w:val="28"/>
          <w:szCs w:val="28"/>
        </w:rPr>
        <w:t>ого впливу на права людини, вона повинна вжити необхідних заходів для припинення або запобігання свого впливу, а також максимально використовувати свої важелі впливу для пом’якшення будь-якого впливу, що триває.</w:t>
      </w:r>
    </w:p>
    <w:p w:rsidR="00326D21" w:rsidRPr="005B1A19" w:rsidRDefault="00326D21" w:rsidP="00326D2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Якщо вплив на права людини безпосередньо пов’язаний з діяльністю </w:t>
      </w:r>
      <w:r w:rsidR="00061686" w:rsidRPr="005B1A19">
        <w:rPr>
          <w:rFonts w:asciiTheme="majorHAnsi" w:hAnsiTheme="majorHAnsi"/>
          <w:sz w:val="28"/>
          <w:szCs w:val="28"/>
        </w:rPr>
        <w:t>підприємницької структури</w:t>
      </w:r>
      <w:r w:rsidRPr="005B1A19">
        <w:rPr>
          <w:rFonts w:asciiTheme="majorHAnsi" w:hAnsiTheme="majorHAnsi"/>
          <w:sz w:val="28"/>
          <w:szCs w:val="28"/>
        </w:rPr>
        <w:t>, її продукцією чи послугами через її ділові відносини з партнерами, вона повинна прагнути попереджати або пом’якшувати такий вплив, навіть якщо вона не сприяла йому.</w:t>
      </w:r>
    </w:p>
    <w:p w:rsidR="006A0094" w:rsidRPr="005B1A19" w:rsidRDefault="00326D21" w:rsidP="00326D2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Термін «безпосередній зв’язок» відноситься до зв’язку між шкодою і продукцією, послугами та діяльністю </w:t>
      </w:r>
      <w:r w:rsidR="00061686"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через інші компанії (ділові відносини). Причинна залежність між діяльністю </w:t>
      </w:r>
      <w:r w:rsidR="00061686"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і несприятливим впливом не є фактором, що впливає на сферу застосування цієї частини Керівних принципів.</w:t>
      </w:r>
    </w:p>
    <w:p w:rsidR="00112E80" w:rsidRPr="005B1A19" w:rsidRDefault="00112E80" w:rsidP="00326D2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«Ділові відносини» </w:t>
      </w:r>
      <w:r w:rsidR="00061686"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в </w:t>
      </w:r>
      <w:r w:rsidR="00E53392" w:rsidRPr="005B1A19">
        <w:rPr>
          <w:rFonts w:asciiTheme="majorHAnsi" w:hAnsiTheme="majorHAnsi"/>
          <w:sz w:val="28"/>
          <w:szCs w:val="28"/>
        </w:rPr>
        <w:t>широк</w:t>
      </w:r>
      <w:r w:rsidRPr="005B1A19">
        <w:rPr>
          <w:rFonts w:asciiTheme="majorHAnsi" w:hAnsiTheme="majorHAnsi"/>
          <w:sz w:val="28"/>
          <w:szCs w:val="28"/>
        </w:rPr>
        <w:t>ому розумі</w:t>
      </w:r>
      <w:r w:rsidR="00E53392" w:rsidRPr="005B1A19">
        <w:rPr>
          <w:rFonts w:asciiTheme="majorHAnsi" w:hAnsiTheme="majorHAnsi"/>
          <w:sz w:val="28"/>
          <w:szCs w:val="28"/>
        </w:rPr>
        <w:t>нні означають</w:t>
      </w:r>
      <w:r w:rsidRPr="005B1A19">
        <w:rPr>
          <w:rFonts w:asciiTheme="majorHAnsi" w:hAnsiTheme="majorHAnsi"/>
          <w:sz w:val="28"/>
          <w:szCs w:val="28"/>
        </w:rPr>
        <w:t xml:space="preserve"> відносини з партнерами по </w:t>
      </w:r>
      <w:r w:rsidR="00E53392" w:rsidRPr="005B1A19">
        <w:rPr>
          <w:rFonts w:asciiTheme="majorHAnsi" w:hAnsiTheme="majorHAnsi"/>
          <w:sz w:val="28"/>
          <w:szCs w:val="28"/>
        </w:rPr>
        <w:t>бізнесу</w:t>
      </w:r>
      <w:r w:rsidRPr="005B1A19">
        <w:rPr>
          <w:rFonts w:asciiTheme="majorHAnsi" w:hAnsiTheme="majorHAnsi"/>
          <w:sz w:val="28"/>
          <w:szCs w:val="28"/>
        </w:rPr>
        <w:t xml:space="preserve">, </w:t>
      </w:r>
      <w:r w:rsidR="00E53392" w:rsidRPr="005B1A19">
        <w:rPr>
          <w:rFonts w:asciiTheme="majorHAnsi" w:hAnsiTheme="majorHAnsi"/>
          <w:sz w:val="28"/>
          <w:szCs w:val="28"/>
        </w:rPr>
        <w:t>суб’єктами господарювання</w:t>
      </w:r>
      <w:r w:rsidRPr="005B1A19">
        <w:rPr>
          <w:rFonts w:asciiTheme="majorHAnsi" w:hAnsiTheme="majorHAnsi"/>
          <w:sz w:val="28"/>
          <w:szCs w:val="28"/>
        </w:rPr>
        <w:t xml:space="preserve"> в її ланцюжку створення вартості та іншими державними </w:t>
      </w:r>
      <w:r w:rsidR="00E53392" w:rsidRPr="005B1A19">
        <w:rPr>
          <w:rFonts w:asciiTheme="majorHAnsi" w:hAnsiTheme="majorHAnsi"/>
          <w:sz w:val="28"/>
          <w:szCs w:val="28"/>
        </w:rPr>
        <w:t>або</w:t>
      </w:r>
      <w:r w:rsidRPr="005B1A19">
        <w:rPr>
          <w:rFonts w:asciiTheme="majorHAnsi" w:hAnsiTheme="majorHAnsi"/>
          <w:sz w:val="28"/>
          <w:szCs w:val="28"/>
        </w:rPr>
        <w:t xml:space="preserve"> недержавними </w:t>
      </w:r>
      <w:r w:rsidR="00E53392" w:rsidRPr="005B1A19">
        <w:rPr>
          <w:rFonts w:asciiTheme="majorHAnsi" w:hAnsiTheme="majorHAnsi"/>
          <w:sz w:val="28"/>
          <w:szCs w:val="28"/>
        </w:rPr>
        <w:t>суб’єктами</w:t>
      </w:r>
      <w:r w:rsidRPr="005B1A19">
        <w:rPr>
          <w:rFonts w:asciiTheme="majorHAnsi" w:hAnsiTheme="majorHAnsi"/>
          <w:sz w:val="28"/>
          <w:szCs w:val="28"/>
        </w:rPr>
        <w:t xml:space="preserve">, </w:t>
      </w:r>
      <w:r w:rsidR="00E53392" w:rsidRPr="005B1A19">
        <w:rPr>
          <w:rFonts w:asciiTheme="majorHAnsi" w:hAnsiTheme="majorHAnsi"/>
          <w:sz w:val="28"/>
          <w:szCs w:val="28"/>
        </w:rPr>
        <w:t>які</w:t>
      </w:r>
      <w:r w:rsidRPr="005B1A19">
        <w:rPr>
          <w:rFonts w:asciiTheme="majorHAnsi" w:hAnsiTheme="majorHAnsi"/>
          <w:sz w:val="28"/>
          <w:szCs w:val="28"/>
        </w:rPr>
        <w:t xml:space="preserve"> мають безпосереднє відношення до її діяльності, продукції або послуг. Це </w:t>
      </w:r>
      <w:r w:rsidR="00E53392" w:rsidRPr="005B1A19">
        <w:rPr>
          <w:rFonts w:asciiTheme="majorHAnsi" w:hAnsiTheme="majorHAnsi"/>
          <w:sz w:val="28"/>
          <w:szCs w:val="28"/>
        </w:rPr>
        <w:t>стосується</w:t>
      </w:r>
      <w:r w:rsidRPr="005B1A19">
        <w:rPr>
          <w:rFonts w:asciiTheme="majorHAnsi" w:hAnsiTheme="majorHAnsi"/>
          <w:sz w:val="28"/>
          <w:szCs w:val="28"/>
        </w:rPr>
        <w:t xml:space="preserve"> учасників </w:t>
      </w:r>
      <w:r w:rsidR="00E53392" w:rsidRPr="005B1A19">
        <w:rPr>
          <w:rFonts w:asciiTheme="majorHAnsi" w:hAnsiTheme="majorHAnsi"/>
          <w:sz w:val="28"/>
          <w:szCs w:val="28"/>
        </w:rPr>
        <w:t>у</w:t>
      </w:r>
      <w:r w:rsidRPr="005B1A19">
        <w:rPr>
          <w:rFonts w:asciiTheme="majorHAnsi" w:hAnsiTheme="majorHAnsi"/>
          <w:sz w:val="28"/>
          <w:szCs w:val="28"/>
        </w:rPr>
        <w:t xml:space="preserve"> ланцюжку поставок за межами першого рівня </w:t>
      </w:r>
      <w:r w:rsidR="00061686" w:rsidRPr="005B1A19">
        <w:rPr>
          <w:rFonts w:asciiTheme="majorHAnsi" w:hAnsiTheme="majorHAnsi"/>
          <w:sz w:val="28"/>
          <w:szCs w:val="28"/>
        </w:rPr>
        <w:t>підприємницької структури</w:t>
      </w:r>
      <w:r w:rsidRPr="005B1A19">
        <w:rPr>
          <w:rFonts w:asciiTheme="majorHAnsi" w:hAnsiTheme="majorHAnsi"/>
          <w:sz w:val="28"/>
          <w:szCs w:val="28"/>
        </w:rPr>
        <w:t>, а також непрямі і безпосередні ділові відносини</w:t>
      </w:r>
      <w:r w:rsidR="005A4B47" w:rsidRPr="005B1A19">
        <w:rPr>
          <w:rStyle w:val="a7"/>
          <w:rFonts w:asciiTheme="majorHAnsi" w:hAnsiTheme="majorHAnsi"/>
          <w:sz w:val="28"/>
          <w:szCs w:val="28"/>
        </w:rPr>
        <w:footnoteReference w:id="9"/>
      </w:r>
      <w:r w:rsidR="00E53392" w:rsidRPr="005B1A19">
        <w:rPr>
          <w:rFonts w:asciiTheme="majorHAnsi" w:hAnsiTheme="majorHAnsi"/>
          <w:sz w:val="28"/>
          <w:szCs w:val="28"/>
        </w:rPr>
        <w:t>.</w:t>
      </w:r>
    </w:p>
    <w:p w:rsidR="00326D21" w:rsidRPr="005B1A19" w:rsidRDefault="00326D21" w:rsidP="00A95BD3">
      <w:pPr>
        <w:spacing w:before="120" w:after="0" w:line="240" w:lineRule="auto"/>
        <w:ind w:firstLine="709"/>
        <w:jc w:val="both"/>
        <w:rPr>
          <w:rFonts w:asciiTheme="majorHAnsi" w:hAnsiTheme="majorHAnsi"/>
          <w:b/>
          <w:i/>
          <w:sz w:val="28"/>
          <w:szCs w:val="28"/>
        </w:rPr>
      </w:pPr>
    </w:p>
    <w:p w:rsidR="00A95BD3" w:rsidRPr="005B1A19" w:rsidRDefault="00A95BD3" w:rsidP="00BF646F">
      <w:pPr>
        <w:spacing w:before="120" w:after="0" w:line="240" w:lineRule="auto"/>
        <w:ind w:left="709"/>
        <w:jc w:val="both"/>
        <w:rPr>
          <w:rFonts w:asciiTheme="majorHAnsi" w:hAnsiTheme="majorHAnsi"/>
          <w:b/>
          <w:i/>
          <w:sz w:val="28"/>
          <w:szCs w:val="28"/>
        </w:rPr>
      </w:pPr>
      <w:r w:rsidRPr="00BF646F">
        <w:rPr>
          <w:rFonts w:asciiTheme="majorHAnsi" w:hAnsiTheme="majorHAnsi"/>
          <w:b/>
          <w:i/>
          <w:sz w:val="28"/>
          <w:szCs w:val="28"/>
        </w:rPr>
        <w:t>Питання 33. Чи відрізня</w:t>
      </w:r>
      <w:r w:rsidR="0077481B" w:rsidRPr="00BF646F">
        <w:rPr>
          <w:rFonts w:asciiTheme="majorHAnsi" w:hAnsiTheme="majorHAnsi"/>
          <w:b/>
          <w:i/>
          <w:sz w:val="28"/>
          <w:szCs w:val="28"/>
        </w:rPr>
        <w:t>є</w:t>
      </w:r>
      <w:r w:rsidRPr="00BF646F">
        <w:rPr>
          <w:rFonts w:asciiTheme="majorHAnsi" w:hAnsiTheme="majorHAnsi"/>
          <w:b/>
          <w:i/>
          <w:sz w:val="28"/>
          <w:szCs w:val="28"/>
        </w:rPr>
        <w:t xml:space="preserve">ться </w:t>
      </w:r>
      <w:r w:rsidR="0077481B" w:rsidRPr="00BF646F">
        <w:rPr>
          <w:rFonts w:asciiTheme="majorHAnsi" w:hAnsiTheme="majorHAnsi"/>
          <w:b/>
          <w:i/>
          <w:sz w:val="28"/>
          <w:szCs w:val="28"/>
        </w:rPr>
        <w:t>відповідальність</w:t>
      </w:r>
      <w:r w:rsidRPr="00BF646F">
        <w:rPr>
          <w:rFonts w:asciiTheme="majorHAnsi" w:hAnsiTheme="majorHAnsi"/>
          <w:b/>
          <w:i/>
          <w:sz w:val="28"/>
          <w:szCs w:val="28"/>
        </w:rPr>
        <w:t xml:space="preserve"> малих і середніх підприємств від </w:t>
      </w:r>
      <w:r w:rsidR="0077481B" w:rsidRPr="00BF646F">
        <w:rPr>
          <w:rFonts w:asciiTheme="majorHAnsi" w:hAnsiTheme="majorHAnsi"/>
          <w:b/>
          <w:i/>
          <w:sz w:val="28"/>
          <w:szCs w:val="28"/>
        </w:rPr>
        <w:t>відповідальності</w:t>
      </w:r>
      <w:r w:rsidRPr="00BF646F">
        <w:rPr>
          <w:rFonts w:asciiTheme="majorHAnsi" w:hAnsiTheme="majorHAnsi"/>
          <w:b/>
          <w:i/>
          <w:sz w:val="28"/>
          <w:szCs w:val="28"/>
        </w:rPr>
        <w:t xml:space="preserve"> великих транснаціональних компаній?</w:t>
      </w:r>
    </w:p>
    <w:p w:rsidR="00C708EE" w:rsidRPr="005B1A19" w:rsidRDefault="00C708EE" w:rsidP="00C708E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Ні, відповідальність щодо поваги прав людини є основною вимогою для всіх </w:t>
      </w:r>
      <w:r w:rsidR="00BF646F" w:rsidRPr="00BF646F">
        <w:rPr>
          <w:rFonts w:asciiTheme="majorHAnsi" w:hAnsiTheme="majorHAnsi"/>
          <w:sz w:val="28"/>
          <w:szCs w:val="28"/>
        </w:rPr>
        <w:t>підприємницьк</w:t>
      </w:r>
      <w:r w:rsidR="00BF646F">
        <w:rPr>
          <w:rFonts w:asciiTheme="majorHAnsi" w:hAnsiTheme="majorHAnsi"/>
          <w:sz w:val="28"/>
          <w:szCs w:val="28"/>
        </w:rPr>
        <w:t>их</w:t>
      </w:r>
      <w:r w:rsidR="00BF646F" w:rsidRPr="00BF646F">
        <w:rPr>
          <w:rFonts w:asciiTheme="majorHAnsi" w:hAnsiTheme="majorHAnsi"/>
          <w:sz w:val="28"/>
          <w:szCs w:val="28"/>
        </w:rPr>
        <w:t xml:space="preserve"> структур</w:t>
      </w:r>
      <w:r w:rsidRPr="005B1A19">
        <w:rPr>
          <w:rFonts w:asciiTheme="majorHAnsi" w:hAnsiTheme="majorHAnsi"/>
          <w:sz w:val="28"/>
          <w:szCs w:val="28"/>
        </w:rPr>
        <w:t xml:space="preserve"> незалежно від </w:t>
      </w:r>
      <w:r w:rsidR="00BF646F">
        <w:rPr>
          <w:rFonts w:asciiTheme="majorHAnsi" w:hAnsiTheme="majorHAnsi"/>
          <w:sz w:val="28"/>
          <w:szCs w:val="28"/>
        </w:rPr>
        <w:t xml:space="preserve">їхнього </w:t>
      </w:r>
      <w:r w:rsidRPr="005B1A19">
        <w:rPr>
          <w:rFonts w:asciiTheme="majorHAnsi" w:hAnsiTheme="majorHAnsi"/>
          <w:sz w:val="28"/>
          <w:szCs w:val="28"/>
        </w:rPr>
        <w:t xml:space="preserve">розміру, виду діяльності, сектора або галузі. Не слід вважати, що невелике підприємство завжди чинить менший потенційний або </w:t>
      </w:r>
      <w:r w:rsidRPr="005B1A19">
        <w:rPr>
          <w:rFonts w:asciiTheme="majorHAnsi" w:hAnsiTheme="majorHAnsi"/>
          <w:sz w:val="28"/>
          <w:szCs w:val="28"/>
        </w:rPr>
        <w:lastRenderedPageBreak/>
        <w:t xml:space="preserve">реальний вплив на права людини в порівнянні з більшою компанією. Однак розмір </w:t>
      </w:r>
      <w:r w:rsidR="00BF646F" w:rsidRPr="00BF646F">
        <w:rPr>
          <w:rFonts w:asciiTheme="majorHAnsi" w:hAnsiTheme="majorHAnsi"/>
          <w:sz w:val="28"/>
          <w:szCs w:val="28"/>
        </w:rPr>
        <w:t>підприємницьк</w:t>
      </w:r>
      <w:r w:rsidR="00BF646F">
        <w:rPr>
          <w:rFonts w:asciiTheme="majorHAnsi" w:hAnsiTheme="majorHAnsi"/>
          <w:sz w:val="28"/>
          <w:szCs w:val="28"/>
        </w:rPr>
        <w:t xml:space="preserve">их </w:t>
      </w:r>
      <w:r w:rsidR="00BF646F" w:rsidRPr="00BF646F">
        <w:rPr>
          <w:rFonts w:asciiTheme="majorHAnsi" w:hAnsiTheme="majorHAnsi"/>
          <w:sz w:val="28"/>
          <w:szCs w:val="28"/>
        </w:rPr>
        <w:t>структур</w:t>
      </w:r>
      <w:r w:rsidRPr="005B1A19">
        <w:rPr>
          <w:rFonts w:asciiTheme="majorHAnsi" w:hAnsiTheme="majorHAnsi"/>
          <w:sz w:val="28"/>
          <w:szCs w:val="28"/>
        </w:rPr>
        <w:t xml:space="preserve"> </w:t>
      </w:r>
      <w:r w:rsidR="00BF646F">
        <w:rPr>
          <w:rFonts w:asciiTheme="majorHAnsi" w:hAnsiTheme="majorHAnsi"/>
          <w:sz w:val="28"/>
          <w:szCs w:val="28"/>
        </w:rPr>
        <w:t>нерідк</w:t>
      </w:r>
      <w:r w:rsidRPr="005B1A19">
        <w:rPr>
          <w:rFonts w:asciiTheme="majorHAnsi" w:hAnsiTheme="majorHAnsi"/>
          <w:sz w:val="28"/>
          <w:szCs w:val="28"/>
        </w:rPr>
        <w:t>о впливає на вибір підходу, використовуваного для реалізації її  відповідальності.</w:t>
      </w:r>
    </w:p>
    <w:p w:rsidR="0077481B" w:rsidRPr="005B1A19" w:rsidRDefault="00C708EE" w:rsidP="00C708E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Діапазон діяльності великих компаній, очевидно, є більш широким, у них більш широкі ділові відносини і довші і складніші ланцюжки поставок у порівнянні з невеликими компаніями. Ймовірно, що процедури і системи прийняття рішень і способи комунікації, контролю і нагляду в великих компаніях також є більш складними. Таким чином, всі ці чинники повинні знаходити відображення в політиці та процедурах, необхідних великим компаніям для того, щоб гарантувати, що, з одного боку, вони отримують необхідну інформацію, а з іншого - поважають права людини на практиці. У більшості випадків великим компаніям потрібні більш формальні і всеосяжні системи, з тим щоб ефективним чином пов’язати принцип поваги прав людини зі своєю діяльністю. Невеликі </w:t>
      </w:r>
      <w:r w:rsidR="00BF646F" w:rsidRPr="00BF646F">
        <w:rPr>
          <w:rFonts w:asciiTheme="majorHAnsi" w:hAnsiTheme="majorHAnsi"/>
          <w:sz w:val="28"/>
          <w:szCs w:val="28"/>
        </w:rPr>
        <w:t>підприємницьк</w:t>
      </w:r>
      <w:r w:rsidR="00BF646F">
        <w:rPr>
          <w:rFonts w:asciiTheme="majorHAnsi" w:hAnsiTheme="majorHAnsi"/>
          <w:sz w:val="28"/>
          <w:szCs w:val="28"/>
        </w:rPr>
        <w:t>і</w:t>
      </w:r>
      <w:r w:rsidR="00BF646F" w:rsidRPr="00BF646F">
        <w:rPr>
          <w:rFonts w:asciiTheme="majorHAnsi" w:hAnsiTheme="majorHAnsi"/>
          <w:sz w:val="28"/>
          <w:szCs w:val="28"/>
        </w:rPr>
        <w:t xml:space="preserve"> структури </w:t>
      </w:r>
      <w:r w:rsidRPr="005B1A19">
        <w:rPr>
          <w:rFonts w:asciiTheme="majorHAnsi" w:hAnsiTheme="majorHAnsi"/>
          <w:sz w:val="28"/>
          <w:szCs w:val="28"/>
        </w:rPr>
        <w:t>застосовують менш формальні способи комунікації, мають менше число працівників і менш формальні структури управління.</w:t>
      </w:r>
    </w:p>
    <w:p w:rsidR="00464E3D" w:rsidRPr="005B1A19" w:rsidRDefault="00464E3D" w:rsidP="00464E3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Тому внутрішні системи і нагляд можуть бути менш формалізованими і складними. Водночас, не зважаючи на те, що </w:t>
      </w:r>
      <w:r w:rsidR="0004634A" w:rsidRPr="0004634A">
        <w:rPr>
          <w:rFonts w:asciiTheme="majorHAnsi" w:hAnsiTheme="majorHAnsi"/>
          <w:sz w:val="28"/>
          <w:szCs w:val="28"/>
        </w:rPr>
        <w:t>підприємницьк</w:t>
      </w:r>
      <w:r w:rsidR="0004634A">
        <w:rPr>
          <w:rFonts w:asciiTheme="majorHAnsi" w:hAnsiTheme="majorHAnsi"/>
          <w:sz w:val="28"/>
          <w:szCs w:val="28"/>
        </w:rPr>
        <w:t>і</w:t>
      </w:r>
      <w:r w:rsidR="0004634A" w:rsidRPr="0004634A">
        <w:rPr>
          <w:rFonts w:asciiTheme="majorHAnsi" w:hAnsiTheme="majorHAnsi"/>
          <w:sz w:val="28"/>
          <w:szCs w:val="28"/>
        </w:rPr>
        <w:t xml:space="preserve"> структури</w:t>
      </w:r>
      <w:r w:rsidRPr="005B1A19">
        <w:rPr>
          <w:rFonts w:asciiTheme="majorHAnsi" w:hAnsiTheme="majorHAnsi"/>
          <w:sz w:val="28"/>
          <w:szCs w:val="28"/>
        </w:rPr>
        <w:t xml:space="preserve"> з невеликим числом співробітників, можливо, часто не потребують дуже комплексних систем, розмір </w:t>
      </w:r>
      <w:r w:rsidR="0004634A" w:rsidRPr="0004634A">
        <w:rPr>
          <w:rFonts w:asciiTheme="majorHAnsi" w:hAnsiTheme="majorHAnsi"/>
          <w:sz w:val="28"/>
          <w:szCs w:val="28"/>
        </w:rPr>
        <w:t>підприємницької структури</w:t>
      </w:r>
      <w:r w:rsidRPr="005B1A19">
        <w:rPr>
          <w:rFonts w:asciiTheme="majorHAnsi" w:hAnsiTheme="majorHAnsi"/>
          <w:sz w:val="28"/>
          <w:szCs w:val="28"/>
        </w:rPr>
        <w:t xml:space="preserve"> не повинен бути вирішальним фактором для визначення характеру і масштабу заходів, необхідних для </w:t>
      </w:r>
      <w:r w:rsidR="00FA53AB" w:rsidRPr="005B1A19">
        <w:rPr>
          <w:rFonts w:asciiTheme="majorHAnsi" w:hAnsiTheme="majorHAnsi"/>
          <w:sz w:val="28"/>
          <w:szCs w:val="28"/>
        </w:rPr>
        <w:t>вирішення</w:t>
      </w:r>
      <w:r w:rsidRPr="005B1A19">
        <w:rPr>
          <w:rFonts w:asciiTheme="majorHAnsi" w:hAnsiTheme="majorHAnsi"/>
          <w:sz w:val="28"/>
          <w:szCs w:val="28"/>
        </w:rPr>
        <w:t xml:space="preserve"> проблем, </w:t>
      </w:r>
      <w:r w:rsidR="00FA53AB" w:rsidRPr="005B1A19">
        <w:rPr>
          <w:rFonts w:asciiTheme="majorHAnsi" w:hAnsiTheme="majorHAnsi"/>
          <w:sz w:val="28"/>
          <w:szCs w:val="28"/>
        </w:rPr>
        <w:t>пов’язаних</w:t>
      </w:r>
      <w:r w:rsidRPr="005B1A19">
        <w:rPr>
          <w:rFonts w:asciiTheme="majorHAnsi" w:hAnsiTheme="majorHAnsi"/>
          <w:sz w:val="28"/>
          <w:szCs w:val="28"/>
        </w:rPr>
        <w:t xml:space="preserve"> з ризиком для прав людини - </w:t>
      </w:r>
      <w:r w:rsidR="00B55D87" w:rsidRPr="005B1A19">
        <w:rPr>
          <w:rFonts w:asciiTheme="majorHAnsi" w:hAnsiTheme="majorHAnsi"/>
          <w:sz w:val="28"/>
          <w:szCs w:val="28"/>
        </w:rPr>
        <w:t>завжди слід мати на увазі ризик для прав людини</w:t>
      </w:r>
      <w:r w:rsidRPr="005B1A19">
        <w:rPr>
          <w:rFonts w:asciiTheme="majorHAnsi" w:hAnsiTheme="majorHAnsi"/>
          <w:sz w:val="28"/>
          <w:szCs w:val="28"/>
        </w:rPr>
        <w:t xml:space="preserve">, який створюють діяльність, продукція, послуги і ділові відносини </w:t>
      </w:r>
      <w:r w:rsidR="0004634A" w:rsidRPr="0004634A">
        <w:rPr>
          <w:rFonts w:asciiTheme="majorHAnsi" w:hAnsiTheme="majorHAnsi"/>
          <w:sz w:val="28"/>
          <w:szCs w:val="28"/>
        </w:rPr>
        <w:t>підприємницької структури</w:t>
      </w:r>
      <w:r w:rsidRPr="005B1A19">
        <w:rPr>
          <w:rFonts w:asciiTheme="majorHAnsi" w:hAnsiTheme="majorHAnsi"/>
          <w:sz w:val="28"/>
          <w:szCs w:val="28"/>
        </w:rPr>
        <w:t>.</w:t>
      </w:r>
    </w:p>
    <w:p w:rsidR="00464E3D" w:rsidRPr="005B1A19" w:rsidRDefault="00464E3D" w:rsidP="00091EAD">
      <w:pPr>
        <w:spacing w:before="120" w:after="120" w:line="240" w:lineRule="auto"/>
        <w:ind w:firstLine="709"/>
        <w:jc w:val="both"/>
        <w:rPr>
          <w:rFonts w:asciiTheme="majorHAnsi" w:hAnsiTheme="majorHAnsi"/>
          <w:sz w:val="28"/>
          <w:szCs w:val="28"/>
        </w:rPr>
      </w:pPr>
      <w:r w:rsidRPr="005B1A19">
        <w:rPr>
          <w:rFonts w:asciiTheme="majorHAnsi" w:hAnsiTheme="majorHAnsi"/>
          <w:sz w:val="28"/>
          <w:szCs w:val="28"/>
        </w:rPr>
        <w:t xml:space="preserve">Не виключено, що </w:t>
      </w:r>
      <w:r w:rsidR="00174F14" w:rsidRPr="00174F14">
        <w:rPr>
          <w:rFonts w:asciiTheme="majorHAnsi" w:hAnsiTheme="majorHAnsi"/>
          <w:sz w:val="28"/>
          <w:szCs w:val="28"/>
        </w:rPr>
        <w:t>підприємницьк</w:t>
      </w:r>
      <w:r w:rsidR="00174F14">
        <w:rPr>
          <w:rFonts w:asciiTheme="majorHAnsi" w:hAnsiTheme="majorHAnsi"/>
          <w:sz w:val="28"/>
          <w:szCs w:val="28"/>
        </w:rPr>
        <w:t>а</w:t>
      </w:r>
      <w:r w:rsidR="00174F14" w:rsidRPr="00174F14">
        <w:rPr>
          <w:rFonts w:asciiTheme="majorHAnsi" w:hAnsiTheme="majorHAnsi"/>
          <w:sz w:val="28"/>
          <w:szCs w:val="28"/>
        </w:rPr>
        <w:t xml:space="preserve"> структур</w:t>
      </w:r>
      <w:r w:rsidR="00174F14">
        <w:rPr>
          <w:rFonts w:asciiTheme="majorHAnsi" w:hAnsiTheme="majorHAnsi"/>
          <w:sz w:val="28"/>
          <w:szCs w:val="28"/>
        </w:rPr>
        <w:t>а</w:t>
      </w:r>
      <w:r w:rsidRPr="005B1A19">
        <w:rPr>
          <w:rFonts w:asciiTheme="majorHAnsi" w:hAnsiTheme="majorHAnsi"/>
          <w:sz w:val="28"/>
          <w:szCs w:val="28"/>
        </w:rPr>
        <w:t xml:space="preserve"> буде змушена вдатися, наприклад, до послуг зовнішніх експертів </w:t>
      </w:r>
      <w:r w:rsidR="00091EAD" w:rsidRPr="005B1A19">
        <w:rPr>
          <w:rFonts w:asciiTheme="majorHAnsi" w:hAnsiTheme="majorHAnsi"/>
          <w:sz w:val="28"/>
          <w:szCs w:val="28"/>
        </w:rPr>
        <w:t>у</w:t>
      </w:r>
      <w:r w:rsidRPr="005B1A19">
        <w:rPr>
          <w:rFonts w:asciiTheme="majorHAnsi" w:hAnsiTheme="majorHAnsi"/>
          <w:sz w:val="28"/>
          <w:szCs w:val="28"/>
        </w:rPr>
        <w:t xml:space="preserve"> </w:t>
      </w:r>
      <w:r w:rsidR="00C22443" w:rsidRPr="005B1A19">
        <w:rPr>
          <w:rFonts w:asciiTheme="majorHAnsi" w:hAnsiTheme="majorHAnsi"/>
          <w:sz w:val="28"/>
          <w:szCs w:val="28"/>
        </w:rPr>
        <w:t>галуз</w:t>
      </w:r>
      <w:r w:rsidRPr="005B1A19">
        <w:rPr>
          <w:rFonts w:asciiTheme="majorHAnsi" w:hAnsiTheme="majorHAnsi"/>
          <w:sz w:val="28"/>
          <w:szCs w:val="28"/>
        </w:rPr>
        <w:t xml:space="preserve">і прав людини і </w:t>
      </w:r>
      <w:r w:rsidR="00174F14">
        <w:rPr>
          <w:rFonts w:asciiTheme="majorHAnsi" w:hAnsiTheme="majorHAnsi"/>
          <w:sz w:val="28"/>
          <w:szCs w:val="28"/>
        </w:rPr>
        <w:t xml:space="preserve">до </w:t>
      </w:r>
      <w:r w:rsidR="00C22443" w:rsidRPr="005B1A19">
        <w:rPr>
          <w:rFonts w:asciiTheme="majorHAnsi" w:hAnsiTheme="majorHAnsi"/>
          <w:sz w:val="28"/>
          <w:szCs w:val="28"/>
        </w:rPr>
        <w:t xml:space="preserve">застосування </w:t>
      </w:r>
      <w:r w:rsidRPr="005B1A19">
        <w:rPr>
          <w:rFonts w:asciiTheme="majorHAnsi" w:hAnsiTheme="majorHAnsi"/>
          <w:sz w:val="28"/>
          <w:szCs w:val="28"/>
        </w:rPr>
        <w:t>п</w:t>
      </w:r>
      <w:r w:rsidR="00C22443" w:rsidRPr="005B1A19">
        <w:rPr>
          <w:rFonts w:asciiTheme="majorHAnsi" w:hAnsiTheme="majorHAnsi"/>
          <w:sz w:val="28"/>
          <w:szCs w:val="28"/>
        </w:rPr>
        <w:t>ідходу</w:t>
      </w:r>
      <w:r w:rsidRPr="005B1A19">
        <w:rPr>
          <w:rFonts w:asciiTheme="majorHAnsi" w:hAnsiTheme="majorHAnsi"/>
          <w:sz w:val="28"/>
          <w:szCs w:val="28"/>
        </w:rPr>
        <w:t xml:space="preserve"> належної обачності, якщо таких фахівців </w:t>
      </w:r>
      <w:r w:rsidR="00091EAD" w:rsidRPr="005B1A19">
        <w:rPr>
          <w:rFonts w:asciiTheme="majorHAnsi" w:hAnsiTheme="majorHAnsi"/>
          <w:sz w:val="28"/>
          <w:szCs w:val="28"/>
        </w:rPr>
        <w:t>у</w:t>
      </w:r>
      <w:r w:rsidRPr="005B1A19">
        <w:rPr>
          <w:rFonts w:asciiTheme="majorHAnsi" w:hAnsiTheme="majorHAnsi"/>
          <w:sz w:val="28"/>
          <w:szCs w:val="28"/>
        </w:rPr>
        <w:t xml:space="preserve"> самій </w:t>
      </w:r>
      <w:r w:rsidR="00174F14">
        <w:rPr>
          <w:rFonts w:asciiTheme="majorHAnsi" w:hAnsiTheme="majorHAnsi"/>
          <w:sz w:val="28"/>
          <w:szCs w:val="28"/>
        </w:rPr>
        <w:t>структурі</w:t>
      </w:r>
      <w:r w:rsidRPr="005B1A19">
        <w:rPr>
          <w:rFonts w:asciiTheme="majorHAnsi" w:hAnsiTheme="majorHAnsi"/>
          <w:sz w:val="28"/>
          <w:szCs w:val="28"/>
        </w:rPr>
        <w:t xml:space="preserve"> немає.</w:t>
      </w:r>
    </w:p>
    <w:tbl>
      <w:tblPr>
        <w:tblStyle w:val="a4"/>
        <w:tblW w:w="0" w:type="auto"/>
        <w:tblInd w:w="108" w:type="dxa"/>
        <w:tblLook w:val="04A0" w:firstRow="1" w:lastRow="0" w:firstColumn="1" w:lastColumn="0" w:noHBand="0" w:noVBand="1"/>
      </w:tblPr>
      <w:tblGrid>
        <w:gridCol w:w="8774"/>
      </w:tblGrid>
      <w:tr w:rsidR="00091EAD" w:rsidRPr="005B1A19" w:rsidTr="00091EAD">
        <w:tc>
          <w:tcPr>
            <w:tcW w:w="9462" w:type="dxa"/>
          </w:tcPr>
          <w:p w:rsidR="00091EAD" w:rsidRPr="005B1A19" w:rsidRDefault="00091EAD" w:rsidP="00174F14">
            <w:pPr>
              <w:spacing w:before="120" w:after="120"/>
              <w:ind w:firstLine="709"/>
              <w:jc w:val="both"/>
              <w:rPr>
                <w:rFonts w:asciiTheme="majorHAnsi" w:hAnsiTheme="majorHAnsi"/>
                <w:sz w:val="28"/>
                <w:szCs w:val="28"/>
              </w:rPr>
            </w:pPr>
            <w:r w:rsidRPr="005B1A19">
              <w:rPr>
                <w:rFonts w:asciiTheme="majorHAnsi" w:hAnsiTheme="majorHAnsi"/>
                <w:sz w:val="28"/>
                <w:szCs w:val="28"/>
              </w:rPr>
              <w:t xml:space="preserve">Існує велика ймовірність того, що продукція, види діяльності та послуги </w:t>
            </w:r>
            <w:r w:rsidR="00174F14" w:rsidRPr="00174F14">
              <w:rPr>
                <w:rFonts w:asciiTheme="majorHAnsi" w:hAnsiTheme="majorHAnsi"/>
                <w:sz w:val="28"/>
                <w:szCs w:val="28"/>
              </w:rPr>
              <w:t>підприємницької структури</w:t>
            </w:r>
            <w:r w:rsidRPr="005B1A19">
              <w:rPr>
                <w:rFonts w:asciiTheme="majorHAnsi" w:hAnsiTheme="majorHAnsi"/>
                <w:sz w:val="28"/>
                <w:szCs w:val="28"/>
              </w:rPr>
              <w:t xml:space="preserve">, </w:t>
            </w:r>
            <w:r w:rsidR="00174F14">
              <w:rPr>
                <w:rFonts w:asciiTheme="majorHAnsi" w:hAnsiTheme="majorHAnsi"/>
                <w:sz w:val="28"/>
                <w:szCs w:val="28"/>
              </w:rPr>
              <w:t>що</w:t>
            </w:r>
            <w:r w:rsidRPr="005B1A19">
              <w:rPr>
                <w:rFonts w:asciiTheme="majorHAnsi" w:hAnsiTheme="majorHAnsi"/>
                <w:sz w:val="28"/>
                <w:szCs w:val="28"/>
              </w:rPr>
              <w:t xml:space="preserve"> торгує золотом і нараховує 20 співробітників, яка купує золото </w:t>
            </w:r>
            <w:r w:rsidR="00174F14">
              <w:rPr>
                <w:rFonts w:asciiTheme="majorHAnsi" w:hAnsiTheme="majorHAnsi"/>
                <w:sz w:val="28"/>
                <w:szCs w:val="28"/>
              </w:rPr>
              <w:t>в</w:t>
            </w:r>
            <w:r w:rsidRPr="005B1A19">
              <w:rPr>
                <w:rFonts w:asciiTheme="majorHAnsi" w:hAnsiTheme="majorHAnsi"/>
                <w:sz w:val="28"/>
                <w:szCs w:val="28"/>
              </w:rPr>
              <w:t xml:space="preserve"> зачеплених конфліктами країн</w:t>
            </w:r>
            <w:r w:rsidR="00174F14">
              <w:rPr>
                <w:rFonts w:asciiTheme="majorHAnsi" w:hAnsiTheme="majorHAnsi"/>
                <w:sz w:val="28"/>
                <w:szCs w:val="28"/>
              </w:rPr>
              <w:t>ах</w:t>
            </w:r>
            <w:r w:rsidRPr="005B1A19">
              <w:rPr>
                <w:rFonts w:asciiTheme="majorHAnsi" w:hAnsiTheme="majorHAnsi"/>
                <w:sz w:val="28"/>
                <w:szCs w:val="28"/>
              </w:rPr>
              <w:t>, де поширені порушення в сфері прав людини при розроб</w:t>
            </w:r>
            <w:r w:rsidR="00174F14">
              <w:rPr>
                <w:rFonts w:asciiTheme="majorHAnsi" w:hAnsiTheme="majorHAnsi"/>
                <w:sz w:val="28"/>
                <w:szCs w:val="28"/>
              </w:rPr>
              <w:t>ленні</w:t>
            </w:r>
            <w:r w:rsidRPr="005B1A19">
              <w:rPr>
                <w:rFonts w:asciiTheme="majorHAnsi" w:hAnsiTheme="majorHAnsi"/>
                <w:sz w:val="28"/>
                <w:szCs w:val="28"/>
              </w:rPr>
              <w:t xml:space="preserve"> корисних копалин, будуть пов’язані з наданням несприятливого впливу на права людини через її ділові відносини. Її політика і заходи, спрямовані на запобігання участі в </w:t>
            </w:r>
            <w:r w:rsidRPr="005B1A19">
              <w:rPr>
                <w:rFonts w:asciiTheme="majorHAnsi" w:hAnsiTheme="majorHAnsi"/>
                <w:sz w:val="28"/>
                <w:szCs w:val="28"/>
              </w:rPr>
              <w:lastRenderedPageBreak/>
              <w:t>таких порушеннях, повинні бути відповідними цим ризикам. Можливо, для цього буде потрібно створення всеосяжної і формальної системи.</w:t>
            </w:r>
          </w:p>
        </w:tc>
      </w:tr>
    </w:tbl>
    <w:p w:rsidR="00C708EE" w:rsidRPr="005B1A19" w:rsidRDefault="00091EAD" w:rsidP="00464E3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lastRenderedPageBreak/>
        <w:t>П</w:t>
      </w:r>
      <w:r w:rsidR="00464E3D" w:rsidRPr="005B1A19">
        <w:rPr>
          <w:rFonts w:asciiTheme="majorHAnsi" w:hAnsiTheme="majorHAnsi"/>
          <w:sz w:val="28"/>
          <w:szCs w:val="28"/>
        </w:rPr>
        <w:t xml:space="preserve">ро </w:t>
      </w:r>
      <w:r w:rsidRPr="005B1A19">
        <w:rPr>
          <w:rFonts w:asciiTheme="majorHAnsi" w:hAnsiTheme="majorHAnsi"/>
          <w:sz w:val="28"/>
          <w:szCs w:val="28"/>
        </w:rPr>
        <w:t xml:space="preserve">інформаційні </w:t>
      </w:r>
      <w:r w:rsidR="00464E3D" w:rsidRPr="005B1A19">
        <w:rPr>
          <w:rFonts w:asciiTheme="majorHAnsi" w:hAnsiTheme="majorHAnsi"/>
          <w:sz w:val="28"/>
          <w:szCs w:val="28"/>
        </w:rPr>
        <w:t xml:space="preserve">ресурси, що </w:t>
      </w:r>
      <w:r w:rsidR="00C22443" w:rsidRPr="005B1A19">
        <w:rPr>
          <w:rFonts w:asciiTheme="majorHAnsi" w:hAnsiTheme="majorHAnsi"/>
          <w:sz w:val="28"/>
          <w:szCs w:val="28"/>
        </w:rPr>
        <w:t xml:space="preserve">конкретно </w:t>
      </w:r>
      <w:r w:rsidR="00464E3D" w:rsidRPr="005B1A19">
        <w:rPr>
          <w:rFonts w:asciiTheme="majorHAnsi" w:hAnsiTheme="majorHAnsi"/>
          <w:sz w:val="28"/>
          <w:szCs w:val="28"/>
        </w:rPr>
        <w:t xml:space="preserve">стосуються малих і середніх підприємств, див. </w:t>
      </w:r>
      <w:r w:rsidR="00C22443" w:rsidRPr="005B1A19">
        <w:rPr>
          <w:rFonts w:asciiTheme="majorHAnsi" w:hAnsiTheme="majorHAnsi"/>
          <w:sz w:val="28"/>
          <w:szCs w:val="28"/>
        </w:rPr>
        <w:t>у</w:t>
      </w:r>
      <w:r w:rsidR="00464E3D" w:rsidRPr="005B1A19">
        <w:rPr>
          <w:rFonts w:asciiTheme="majorHAnsi" w:hAnsiTheme="majorHAnsi"/>
          <w:sz w:val="28"/>
          <w:szCs w:val="28"/>
        </w:rPr>
        <w:t xml:space="preserve"> </w:t>
      </w:r>
      <w:r w:rsidR="00C22443" w:rsidRPr="005B1A19">
        <w:rPr>
          <w:rFonts w:asciiTheme="majorHAnsi" w:hAnsiTheme="majorHAnsi"/>
          <w:sz w:val="28"/>
          <w:szCs w:val="28"/>
        </w:rPr>
        <w:t>Д</w:t>
      </w:r>
      <w:r w:rsidR="00464E3D" w:rsidRPr="005B1A19">
        <w:rPr>
          <w:rFonts w:asciiTheme="majorHAnsi" w:hAnsiTheme="majorHAnsi"/>
          <w:sz w:val="28"/>
          <w:szCs w:val="28"/>
        </w:rPr>
        <w:t>одатку IV.</w:t>
      </w:r>
    </w:p>
    <w:p w:rsidR="00C708EE" w:rsidRPr="005B1A19" w:rsidRDefault="00C708EE" w:rsidP="00A95BD3">
      <w:pPr>
        <w:spacing w:before="120" w:after="0" w:line="240" w:lineRule="auto"/>
        <w:ind w:firstLine="709"/>
        <w:jc w:val="both"/>
        <w:rPr>
          <w:rFonts w:asciiTheme="majorHAnsi" w:hAnsiTheme="majorHAnsi"/>
          <w:b/>
          <w:sz w:val="28"/>
          <w:szCs w:val="28"/>
        </w:rPr>
      </w:pPr>
    </w:p>
    <w:p w:rsidR="00A95BD3" w:rsidRPr="005B1A19" w:rsidRDefault="00A95BD3" w:rsidP="00A95BD3">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Глава IV. ДОСТУП ДО ЗАСОБІВ ЗАХИСТУ</w:t>
      </w:r>
      <w:r w:rsidR="00870BBA" w:rsidRPr="005B1A19">
        <w:rPr>
          <w:rFonts w:asciiTheme="majorHAnsi" w:hAnsiTheme="majorHAnsi"/>
          <w:b/>
          <w:sz w:val="28"/>
          <w:szCs w:val="28"/>
        </w:rPr>
        <w:t xml:space="preserve"> ПРАВ</w:t>
      </w:r>
    </w:p>
    <w:p w:rsidR="00091EAD" w:rsidRPr="005B1A19" w:rsidRDefault="00091EAD" w:rsidP="00091EAD">
      <w:pPr>
        <w:spacing w:after="0" w:line="240" w:lineRule="auto"/>
        <w:ind w:firstLine="709"/>
        <w:jc w:val="both"/>
        <w:rPr>
          <w:rFonts w:asciiTheme="majorHAnsi" w:hAnsiTheme="majorHAnsi"/>
          <w:b/>
          <w:i/>
          <w:sz w:val="28"/>
          <w:szCs w:val="28"/>
        </w:rPr>
      </w:pPr>
    </w:p>
    <w:p w:rsidR="00A95BD3" w:rsidRPr="005B1A19" w:rsidRDefault="00A95BD3" w:rsidP="003D3612">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34. Що передбачено Керівними принципами стосовно доступу до засобів захисту</w:t>
      </w:r>
      <w:r w:rsidR="00870BBA" w:rsidRPr="005B1A19">
        <w:rPr>
          <w:rFonts w:asciiTheme="majorHAnsi" w:hAnsiTheme="majorHAnsi"/>
          <w:b/>
          <w:i/>
          <w:sz w:val="28"/>
          <w:szCs w:val="28"/>
        </w:rPr>
        <w:t xml:space="preserve"> прав</w:t>
      </w:r>
      <w:r w:rsidRPr="005B1A19">
        <w:rPr>
          <w:rFonts w:asciiTheme="majorHAnsi" w:hAnsiTheme="majorHAnsi"/>
          <w:b/>
          <w:i/>
          <w:sz w:val="28"/>
          <w:szCs w:val="28"/>
        </w:rPr>
        <w:t xml:space="preserve">? </w:t>
      </w:r>
    </w:p>
    <w:p w:rsidR="00091EAD" w:rsidRPr="005B1A19" w:rsidRDefault="00091EAD"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Одним із основоположних принципів міжнародної системи захисту прав людини є забезпечення доступу жертв до ефективних засобів правового захисту в разі порушення їхніх прав. Усунення несприятливого впливу на права людини охоплює як </w:t>
      </w:r>
      <w:r w:rsidRPr="005B1A19">
        <w:rPr>
          <w:rFonts w:asciiTheme="majorHAnsi" w:hAnsiTheme="majorHAnsi"/>
          <w:i/>
          <w:sz w:val="28"/>
          <w:szCs w:val="28"/>
        </w:rPr>
        <w:t xml:space="preserve">процес </w:t>
      </w:r>
      <w:r w:rsidRPr="005B1A19">
        <w:rPr>
          <w:rFonts w:asciiTheme="majorHAnsi" w:hAnsiTheme="majorHAnsi"/>
          <w:sz w:val="28"/>
          <w:szCs w:val="28"/>
        </w:rPr>
        <w:t xml:space="preserve">забезпечення захисту </w:t>
      </w:r>
      <w:r w:rsidR="00A403D6" w:rsidRPr="005B1A19">
        <w:rPr>
          <w:rFonts w:asciiTheme="majorHAnsi" w:hAnsiTheme="majorHAnsi"/>
          <w:sz w:val="28"/>
          <w:szCs w:val="28"/>
        </w:rPr>
        <w:t>прав</w:t>
      </w:r>
      <w:r w:rsidR="00A403D6">
        <w:rPr>
          <w:rFonts w:asciiTheme="majorHAnsi" w:hAnsiTheme="majorHAnsi"/>
          <w:sz w:val="28"/>
          <w:szCs w:val="28"/>
        </w:rPr>
        <w:t xml:space="preserve"> у</w:t>
      </w:r>
      <w:r w:rsidRPr="005B1A19">
        <w:rPr>
          <w:rFonts w:asciiTheme="majorHAnsi" w:hAnsiTheme="majorHAnsi"/>
          <w:sz w:val="28"/>
          <w:szCs w:val="28"/>
        </w:rPr>
        <w:t xml:space="preserve"> разі такого впливу на права людини, так і суттєві </w:t>
      </w:r>
      <w:r w:rsidRPr="005B1A19">
        <w:rPr>
          <w:rFonts w:asciiTheme="majorHAnsi" w:hAnsiTheme="majorHAnsi"/>
          <w:i/>
          <w:sz w:val="28"/>
          <w:szCs w:val="28"/>
        </w:rPr>
        <w:t>заходи реагування</w:t>
      </w:r>
      <w:r w:rsidRPr="005B1A19">
        <w:rPr>
          <w:rFonts w:asciiTheme="majorHAnsi" w:hAnsiTheme="majorHAnsi"/>
          <w:sz w:val="28"/>
          <w:szCs w:val="28"/>
        </w:rPr>
        <w:t xml:space="preserve">, які можуть пом’якшити такий вплив або перетворити його в позитивний. У Керівних принципах підтверджується, що обов’язок держави забезпечувати захист від </w:t>
      </w:r>
      <w:r w:rsidR="000A2F36" w:rsidRPr="005B1A19">
        <w:rPr>
          <w:rFonts w:asciiTheme="majorHAnsi" w:hAnsiTheme="majorHAnsi"/>
          <w:sz w:val="28"/>
          <w:szCs w:val="28"/>
        </w:rPr>
        <w:t>зловживан</w:t>
      </w:r>
      <w:r w:rsidR="00876C54" w:rsidRPr="005B1A19">
        <w:rPr>
          <w:rFonts w:asciiTheme="majorHAnsi" w:hAnsiTheme="majorHAnsi"/>
          <w:sz w:val="28"/>
          <w:szCs w:val="28"/>
        </w:rPr>
        <w:t>ь</w:t>
      </w:r>
      <w:r w:rsidR="007B7024" w:rsidRPr="005B1A19">
        <w:rPr>
          <w:rFonts w:asciiTheme="majorHAnsi" w:hAnsiTheme="majorHAnsi"/>
          <w:sz w:val="28"/>
          <w:szCs w:val="28"/>
        </w:rPr>
        <w:t xml:space="preserve"> і порушень</w:t>
      </w:r>
      <w:r w:rsidRPr="005B1A19">
        <w:rPr>
          <w:rFonts w:asciiTheme="majorHAnsi" w:hAnsiTheme="majorHAnsi"/>
          <w:sz w:val="28"/>
          <w:szCs w:val="28"/>
        </w:rPr>
        <w:t xml:space="preserve"> </w:t>
      </w:r>
      <w:r w:rsidR="00876C54" w:rsidRPr="005B1A19">
        <w:rPr>
          <w:rFonts w:asciiTheme="majorHAnsi" w:hAnsiTheme="majorHAnsi"/>
          <w:sz w:val="28"/>
          <w:szCs w:val="28"/>
        </w:rPr>
        <w:t>у</w:t>
      </w:r>
      <w:r w:rsidRPr="005B1A19">
        <w:rPr>
          <w:rFonts w:asciiTheme="majorHAnsi" w:hAnsiTheme="majorHAnsi"/>
          <w:sz w:val="28"/>
          <w:szCs w:val="28"/>
        </w:rPr>
        <w:t xml:space="preserve"> </w:t>
      </w:r>
      <w:r w:rsidR="00876C54" w:rsidRPr="005B1A19">
        <w:rPr>
          <w:rFonts w:asciiTheme="majorHAnsi" w:hAnsiTheme="majorHAnsi"/>
          <w:sz w:val="28"/>
          <w:szCs w:val="28"/>
        </w:rPr>
        <w:t>сфер</w:t>
      </w:r>
      <w:r w:rsidRPr="005B1A19">
        <w:rPr>
          <w:rFonts w:asciiTheme="majorHAnsi" w:hAnsiTheme="majorHAnsi"/>
          <w:sz w:val="28"/>
          <w:szCs w:val="28"/>
        </w:rPr>
        <w:t xml:space="preserve">і прав людини, якщо такі були здійснені </w:t>
      </w:r>
      <w:r w:rsidR="007B7024" w:rsidRPr="005B1A19">
        <w:rPr>
          <w:rFonts w:asciiTheme="majorHAnsi" w:hAnsiTheme="majorHAnsi"/>
          <w:sz w:val="28"/>
          <w:szCs w:val="28"/>
        </w:rPr>
        <w:t>підприємницькими структурам</w:t>
      </w:r>
      <w:r w:rsidRPr="005B1A19">
        <w:rPr>
          <w:rFonts w:asciiTheme="majorHAnsi" w:hAnsiTheme="majorHAnsi"/>
          <w:sz w:val="28"/>
          <w:szCs w:val="28"/>
        </w:rPr>
        <w:t xml:space="preserve">и, полягає в наданні надійних і адекватних засобів захисту </w:t>
      </w:r>
      <w:r w:rsidR="00870BBA" w:rsidRPr="005B1A19">
        <w:rPr>
          <w:rFonts w:asciiTheme="majorHAnsi" w:hAnsiTheme="majorHAnsi"/>
          <w:sz w:val="28"/>
          <w:szCs w:val="28"/>
        </w:rPr>
        <w:t>прав</w:t>
      </w:r>
      <w:r w:rsidRPr="005B1A19">
        <w:rPr>
          <w:rFonts w:asciiTheme="majorHAnsi" w:hAnsiTheme="majorHAnsi"/>
          <w:sz w:val="28"/>
          <w:szCs w:val="28"/>
        </w:rPr>
        <w:t xml:space="preserve"> постраждалих осіб </w:t>
      </w:r>
      <w:r w:rsidR="00876C54" w:rsidRPr="005B1A19">
        <w:rPr>
          <w:rFonts w:asciiTheme="majorHAnsi" w:hAnsiTheme="majorHAnsi"/>
          <w:sz w:val="28"/>
          <w:szCs w:val="28"/>
        </w:rPr>
        <w:t>шляхом</w:t>
      </w:r>
      <w:r w:rsidRPr="005B1A19">
        <w:rPr>
          <w:rFonts w:asciiTheme="majorHAnsi" w:hAnsiTheme="majorHAnsi"/>
          <w:sz w:val="28"/>
          <w:szCs w:val="28"/>
        </w:rPr>
        <w:t xml:space="preserve"> використанн</w:t>
      </w:r>
      <w:r w:rsidR="00876C54" w:rsidRPr="005B1A19">
        <w:rPr>
          <w:rFonts w:asciiTheme="majorHAnsi" w:hAnsiTheme="majorHAnsi"/>
          <w:sz w:val="28"/>
          <w:szCs w:val="28"/>
        </w:rPr>
        <w:t>я</w:t>
      </w:r>
      <w:r w:rsidRPr="005B1A19">
        <w:rPr>
          <w:rFonts w:asciiTheme="majorHAnsi" w:hAnsiTheme="majorHAnsi"/>
          <w:sz w:val="28"/>
          <w:szCs w:val="28"/>
        </w:rPr>
        <w:t xml:space="preserve"> судових, адміністративних, законодавчих чи інших відповідних процедур, якщо такі </w:t>
      </w:r>
      <w:r w:rsidR="00876C54" w:rsidRPr="005B1A19">
        <w:rPr>
          <w:rFonts w:asciiTheme="majorHAnsi" w:hAnsiTheme="majorHAnsi"/>
          <w:sz w:val="28"/>
          <w:szCs w:val="28"/>
        </w:rPr>
        <w:t>поруше</w:t>
      </w:r>
      <w:r w:rsidRPr="005B1A19">
        <w:rPr>
          <w:rFonts w:asciiTheme="majorHAnsi" w:hAnsiTheme="majorHAnsi"/>
          <w:sz w:val="28"/>
          <w:szCs w:val="28"/>
        </w:rPr>
        <w:t>ння відбуваються в межах їх</w:t>
      </w:r>
      <w:r w:rsidR="00A403D6">
        <w:rPr>
          <w:rFonts w:asciiTheme="majorHAnsi" w:hAnsiTheme="majorHAnsi"/>
          <w:sz w:val="28"/>
          <w:szCs w:val="28"/>
        </w:rPr>
        <w:t>ніх</w:t>
      </w:r>
      <w:r w:rsidRPr="005B1A19">
        <w:rPr>
          <w:rFonts w:asciiTheme="majorHAnsi" w:hAnsiTheme="majorHAnsi"/>
          <w:sz w:val="28"/>
          <w:szCs w:val="28"/>
        </w:rPr>
        <w:t xml:space="preserve"> території </w:t>
      </w:r>
      <w:r w:rsidR="00876C54" w:rsidRPr="005B1A19">
        <w:rPr>
          <w:rFonts w:asciiTheme="majorHAnsi" w:hAnsiTheme="majorHAnsi"/>
          <w:sz w:val="28"/>
          <w:szCs w:val="28"/>
        </w:rPr>
        <w:t>та</w:t>
      </w:r>
      <w:r w:rsidRPr="005B1A19">
        <w:rPr>
          <w:rFonts w:asciiTheme="majorHAnsi" w:hAnsiTheme="majorHAnsi"/>
          <w:sz w:val="28"/>
          <w:szCs w:val="28"/>
        </w:rPr>
        <w:t xml:space="preserve"> / або юрисдикції.</w:t>
      </w:r>
    </w:p>
    <w:p w:rsidR="00CA15F1" w:rsidRPr="005B1A19" w:rsidRDefault="00CA15F1" w:rsidP="00CA15F1">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Ефективні судові механізми служать основою для забезпечення доступу до засобів правового захисту; обов’язок держави гарантувати доступ до них полягає в застосуванні належних заходів для того, щоб державні судові механізми були наділені повноваженнями розглядати питання щодо порушень </w:t>
      </w:r>
      <w:r w:rsidR="00A403D6">
        <w:rPr>
          <w:rFonts w:asciiTheme="majorHAnsi" w:hAnsiTheme="majorHAnsi"/>
          <w:sz w:val="28"/>
          <w:szCs w:val="28"/>
        </w:rPr>
        <w:t>у</w:t>
      </w:r>
      <w:r w:rsidRPr="005B1A19">
        <w:rPr>
          <w:rFonts w:asciiTheme="majorHAnsi" w:hAnsiTheme="majorHAnsi"/>
          <w:sz w:val="28"/>
          <w:szCs w:val="28"/>
        </w:rPr>
        <w:t xml:space="preserve"> </w:t>
      </w:r>
      <w:r w:rsidR="00A403D6">
        <w:rPr>
          <w:rFonts w:asciiTheme="majorHAnsi" w:hAnsiTheme="majorHAnsi"/>
          <w:sz w:val="28"/>
          <w:szCs w:val="28"/>
        </w:rPr>
        <w:t>сфер</w:t>
      </w:r>
      <w:r w:rsidRPr="005B1A19">
        <w:rPr>
          <w:rFonts w:asciiTheme="majorHAnsi" w:hAnsiTheme="majorHAnsi"/>
          <w:sz w:val="28"/>
          <w:szCs w:val="28"/>
        </w:rPr>
        <w:t xml:space="preserve">і прав людини, пов’язаних з підприємницькою діяльністю. Це передбачає вжиття заходів щодо усунення правових, практичних та інших перешкод (таких, як адміністративні збори або </w:t>
      </w:r>
      <w:proofErr w:type="spellStart"/>
      <w:r w:rsidRPr="005B1A19">
        <w:rPr>
          <w:rFonts w:asciiTheme="majorHAnsi" w:hAnsiTheme="majorHAnsi"/>
          <w:sz w:val="28"/>
          <w:szCs w:val="28"/>
        </w:rPr>
        <w:t>мовні</w:t>
      </w:r>
      <w:proofErr w:type="spellEnd"/>
      <w:r w:rsidRPr="005B1A19">
        <w:rPr>
          <w:rFonts w:asciiTheme="majorHAnsi" w:hAnsiTheme="majorHAnsi"/>
          <w:sz w:val="28"/>
          <w:szCs w:val="28"/>
        </w:rPr>
        <w:t xml:space="preserve"> бар’єри), які можуть завадити потерпілим направляти свої справи до відповідних інстанцій.</w:t>
      </w:r>
    </w:p>
    <w:p w:rsidR="00784F0A" w:rsidRPr="005B1A19" w:rsidRDefault="00784F0A" w:rsidP="00784F0A">
      <w:pPr>
        <w:spacing w:after="0" w:line="240" w:lineRule="auto"/>
        <w:ind w:firstLine="709"/>
        <w:jc w:val="both"/>
        <w:rPr>
          <w:rFonts w:asciiTheme="majorHAnsi" w:hAnsiTheme="majorHAnsi"/>
          <w:sz w:val="28"/>
          <w:szCs w:val="28"/>
        </w:rPr>
      </w:pPr>
    </w:p>
    <w:tbl>
      <w:tblPr>
        <w:tblStyle w:val="a4"/>
        <w:tblW w:w="0" w:type="auto"/>
        <w:tblInd w:w="108" w:type="dxa"/>
        <w:tblLook w:val="04A0" w:firstRow="1" w:lastRow="0" w:firstColumn="1" w:lastColumn="0" w:noHBand="0" w:noVBand="1"/>
      </w:tblPr>
      <w:tblGrid>
        <w:gridCol w:w="8774"/>
      </w:tblGrid>
      <w:tr w:rsidR="00784F0A" w:rsidRPr="005B1A19" w:rsidTr="00784F0A">
        <w:tc>
          <w:tcPr>
            <w:tcW w:w="9462" w:type="dxa"/>
          </w:tcPr>
          <w:p w:rsidR="00784F0A" w:rsidRPr="005B1A19" w:rsidRDefault="00784F0A" w:rsidP="00784F0A">
            <w:pPr>
              <w:spacing w:before="120"/>
              <w:ind w:firstLine="709"/>
              <w:jc w:val="both"/>
              <w:rPr>
                <w:rFonts w:asciiTheme="majorHAnsi" w:hAnsiTheme="majorHAnsi"/>
                <w:b/>
                <w:sz w:val="28"/>
                <w:szCs w:val="28"/>
              </w:rPr>
            </w:pPr>
            <w:r w:rsidRPr="005B1A19">
              <w:rPr>
                <w:rFonts w:asciiTheme="majorHAnsi" w:hAnsiTheme="majorHAnsi"/>
                <w:b/>
                <w:sz w:val="28"/>
                <w:szCs w:val="28"/>
              </w:rPr>
              <w:t>Перешкоди на шляху доступу до місцевих судів</w:t>
            </w:r>
          </w:p>
          <w:p w:rsidR="00784F0A" w:rsidRPr="005B1A19" w:rsidRDefault="00784F0A" w:rsidP="00A403D6">
            <w:pPr>
              <w:spacing w:before="120" w:after="120"/>
              <w:ind w:firstLine="709"/>
              <w:jc w:val="both"/>
              <w:rPr>
                <w:rFonts w:asciiTheme="majorHAnsi" w:hAnsiTheme="majorHAnsi"/>
                <w:b/>
                <w:sz w:val="28"/>
                <w:szCs w:val="28"/>
              </w:rPr>
            </w:pPr>
            <w:r w:rsidRPr="005B1A19">
              <w:rPr>
                <w:rFonts w:asciiTheme="majorHAnsi" w:hAnsiTheme="majorHAnsi"/>
                <w:sz w:val="28"/>
                <w:szCs w:val="28"/>
              </w:rPr>
              <w:t xml:space="preserve">Громади меншин або корінних народів можуть не володіти мовою більшості населення. Якщо суди, навіть </w:t>
            </w:r>
            <w:r w:rsidR="00A403D6">
              <w:rPr>
                <w:rFonts w:asciiTheme="majorHAnsi" w:hAnsiTheme="majorHAnsi"/>
                <w:sz w:val="28"/>
                <w:szCs w:val="28"/>
              </w:rPr>
              <w:t>у</w:t>
            </w:r>
            <w:r w:rsidRPr="005B1A19">
              <w:rPr>
                <w:rFonts w:asciiTheme="majorHAnsi" w:hAnsiTheme="majorHAnsi"/>
                <w:sz w:val="28"/>
                <w:szCs w:val="28"/>
              </w:rPr>
              <w:t xml:space="preserve"> районах проживання меншин або корінного населення, використовують </w:t>
            </w:r>
            <w:r w:rsidR="00A403D6">
              <w:rPr>
                <w:rFonts w:asciiTheme="majorHAnsi" w:hAnsiTheme="majorHAnsi"/>
                <w:sz w:val="28"/>
                <w:szCs w:val="28"/>
              </w:rPr>
              <w:lastRenderedPageBreak/>
              <w:t>л</w:t>
            </w:r>
            <w:r w:rsidRPr="005B1A19">
              <w:rPr>
                <w:rFonts w:asciiTheme="majorHAnsi" w:hAnsiTheme="majorHAnsi"/>
                <w:sz w:val="28"/>
                <w:szCs w:val="28"/>
              </w:rPr>
              <w:t>и</w:t>
            </w:r>
            <w:r w:rsidR="00A403D6">
              <w:rPr>
                <w:rFonts w:asciiTheme="majorHAnsi" w:hAnsiTheme="majorHAnsi"/>
                <w:sz w:val="28"/>
                <w:szCs w:val="28"/>
              </w:rPr>
              <w:t>ше</w:t>
            </w:r>
            <w:r w:rsidRPr="005B1A19">
              <w:rPr>
                <w:rFonts w:asciiTheme="majorHAnsi" w:hAnsiTheme="majorHAnsi"/>
                <w:sz w:val="28"/>
                <w:szCs w:val="28"/>
              </w:rPr>
              <w:t xml:space="preserve"> мову більшості, це може перешкодити жертвам звернутися до суду. </w:t>
            </w:r>
            <w:r w:rsidR="00A403D6">
              <w:rPr>
                <w:rFonts w:asciiTheme="majorHAnsi" w:hAnsiTheme="majorHAnsi"/>
                <w:sz w:val="28"/>
                <w:szCs w:val="28"/>
              </w:rPr>
              <w:t>В</w:t>
            </w:r>
            <w:r w:rsidRPr="005B1A19">
              <w:rPr>
                <w:rFonts w:asciiTheme="majorHAnsi" w:hAnsiTheme="majorHAnsi"/>
                <w:sz w:val="28"/>
                <w:szCs w:val="28"/>
              </w:rPr>
              <w:t xml:space="preserve"> таких випадках обов’язок держави щодо забезпечення доступу до судового захисту може полягати в залученні перекладачів, які дозволять меншинам розуміти хід судового процесу, викладати претензії своєю рідною мовою і виступати в суді.</w:t>
            </w:r>
          </w:p>
        </w:tc>
      </w:tr>
    </w:tbl>
    <w:p w:rsidR="00091EAD" w:rsidRPr="005B1A19" w:rsidRDefault="00BA2379" w:rsidP="00BA237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lastRenderedPageBreak/>
        <w:t xml:space="preserve">Проте </w:t>
      </w:r>
      <w:r w:rsidR="00D11373" w:rsidRPr="005B1A19">
        <w:rPr>
          <w:rFonts w:asciiTheme="majorHAnsi" w:hAnsiTheme="majorHAnsi"/>
          <w:sz w:val="28"/>
          <w:szCs w:val="28"/>
        </w:rPr>
        <w:t>обов’язок</w:t>
      </w:r>
      <w:r w:rsidRPr="005B1A19">
        <w:rPr>
          <w:rFonts w:asciiTheme="majorHAnsi" w:hAnsiTheme="majorHAnsi"/>
          <w:sz w:val="28"/>
          <w:szCs w:val="28"/>
        </w:rPr>
        <w:t xml:space="preserve"> забезпечувати доступ до ефективних засобів захисту </w:t>
      </w:r>
      <w:r w:rsidR="00870BBA" w:rsidRPr="005B1A19">
        <w:rPr>
          <w:rFonts w:asciiTheme="majorHAnsi" w:hAnsiTheme="majorHAnsi"/>
          <w:sz w:val="28"/>
          <w:szCs w:val="28"/>
        </w:rPr>
        <w:t xml:space="preserve">прав </w:t>
      </w:r>
      <w:r w:rsidRPr="005B1A19">
        <w:rPr>
          <w:rFonts w:asciiTheme="majorHAnsi" w:hAnsiTheme="majorHAnsi"/>
          <w:sz w:val="28"/>
          <w:szCs w:val="28"/>
        </w:rPr>
        <w:t xml:space="preserve">не означає, що держави повинні лише зміцнювати правові рамки і судові системи. Вони також </w:t>
      </w:r>
      <w:r w:rsidR="00D11373" w:rsidRPr="005B1A19">
        <w:rPr>
          <w:rFonts w:asciiTheme="majorHAnsi" w:hAnsiTheme="majorHAnsi"/>
          <w:sz w:val="28"/>
          <w:szCs w:val="28"/>
        </w:rPr>
        <w:t>зобов’язані</w:t>
      </w:r>
      <w:r w:rsidRPr="005B1A19">
        <w:rPr>
          <w:rFonts w:asciiTheme="majorHAnsi" w:hAnsiTheme="majorHAnsi"/>
          <w:sz w:val="28"/>
          <w:szCs w:val="28"/>
        </w:rPr>
        <w:t xml:space="preserve"> гарантувати, щоб розгляд і винесення рішень щодо</w:t>
      </w:r>
      <w:r w:rsidR="00D11373" w:rsidRPr="005B1A19">
        <w:rPr>
          <w:rFonts w:asciiTheme="majorHAnsi" w:hAnsiTheme="majorHAnsi"/>
          <w:sz w:val="28"/>
          <w:szCs w:val="28"/>
        </w:rPr>
        <w:t xml:space="preserve"> скарг</w:t>
      </w:r>
      <w:r w:rsidRPr="005B1A19">
        <w:rPr>
          <w:rFonts w:asciiTheme="majorHAnsi" w:hAnsiTheme="majorHAnsi"/>
          <w:sz w:val="28"/>
          <w:szCs w:val="28"/>
        </w:rPr>
        <w:t xml:space="preserve">, </w:t>
      </w:r>
      <w:r w:rsidR="00D11373" w:rsidRPr="005B1A19">
        <w:rPr>
          <w:rFonts w:asciiTheme="majorHAnsi" w:hAnsiTheme="majorHAnsi"/>
          <w:sz w:val="28"/>
          <w:szCs w:val="28"/>
        </w:rPr>
        <w:t>пов’язаних</w:t>
      </w:r>
      <w:r w:rsidRPr="005B1A19">
        <w:rPr>
          <w:rFonts w:asciiTheme="majorHAnsi" w:hAnsiTheme="majorHAnsi"/>
          <w:sz w:val="28"/>
          <w:szCs w:val="28"/>
        </w:rPr>
        <w:t xml:space="preserve"> </w:t>
      </w:r>
      <w:r w:rsidR="00D11373" w:rsidRPr="005B1A19">
        <w:rPr>
          <w:rFonts w:asciiTheme="majorHAnsi" w:hAnsiTheme="majorHAnsi"/>
          <w:sz w:val="28"/>
          <w:szCs w:val="28"/>
        </w:rPr>
        <w:t>і</w:t>
      </w:r>
      <w:r w:rsidRPr="005B1A19">
        <w:rPr>
          <w:rFonts w:asciiTheme="majorHAnsi" w:hAnsiTheme="majorHAnsi"/>
          <w:sz w:val="28"/>
          <w:szCs w:val="28"/>
        </w:rPr>
        <w:t>з</w:t>
      </w:r>
      <w:r w:rsidR="00D11373" w:rsidRPr="005B1A19">
        <w:rPr>
          <w:rFonts w:asciiTheme="majorHAnsi" w:hAnsiTheme="majorHAnsi"/>
          <w:sz w:val="28"/>
          <w:szCs w:val="28"/>
        </w:rPr>
        <w:t xml:space="preserve"> </w:t>
      </w:r>
      <w:r w:rsidR="00756DF5" w:rsidRPr="005B1A19">
        <w:rPr>
          <w:rFonts w:asciiTheme="majorHAnsi" w:hAnsiTheme="majorHAnsi"/>
          <w:sz w:val="28"/>
          <w:szCs w:val="28"/>
        </w:rPr>
        <w:t xml:space="preserve">зловживаннями та </w:t>
      </w:r>
      <w:r w:rsidR="00D11373" w:rsidRPr="005B1A19">
        <w:rPr>
          <w:rFonts w:asciiTheme="majorHAnsi" w:hAnsiTheme="majorHAnsi"/>
          <w:sz w:val="28"/>
          <w:szCs w:val="28"/>
        </w:rPr>
        <w:t>поруше</w:t>
      </w:r>
      <w:r w:rsidRPr="005B1A19">
        <w:rPr>
          <w:rFonts w:asciiTheme="majorHAnsi" w:hAnsiTheme="majorHAnsi"/>
          <w:sz w:val="28"/>
          <w:szCs w:val="28"/>
        </w:rPr>
        <w:t>ннями</w:t>
      </w:r>
      <w:r w:rsidR="00756DF5" w:rsidRPr="005B1A19">
        <w:rPr>
          <w:rFonts w:asciiTheme="majorHAnsi" w:hAnsiTheme="majorHAnsi"/>
          <w:sz w:val="28"/>
          <w:szCs w:val="28"/>
        </w:rPr>
        <w:t xml:space="preserve"> </w:t>
      </w:r>
      <w:r w:rsidRPr="005B1A19">
        <w:rPr>
          <w:rFonts w:asciiTheme="majorHAnsi" w:hAnsiTheme="majorHAnsi"/>
          <w:sz w:val="28"/>
          <w:szCs w:val="28"/>
        </w:rPr>
        <w:t xml:space="preserve"> прав людини в ході підприємницької діяльності, могли </w:t>
      </w:r>
      <w:r w:rsidR="00D11373" w:rsidRPr="005B1A19">
        <w:rPr>
          <w:rFonts w:asciiTheme="majorHAnsi" w:hAnsiTheme="majorHAnsi"/>
          <w:sz w:val="28"/>
          <w:szCs w:val="28"/>
        </w:rPr>
        <w:t>за</w:t>
      </w:r>
      <w:r w:rsidRPr="005B1A19">
        <w:rPr>
          <w:rFonts w:asciiTheme="majorHAnsi" w:hAnsiTheme="majorHAnsi"/>
          <w:sz w:val="28"/>
          <w:szCs w:val="28"/>
        </w:rPr>
        <w:t xml:space="preserve"> необхідності здійснюватися </w:t>
      </w:r>
      <w:r w:rsidR="00D11373" w:rsidRPr="005B1A19">
        <w:rPr>
          <w:rFonts w:asciiTheme="majorHAnsi" w:hAnsiTheme="majorHAnsi"/>
          <w:sz w:val="28"/>
          <w:szCs w:val="28"/>
        </w:rPr>
        <w:t xml:space="preserve">з </w:t>
      </w:r>
      <w:r w:rsidRPr="005B1A19">
        <w:rPr>
          <w:rFonts w:asciiTheme="majorHAnsi" w:hAnsiTheme="majorHAnsi"/>
          <w:sz w:val="28"/>
          <w:szCs w:val="28"/>
        </w:rPr>
        <w:t>використанн</w:t>
      </w:r>
      <w:r w:rsidR="00D11373" w:rsidRPr="005B1A19">
        <w:rPr>
          <w:rFonts w:asciiTheme="majorHAnsi" w:hAnsiTheme="majorHAnsi"/>
          <w:sz w:val="28"/>
          <w:szCs w:val="28"/>
        </w:rPr>
        <w:t>ям</w:t>
      </w:r>
      <w:r w:rsidRPr="005B1A19">
        <w:rPr>
          <w:rFonts w:asciiTheme="majorHAnsi" w:hAnsiTheme="majorHAnsi"/>
          <w:sz w:val="28"/>
          <w:szCs w:val="28"/>
        </w:rPr>
        <w:t xml:space="preserve"> ефективних позасудових засобів захисту</w:t>
      </w:r>
      <w:r w:rsidR="00756DF5" w:rsidRPr="005B1A19">
        <w:rPr>
          <w:rFonts w:asciiTheme="majorHAnsi" w:hAnsiTheme="majorHAnsi"/>
          <w:sz w:val="28"/>
          <w:szCs w:val="28"/>
        </w:rPr>
        <w:t xml:space="preserve"> прав</w:t>
      </w:r>
      <w:r w:rsidRPr="005B1A19">
        <w:rPr>
          <w:rFonts w:asciiTheme="majorHAnsi" w:hAnsiTheme="majorHAnsi"/>
          <w:sz w:val="28"/>
          <w:szCs w:val="28"/>
        </w:rPr>
        <w:t xml:space="preserve">. Адміністративні, законодавчі та інші позасудові механізми відіграють найважливішу роль </w:t>
      </w:r>
      <w:r w:rsidR="00A403D6">
        <w:rPr>
          <w:rFonts w:asciiTheme="majorHAnsi" w:hAnsiTheme="majorHAnsi"/>
          <w:sz w:val="28"/>
          <w:szCs w:val="28"/>
        </w:rPr>
        <w:t>і</w:t>
      </w:r>
      <w:r w:rsidRPr="005B1A19">
        <w:rPr>
          <w:rFonts w:asciiTheme="majorHAnsi" w:hAnsiTheme="majorHAnsi"/>
          <w:sz w:val="28"/>
          <w:szCs w:val="28"/>
        </w:rPr>
        <w:t>з точки зору доповнення та розширення функцій судових механізмів.</w:t>
      </w:r>
      <w:r w:rsidR="00491D86" w:rsidRPr="005B1A19">
        <w:rPr>
          <w:rFonts w:asciiTheme="majorHAnsi" w:hAnsiTheme="majorHAnsi"/>
          <w:sz w:val="28"/>
          <w:szCs w:val="28"/>
        </w:rPr>
        <w:t xml:space="preserve"> </w:t>
      </w:r>
    </w:p>
    <w:p w:rsidR="00491D86" w:rsidRPr="005B1A19" w:rsidRDefault="00491D86" w:rsidP="00BA2379">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Такими позасудовими механізмами можуть бути омбудсм</w:t>
      </w:r>
      <w:r w:rsidR="00756DF5" w:rsidRPr="005B1A19">
        <w:rPr>
          <w:rFonts w:asciiTheme="majorHAnsi" w:hAnsiTheme="majorHAnsi"/>
          <w:sz w:val="28"/>
          <w:szCs w:val="28"/>
        </w:rPr>
        <w:t>е</w:t>
      </w:r>
      <w:r w:rsidRPr="005B1A19">
        <w:rPr>
          <w:rFonts w:asciiTheme="majorHAnsi" w:hAnsiTheme="majorHAnsi"/>
          <w:sz w:val="28"/>
          <w:szCs w:val="28"/>
        </w:rPr>
        <w:t>ни, органи з питань праці та зайнятості, наділені повноваженнями розглядати справи, а також національні установи</w:t>
      </w:r>
      <w:r w:rsidR="00A403D6" w:rsidRPr="00A403D6">
        <w:rPr>
          <w:rFonts w:asciiTheme="majorHAnsi" w:hAnsiTheme="majorHAnsi"/>
          <w:sz w:val="28"/>
          <w:szCs w:val="28"/>
        </w:rPr>
        <w:t xml:space="preserve"> </w:t>
      </w:r>
      <w:r w:rsidR="00A403D6">
        <w:rPr>
          <w:rFonts w:asciiTheme="majorHAnsi" w:hAnsiTheme="majorHAnsi"/>
          <w:sz w:val="28"/>
          <w:szCs w:val="28"/>
        </w:rPr>
        <w:t xml:space="preserve">із </w:t>
      </w:r>
      <w:r w:rsidR="00A403D6" w:rsidRPr="005B1A19">
        <w:rPr>
          <w:rFonts w:asciiTheme="majorHAnsi" w:hAnsiTheme="majorHAnsi"/>
          <w:sz w:val="28"/>
          <w:szCs w:val="28"/>
        </w:rPr>
        <w:t>захис</w:t>
      </w:r>
      <w:r w:rsidR="00A403D6">
        <w:rPr>
          <w:rFonts w:asciiTheme="majorHAnsi" w:hAnsiTheme="majorHAnsi"/>
          <w:sz w:val="28"/>
          <w:szCs w:val="28"/>
        </w:rPr>
        <w:t>ту прав</w:t>
      </w:r>
      <w:r w:rsidRPr="005B1A19">
        <w:rPr>
          <w:rFonts w:asciiTheme="majorHAnsi" w:hAnsiTheme="majorHAnsi"/>
          <w:sz w:val="28"/>
          <w:szCs w:val="28"/>
        </w:rPr>
        <w:t>. Вони можуть мати судові повноваження, наприклад деякі національні правозахисні інституції виконують в основному роль посередників між сторонами, в той час як інші мають повноваження розглядати справи, виносити рішення, визначати санкції і забезпечувати інші форми захисту</w:t>
      </w:r>
      <w:r w:rsidR="00756DF5" w:rsidRPr="005B1A19">
        <w:rPr>
          <w:rFonts w:asciiTheme="majorHAnsi" w:hAnsiTheme="majorHAnsi"/>
          <w:sz w:val="28"/>
          <w:szCs w:val="28"/>
        </w:rPr>
        <w:t xml:space="preserve"> прав</w:t>
      </w:r>
      <w:r w:rsidRPr="005B1A19">
        <w:rPr>
          <w:rFonts w:asciiTheme="majorHAnsi" w:hAnsiTheme="majorHAnsi"/>
          <w:sz w:val="28"/>
          <w:szCs w:val="28"/>
        </w:rPr>
        <w:t xml:space="preserve">. </w:t>
      </w:r>
    </w:p>
    <w:p w:rsidR="00040B98" w:rsidRPr="005B1A19" w:rsidRDefault="00491D86" w:rsidP="00040B9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Принципи, що стосуються забезпечення доступу до засобів захисту</w:t>
      </w:r>
      <w:r w:rsidR="00756DF5" w:rsidRPr="005B1A19">
        <w:rPr>
          <w:rFonts w:asciiTheme="majorHAnsi" w:hAnsiTheme="majorHAnsi"/>
          <w:sz w:val="28"/>
          <w:szCs w:val="28"/>
        </w:rPr>
        <w:t xml:space="preserve"> прав</w:t>
      </w:r>
      <w:r w:rsidR="00B02829" w:rsidRPr="005B1A19">
        <w:rPr>
          <w:rFonts w:asciiTheme="majorHAnsi" w:hAnsiTheme="majorHAnsi"/>
          <w:sz w:val="28"/>
          <w:szCs w:val="28"/>
        </w:rPr>
        <w:t>, стосуються не лише</w:t>
      </w:r>
      <w:r w:rsidRPr="005B1A19">
        <w:rPr>
          <w:rFonts w:asciiTheme="majorHAnsi" w:hAnsiTheme="majorHAnsi"/>
          <w:sz w:val="28"/>
          <w:szCs w:val="28"/>
        </w:rPr>
        <w:t xml:space="preserve"> держав. Вони також </w:t>
      </w:r>
      <w:r w:rsidR="00110E16" w:rsidRPr="005B1A19">
        <w:rPr>
          <w:rFonts w:asciiTheme="majorHAnsi" w:hAnsiTheme="majorHAnsi"/>
          <w:sz w:val="28"/>
          <w:szCs w:val="28"/>
        </w:rPr>
        <w:t>встановлю</w:t>
      </w:r>
      <w:r w:rsidRPr="005B1A19">
        <w:rPr>
          <w:rFonts w:asciiTheme="majorHAnsi" w:hAnsiTheme="majorHAnsi"/>
          <w:sz w:val="28"/>
          <w:szCs w:val="28"/>
        </w:rPr>
        <w:t>ють</w:t>
      </w:r>
      <w:r w:rsidR="00110E16" w:rsidRPr="005B1A19">
        <w:rPr>
          <w:rFonts w:asciiTheme="majorHAnsi" w:hAnsiTheme="majorHAnsi"/>
          <w:sz w:val="28"/>
          <w:szCs w:val="28"/>
        </w:rPr>
        <w:t xml:space="preserve">, що </w:t>
      </w:r>
      <w:r w:rsidRPr="005B1A19">
        <w:rPr>
          <w:rFonts w:asciiTheme="majorHAnsi" w:hAnsiTheme="majorHAnsi"/>
          <w:sz w:val="28"/>
          <w:szCs w:val="28"/>
        </w:rPr>
        <w:t xml:space="preserve"> </w:t>
      </w:r>
      <w:r w:rsidR="007B7024" w:rsidRPr="005B1A19">
        <w:rPr>
          <w:rFonts w:asciiTheme="majorHAnsi" w:hAnsiTheme="majorHAnsi"/>
          <w:sz w:val="28"/>
          <w:szCs w:val="28"/>
        </w:rPr>
        <w:t>підприємницькі структури</w:t>
      </w:r>
      <w:r w:rsidR="00110E16" w:rsidRPr="005B1A19">
        <w:rPr>
          <w:rFonts w:asciiTheme="majorHAnsi" w:hAnsiTheme="majorHAnsi"/>
          <w:sz w:val="28"/>
          <w:szCs w:val="28"/>
        </w:rPr>
        <w:t xml:space="preserve"> мають</w:t>
      </w:r>
      <w:r w:rsidRPr="005B1A19">
        <w:rPr>
          <w:rFonts w:asciiTheme="majorHAnsi" w:hAnsiTheme="majorHAnsi"/>
          <w:sz w:val="28"/>
          <w:szCs w:val="28"/>
        </w:rPr>
        <w:t xml:space="preserve"> співпрацювати з судовими механізмами і сприяти </w:t>
      </w:r>
      <w:r w:rsidR="00110E16" w:rsidRPr="005B1A19">
        <w:rPr>
          <w:rFonts w:asciiTheme="majorHAnsi" w:hAnsiTheme="majorHAnsi"/>
          <w:sz w:val="28"/>
          <w:szCs w:val="28"/>
        </w:rPr>
        <w:t xml:space="preserve">застосуванню </w:t>
      </w:r>
      <w:r w:rsidRPr="005B1A19">
        <w:rPr>
          <w:rFonts w:asciiTheme="majorHAnsi" w:hAnsiTheme="majorHAnsi"/>
          <w:sz w:val="28"/>
          <w:szCs w:val="28"/>
        </w:rPr>
        <w:t>механізм</w:t>
      </w:r>
      <w:r w:rsidR="00110E16" w:rsidRPr="005B1A19">
        <w:rPr>
          <w:rFonts w:asciiTheme="majorHAnsi" w:hAnsiTheme="majorHAnsi"/>
          <w:sz w:val="28"/>
          <w:szCs w:val="28"/>
        </w:rPr>
        <w:t>ів</w:t>
      </w:r>
      <w:r w:rsidRPr="005B1A19">
        <w:rPr>
          <w:rFonts w:asciiTheme="majorHAnsi" w:hAnsiTheme="majorHAnsi"/>
          <w:sz w:val="28"/>
          <w:szCs w:val="28"/>
        </w:rPr>
        <w:t xml:space="preserve"> оперативного рівня </w:t>
      </w:r>
      <w:r w:rsidR="00110E16" w:rsidRPr="005B1A19">
        <w:rPr>
          <w:rFonts w:asciiTheme="majorHAnsi" w:hAnsiTheme="majorHAnsi"/>
          <w:sz w:val="28"/>
          <w:szCs w:val="28"/>
        </w:rPr>
        <w:t>при</w:t>
      </w:r>
      <w:r w:rsidRPr="005B1A19">
        <w:rPr>
          <w:rFonts w:asciiTheme="majorHAnsi" w:hAnsiTheme="majorHAnsi"/>
          <w:sz w:val="28"/>
          <w:szCs w:val="28"/>
        </w:rPr>
        <w:t xml:space="preserve"> розгляді та прийнятті рішень щодо скарг окремих осіб і громад, які могли постраждати від їх</w:t>
      </w:r>
      <w:r w:rsidR="00110E16" w:rsidRPr="005B1A19">
        <w:rPr>
          <w:rFonts w:asciiTheme="majorHAnsi" w:hAnsiTheme="majorHAnsi"/>
          <w:sz w:val="28"/>
          <w:szCs w:val="28"/>
        </w:rPr>
        <w:t>ньої</w:t>
      </w:r>
      <w:r w:rsidRPr="005B1A19">
        <w:rPr>
          <w:rFonts w:asciiTheme="majorHAnsi" w:hAnsiTheme="majorHAnsi"/>
          <w:sz w:val="28"/>
          <w:szCs w:val="28"/>
        </w:rPr>
        <w:t xml:space="preserve"> діяльності.</w:t>
      </w:r>
      <w:r w:rsidR="00040B98" w:rsidRPr="005B1A19">
        <w:rPr>
          <w:rFonts w:asciiTheme="majorHAnsi" w:hAnsiTheme="majorHAnsi"/>
          <w:sz w:val="28"/>
          <w:szCs w:val="28"/>
        </w:rPr>
        <w:t xml:space="preserve"> Проте механізми розгляду скарг оперативного рівня не слід використовувати з метою підриву ролі законних профспілок у вирішенні трудових спорів, а також для закриття доступу до судових або інших позасудових механізмів розгляду скарг. Багатосторонні та інші спільні ініціативи, засновані на стандартах </w:t>
      </w:r>
      <w:r w:rsidR="00A403D6">
        <w:rPr>
          <w:rFonts w:asciiTheme="majorHAnsi" w:hAnsiTheme="majorHAnsi"/>
          <w:sz w:val="28"/>
          <w:szCs w:val="28"/>
        </w:rPr>
        <w:t>у</w:t>
      </w:r>
      <w:r w:rsidR="00040B98" w:rsidRPr="005B1A19">
        <w:rPr>
          <w:rFonts w:asciiTheme="majorHAnsi" w:hAnsiTheme="majorHAnsi"/>
          <w:sz w:val="28"/>
          <w:szCs w:val="28"/>
        </w:rPr>
        <w:t xml:space="preserve"> сфері прав людини, повинні також забезпечувати ефективні механізми розгляду скарг.</w:t>
      </w:r>
    </w:p>
    <w:p w:rsidR="00091EAD" w:rsidRPr="005B1A19" w:rsidRDefault="00040B98" w:rsidP="00040B98">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Керівних принципах міститься перелік критеріїв ефективності державних і недержавних позасудових механізмів розгляду скарг. Ці критерії передбачають, що ефективні позасудові </w:t>
      </w:r>
      <w:r w:rsidRPr="005B1A19">
        <w:rPr>
          <w:rFonts w:asciiTheme="majorHAnsi" w:hAnsiTheme="majorHAnsi"/>
          <w:sz w:val="28"/>
          <w:szCs w:val="28"/>
        </w:rPr>
        <w:lastRenderedPageBreak/>
        <w:t xml:space="preserve">механізми розгляду скарг повинні бути легітимними, доступними, передбачуваними, справедливими, прозорими і відповідати нормам захисту прав людини. Простіше кажучи, вони повинні забезпечити реальний доступ до ефективних засобів захисту </w:t>
      </w:r>
      <w:r w:rsidR="00756DF5" w:rsidRPr="005B1A19">
        <w:rPr>
          <w:rFonts w:asciiTheme="majorHAnsi" w:hAnsiTheme="majorHAnsi"/>
          <w:sz w:val="28"/>
          <w:szCs w:val="28"/>
        </w:rPr>
        <w:t>прав</w:t>
      </w:r>
      <w:r w:rsidRPr="005B1A19">
        <w:rPr>
          <w:rFonts w:asciiTheme="majorHAnsi" w:hAnsiTheme="majorHAnsi"/>
          <w:sz w:val="28"/>
          <w:szCs w:val="28"/>
        </w:rPr>
        <w:t xml:space="preserve"> жертв </w:t>
      </w:r>
      <w:r w:rsidR="00756DF5" w:rsidRPr="005B1A19">
        <w:rPr>
          <w:rFonts w:asciiTheme="majorHAnsi" w:hAnsiTheme="majorHAnsi"/>
          <w:sz w:val="28"/>
          <w:szCs w:val="28"/>
        </w:rPr>
        <w:t xml:space="preserve">зловживань та </w:t>
      </w:r>
      <w:r w:rsidRPr="005B1A19">
        <w:rPr>
          <w:rFonts w:asciiTheme="majorHAnsi" w:hAnsiTheme="majorHAnsi"/>
          <w:sz w:val="28"/>
          <w:szCs w:val="28"/>
        </w:rPr>
        <w:t xml:space="preserve">порушень прав людини з боку </w:t>
      </w:r>
      <w:r w:rsidR="007B702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і не повинні обмежуватися лише діяльністю по зв’язках з громадськістю. Механізми оперативного рівня також повинні бути засновані на взаємодії </w:t>
      </w:r>
      <w:r w:rsidR="00A403D6">
        <w:rPr>
          <w:rFonts w:asciiTheme="majorHAnsi" w:hAnsiTheme="majorHAnsi"/>
          <w:sz w:val="28"/>
          <w:szCs w:val="28"/>
        </w:rPr>
        <w:t>та</w:t>
      </w:r>
      <w:r w:rsidRPr="005B1A19">
        <w:rPr>
          <w:rFonts w:asciiTheme="majorHAnsi" w:hAnsiTheme="majorHAnsi"/>
          <w:sz w:val="28"/>
          <w:szCs w:val="28"/>
        </w:rPr>
        <w:t xml:space="preserve"> діалозі з зацікавленими групами осіб, шкоду яким вони мають намір відшкодувати.</w:t>
      </w:r>
    </w:p>
    <w:p w:rsidR="00091EAD" w:rsidRPr="005B1A19" w:rsidRDefault="00091EAD" w:rsidP="00A403D6">
      <w:pPr>
        <w:spacing w:after="0" w:line="240" w:lineRule="auto"/>
        <w:ind w:firstLine="709"/>
        <w:jc w:val="both"/>
        <w:rPr>
          <w:rFonts w:asciiTheme="majorHAnsi" w:hAnsiTheme="majorHAnsi"/>
          <w:sz w:val="28"/>
          <w:szCs w:val="28"/>
        </w:rPr>
      </w:pPr>
    </w:p>
    <w:p w:rsidR="00A95BD3" w:rsidRPr="005B1A19" w:rsidRDefault="00A95BD3" w:rsidP="00A403D6">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35. Чи є обов’язком держави усунення наслідків </w:t>
      </w:r>
      <w:r w:rsidR="000A2F36" w:rsidRPr="005B1A19">
        <w:rPr>
          <w:rFonts w:asciiTheme="majorHAnsi" w:hAnsiTheme="majorHAnsi"/>
          <w:b/>
          <w:i/>
          <w:sz w:val="28"/>
          <w:szCs w:val="28"/>
        </w:rPr>
        <w:t>зловжива</w:t>
      </w:r>
      <w:r w:rsidRPr="005B1A19">
        <w:rPr>
          <w:rFonts w:asciiTheme="majorHAnsi" w:hAnsiTheme="majorHAnsi"/>
          <w:b/>
          <w:i/>
          <w:sz w:val="28"/>
          <w:szCs w:val="28"/>
        </w:rPr>
        <w:t>нь</w:t>
      </w:r>
      <w:r w:rsidR="00A403D6">
        <w:rPr>
          <w:rFonts w:asciiTheme="majorHAnsi" w:hAnsiTheme="majorHAnsi"/>
          <w:b/>
          <w:i/>
          <w:sz w:val="28"/>
          <w:szCs w:val="28"/>
        </w:rPr>
        <w:t xml:space="preserve"> і порушень </w:t>
      </w:r>
      <w:r w:rsidRPr="005B1A19">
        <w:rPr>
          <w:rFonts w:asciiTheme="majorHAnsi" w:hAnsiTheme="majorHAnsi"/>
          <w:b/>
          <w:i/>
          <w:sz w:val="28"/>
          <w:szCs w:val="28"/>
        </w:rPr>
        <w:t xml:space="preserve"> </w:t>
      </w:r>
      <w:r w:rsidR="0080749D" w:rsidRPr="005B1A19">
        <w:rPr>
          <w:rFonts w:asciiTheme="majorHAnsi" w:hAnsiTheme="majorHAnsi"/>
          <w:b/>
          <w:i/>
          <w:sz w:val="28"/>
          <w:szCs w:val="28"/>
        </w:rPr>
        <w:t xml:space="preserve">у сфері </w:t>
      </w:r>
      <w:r w:rsidRPr="005B1A19">
        <w:rPr>
          <w:rFonts w:asciiTheme="majorHAnsi" w:hAnsiTheme="majorHAnsi"/>
          <w:b/>
          <w:i/>
          <w:sz w:val="28"/>
          <w:szCs w:val="28"/>
        </w:rPr>
        <w:t>прав людини?</w:t>
      </w:r>
    </w:p>
    <w:p w:rsidR="00024C8E" w:rsidRPr="005B1A19" w:rsidRDefault="00024C8E"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До обов’язку держави входить захист прав людини для того, щоб в разі відповідних </w:t>
      </w:r>
      <w:r w:rsidR="000A2F36" w:rsidRPr="005B1A19">
        <w:rPr>
          <w:rFonts w:asciiTheme="majorHAnsi" w:hAnsiTheme="majorHAnsi"/>
          <w:sz w:val="28"/>
          <w:szCs w:val="28"/>
        </w:rPr>
        <w:t>зловжива</w:t>
      </w:r>
      <w:r w:rsidRPr="005B1A19">
        <w:rPr>
          <w:rFonts w:asciiTheme="majorHAnsi" w:hAnsiTheme="majorHAnsi"/>
          <w:sz w:val="28"/>
          <w:szCs w:val="28"/>
        </w:rPr>
        <w:t xml:space="preserve">нь </w:t>
      </w:r>
      <w:r w:rsidR="00A403D6">
        <w:rPr>
          <w:rFonts w:asciiTheme="majorHAnsi" w:hAnsiTheme="majorHAnsi"/>
          <w:sz w:val="28"/>
          <w:szCs w:val="28"/>
        </w:rPr>
        <w:t>і порушень у</w:t>
      </w:r>
      <w:r w:rsidRPr="005B1A19">
        <w:rPr>
          <w:rFonts w:asciiTheme="majorHAnsi" w:hAnsiTheme="majorHAnsi"/>
          <w:sz w:val="28"/>
          <w:szCs w:val="28"/>
        </w:rPr>
        <w:t xml:space="preserve"> межах </w:t>
      </w:r>
      <w:r w:rsidR="00A403D6">
        <w:rPr>
          <w:rFonts w:asciiTheme="majorHAnsi" w:hAnsiTheme="majorHAnsi"/>
          <w:sz w:val="28"/>
          <w:szCs w:val="28"/>
        </w:rPr>
        <w:t>її</w:t>
      </w:r>
      <w:r w:rsidRPr="005B1A19">
        <w:rPr>
          <w:rFonts w:asciiTheme="majorHAnsi" w:hAnsiTheme="majorHAnsi"/>
          <w:sz w:val="28"/>
          <w:szCs w:val="28"/>
        </w:rPr>
        <w:t xml:space="preserve"> юрисдикції постраждалі </w:t>
      </w:r>
      <w:r w:rsidR="00A403D6">
        <w:rPr>
          <w:rFonts w:asciiTheme="majorHAnsi" w:hAnsiTheme="majorHAnsi"/>
          <w:sz w:val="28"/>
          <w:szCs w:val="28"/>
        </w:rPr>
        <w:t xml:space="preserve">особи </w:t>
      </w:r>
      <w:r w:rsidRPr="005B1A19">
        <w:rPr>
          <w:rFonts w:asciiTheme="majorHAnsi" w:hAnsiTheme="majorHAnsi"/>
          <w:sz w:val="28"/>
          <w:szCs w:val="28"/>
        </w:rPr>
        <w:t xml:space="preserve">мали доступ до ефективних засобів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 xml:space="preserve">завдяки застосуванню судових, адміністративних, законодавчих або інших відповідних належних процедур. Це закріплено в Керівних принципах. Державні судові і позасудові механізми повинні бути основою для більш широкої системи захисту від </w:t>
      </w:r>
      <w:r w:rsidR="000A2F36" w:rsidRPr="005B1A19">
        <w:rPr>
          <w:rFonts w:asciiTheme="majorHAnsi" w:hAnsiTheme="majorHAnsi"/>
          <w:sz w:val="28"/>
          <w:szCs w:val="28"/>
        </w:rPr>
        <w:t>зловжива</w:t>
      </w:r>
      <w:r w:rsidRPr="005B1A19">
        <w:rPr>
          <w:rFonts w:asciiTheme="majorHAnsi" w:hAnsiTheme="majorHAnsi"/>
          <w:sz w:val="28"/>
          <w:szCs w:val="28"/>
        </w:rPr>
        <w:t xml:space="preserve">нь </w:t>
      </w:r>
      <w:r w:rsidR="00756DF5" w:rsidRPr="005B1A19">
        <w:rPr>
          <w:rFonts w:asciiTheme="majorHAnsi" w:hAnsiTheme="majorHAnsi"/>
          <w:sz w:val="28"/>
          <w:szCs w:val="28"/>
        </w:rPr>
        <w:t xml:space="preserve">і порушень </w:t>
      </w:r>
      <w:r w:rsidR="000A2F36" w:rsidRPr="005B1A19">
        <w:rPr>
          <w:rFonts w:asciiTheme="majorHAnsi" w:hAnsiTheme="majorHAnsi"/>
          <w:sz w:val="28"/>
          <w:szCs w:val="28"/>
        </w:rPr>
        <w:t xml:space="preserve">у сфері </w:t>
      </w:r>
      <w:r w:rsidRPr="005B1A19">
        <w:rPr>
          <w:rFonts w:asciiTheme="majorHAnsi" w:hAnsiTheme="majorHAnsi"/>
          <w:sz w:val="28"/>
          <w:szCs w:val="28"/>
        </w:rPr>
        <w:t>прав людини, пов’язаних із підприємницькою діяльністю.</w:t>
      </w:r>
    </w:p>
    <w:p w:rsidR="00024C8E" w:rsidRPr="005B1A19" w:rsidRDefault="002D6B4F"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Але це також відноситься і до </w:t>
      </w:r>
      <w:r w:rsidR="007B702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які зобов’язані забезпечувати засоби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або безпосередньо, або через співпрацю з іншими державними і недержавними механізмами захисту</w:t>
      </w:r>
      <w:r w:rsidR="00756DF5" w:rsidRPr="005B1A19">
        <w:rPr>
          <w:rFonts w:asciiTheme="majorHAnsi" w:hAnsiTheme="majorHAnsi"/>
          <w:sz w:val="28"/>
          <w:szCs w:val="28"/>
        </w:rPr>
        <w:t xml:space="preserve"> прав</w:t>
      </w:r>
      <w:r w:rsidRPr="005B1A19">
        <w:rPr>
          <w:rFonts w:asciiTheme="majorHAnsi" w:hAnsiTheme="majorHAnsi"/>
          <w:sz w:val="28"/>
          <w:szCs w:val="28"/>
        </w:rPr>
        <w:t xml:space="preserve">, </w:t>
      </w:r>
      <w:r w:rsidR="00A403D6">
        <w:rPr>
          <w:rFonts w:asciiTheme="majorHAnsi" w:hAnsiTheme="majorHAnsi"/>
          <w:sz w:val="28"/>
          <w:szCs w:val="28"/>
        </w:rPr>
        <w:t>коли</w:t>
      </w:r>
      <w:r w:rsidRPr="005B1A19">
        <w:rPr>
          <w:rFonts w:asciiTheme="majorHAnsi" w:hAnsiTheme="majorHAnsi"/>
          <w:sz w:val="28"/>
          <w:szCs w:val="28"/>
        </w:rPr>
        <w:t xml:space="preserve"> вони ви</w:t>
      </w:r>
      <w:r w:rsidR="00A403D6">
        <w:rPr>
          <w:rFonts w:asciiTheme="majorHAnsi" w:hAnsiTheme="majorHAnsi"/>
          <w:sz w:val="28"/>
          <w:szCs w:val="28"/>
        </w:rPr>
        <w:t>яв</w:t>
      </w:r>
      <w:r w:rsidRPr="005B1A19">
        <w:rPr>
          <w:rFonts w:asciiTheme="majorHAnsi" w:hAnsiTheme="majorHAnsi"/>
          <w:sz w:val="28"/>
          <w:szCs w:val="28"/>
        </w:rPr>
        <w:t xml:space="preserve">или, що завдали або сприяли завданню несприятливого впливу на права людини. Це </w:t>
      </w:r>
      <w:r w:rsidR="00756DF5" w:rsidRPr="005B1A19">
        <w:rPr>
          <w:rFonts w:asciiTheme="majorHAnsi" w:hAnsiTheme="majorHAnsi"/>
          <w:sz w:val="28"/>
          <w:szCs w:val="28"/>
        </w:rPr>
        <w:t>становить</w:t>
      </w:r>
      <w:r w:rsidRPr="005B1A19">
        <w:rPr>
          <w:rFonts w:asciiTheme="majorHAnsi" w:hAnsiTheme="majorHAnsi"/>
          <w:sz w:val="28"/>
          <w:szCs w:val="28"/>
        </w:rPr>
        <w:t xml:space="preserve"> частин</w:t>
      </w:r>
      <w:r w:rsidR="00756DF5" w:rsidRPr="005B1A19">
        <w:rPr>
          <w:rFonts w:asciiTheme="majorHAnsi" w:hAnsiTheme="majorHAnsi"/>
          <w:sz w:val="28"/>
          <w:szCs w:val="28"/>
        </w:rPr>
        <w:t>у</w:t>
      </w:r>
      <w:r w:rsidRPr="005B1A19">
        <w:rPr>
          <w:rFonts w:asciiTheme="majorHAnsi" w:hAnsiTheme="majorHAnsi"/>
          <w:sz w:val="28"/>
          <w:szCs w:val="28"/>
        </w:rPr>
        <w:t xml:space="preserve"> їх</w:t>
      </w:r>
      <w:r w:rsidR="00756DF5" w:rsidRPr="005B1A19">
        <w:rPr>
          <w:rFonts w:asciiTheme="majorHAnsi" w:hAnsiTheme="majorHAnsi"/>
          <w:sz w:val="28"/>
          <w:szCs w:val="28"/>
        </w:rPr>
        <w:t>ньої</w:t>
      </w:r>
      <w:r w:rsidRPr="005B1A19">
        <w:rPr>
          <w:rFonts w:asciiTheme="majorHAnsi" w:hAnsiTheme="majorHAnsi"/>
          <w:sz w:val="28"/>
          <w:szCs w:val="28"/>
        </w:rPr>
        <w:t xml:space="preserve"> власної відповідальності: </w:t>
      </w:r>
      <w:r w:rsidR="007B7024"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не може, за визначенням, </w:t>
      </w:r>
      <w:r w:rsidR="00E5232C" w:rsidRPr="005B1A19">
        <w:rPr>
          <w:rFonts w:asciiTheme="majorHAnsi" w:hAnsiTheme="majorHAnsi"/>
          <w:sz w:val="28"/>
          <w:szCs w:val="28"/>
        </w:rPr>
        <w:t>реаліз</w:t>
      </w:r>
      <w:r w:rsidRPr="005B1A19">
        <w:rPr>
          <w:rFonts w:asciiTheme="majorHAnsi" w:hAnsiTheme="majorHAnsi"/>
          <w:sz w:val="28"/>
          <w:szCs w:val="28"/>
        </w:rPr>
        <w:t>увати сво</w:t>
      </w:r>
      <w:r w:rsidR="00E5232C" w:rsidRPr="005B1A19">
        <w:rPr>
          <w:rFonts w:asciiTheme="majorHAnsi" w:hAnsiTheme="majorHAnsi"/>
          <w:sz w:val="28"/>
          <w:szCs w:val="28"/>
        </w:rPr>
        <w:t xml:space="preserve">ю відповідальність щодо поваги </w:t>
      </w:r>
      <w:r w:rsidRPr="005B1A19">
        <w:rPr>
          <w:rFonts w:asciiTheme="majorHAnsi" w:hAnsiTheme="majorHAnsi"/>
          <w:sz w:val="28"/>
          <w:szCs w:val="28"/>
        </w:rPr>
        <w:t>прав людини, якщо встановлено, що вона з</w:t>
      </w:r>
      <w:r w:rsidR="00E5232C" w:rsidRPr="005B1A19">
        <w:rPr>
          <w:rFonts w:asciiTheme="majorHAnsi" w:hAnsiTheme="majorHAnsi"/>
          <w:sz w:val="28"/>
          <w:szCs w:val="28"/>
        </w:rPr>
        <w:t>авда</w:t>
      </w:r>
      <w:r w:rsidRPr="005B1A19">
        <w:rPr>
          <w:rFonts w:asciiTheme="majorHAnsi" w:hAnsiTheme="majorHAnsi"/>
          <w:sz w:val="28"/>
          <w:szCs w:val="28"/>
        </w:rPr>
        <w:t xml:space="preserve">ла або сприяла </w:t>
      </w:r>
      <w:r w:rsidR="00E5232C" w:rsidRPr="005B1A19">
        <w:rPr>
          <w:rFonts w:asciiTheme="majorHAnsi" w:hAnsiTheme="majorHAnsi"/>
          <w:sz w:val="28"/>
          <w:szCs w:val="28"/>
        </w:rPr>
        <w:t>з</w:t>
      </w:r>
      <w:r w:rsidRPr="005B1A19">
        <w:rPr>
          <w:rFonts w:asciiTheme="majorHAnsi" w:hAnsiTheme="majorHAnsi"/>
          <w:sz w:val="28"/>
          <w:szCs w:val="28"/>
        </w:rPr>
        <w:t>а</w:t>
      </w:r>
      <w:r w:rsidR="00E5232C" w:rsidRPr="005B1A19">
        <w:rPr>
          <w:rFonts w:asciiTheme="majorHAnsi" w:hAnsiTheme="majorHAnsi"/>
          <w:sz w:val="28"/>
          <w:szCs w:val="28"/>
        </w:rPr>
        <w:t>в</w:t>
      </w:r>
      <w:r w:rsidRPr="005B1A19">
        <w:rPr>
          <w:rFonts w:asciiTheme="majorHAnsi" w:hAnsiTheme="majorHAnsi"/>
          <w:sz w:val="28"/>
          <w:szCs w:val="28"/>
        </w:rPr>
        <w:t xml:space="preserve">данню несприятливого впливу на права людини, але </w:t>
      </w:r>
      <w:r w:rsidR="00E5232C" w:rsidRPr="005B1A19">
        <w:rPr>
          <w:rFonts w:asciiTheme="majorHAnsi" w:hAnsiTheme="majorHAnsi"/>
          <w:sz w:val="28"/>
          <w:szCs w:val="28"/>
        </w:rPr>
        <w:t xml:space="preserve">після </w:t>
      </w:r>
      <w:r w:rsidRPr="005B1A19">
        <w:rPr>
          <w:rFonts w:asciiTheme="majorHAnsi" w:hAnsiTheme="majorHAnsi"/>
          <w:sz w:val="28"/>
          <w:szCs w:val="28"/>
        </w:rPr>
        <w:t>не здатна виправити наслідки.</w:t>
      </w:r>
      <w:r w:rsidR="0010314C" w:rsidRPr="005B1A19">
        <w:rPr>
          <w:rFonts w:asciiTheme="majorHAnsi" w:hAnsiTheme="majorHAnsi"/>
          <w:sz w:val="28"/>
          <w:szCs w:val="28"/>
        </w:rPr>
        <w:t xml:space="preserve"> </w:t>
      </w:r>
      <w:r w:rsidRPr="005B1A19">
        <w:rPr>
          <w:rFonts w:asciiTheme="majorHAnsi" w:hAnsiTheme="majorHAnsi"/>
          <w:sz w:val="28"/>
          <w:szCs w:val="28"/>
        </w:rPr>
        <w:t xml:space="preserve">У багатьох випадках </w:t>
      </w:r>
      <w:r w:rsidR="007B7024"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є найбільш придатною для усунення наслідків несприятливого впливу на права людини, особливо якщо вплив може бути виявлено та усунуто на ранньому етапі.</w:t>
      </w:r>
    </w:p>
    <w:p w:rsidR="00E5232C" w:rsidRPr="005B1A19" w:rsidRDefault="00E5232C" w:rsidP="00A403D6">
      <w:pPr>
        <w:spacing w:after="0" w:line="240" w:lineRule="auto"/>
        <w:ind w:firstLine="709"/>
        <w:jc w:val="both"/>
        <w:rPr>
          <w:rFonts w:asciiTheme="majorHAnsi" w:hAnsiTheme="majorHAnsi"/>
          <w:sz w:val="28"/>
          <w:szCs w:val="28"/>
        </w:rPr>
      </w:pPr>
    </w:p>
    <w:p w:rsidR="00A95BD3" w:rsidRPr="005B1A19" w:rsidRDefault="00A95BD3" w:rsidP="0075752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36. Що таке позасудовий механізм розгляду скарг?</w:t>
      </w:r>
    </w:p>
    <w:p w:rsidR="00E54C32" w:rsidRPr="005B1A19" w:rsidRDefault="00E54C32" w:rsidP="00A95BD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Хоча судові механізми є основою забезпечення доступу до засобів захисту</w:t>
      </w:r>
      <w:r w:rsidR="00756DF5" w:rsidRPr="005B1A19">
        <w:rPr>
          <w:rFonts w:asciiTheme="majorHAnsi" w:hAnsiTheme="majorHAnsi"/>
          <w:sz w:val="28"/>
          <w:szCs w:val="28"/>
        </w:rPr>
        <w:t xml:space="preserve"> прав</w:t>
      </w:r>
      <w:r w:rsidRPr="005B1A19">
        <w:rPr>
          <w:rFonts w:asciiTheme="majorHAnsi" w:hAnsiTheme="majorHAnsi"/>
          <w:sz w:val="28"/>
          <w:szCs w:val="28"/>
        </w:rPr>
        <w:t xml:space="preserve">, державні і недержавні позасудові механізми </w:t>
      </w:r>
      <w:r w:rsidRPr="005B1A19">
        <w:rPr>
          <w:rFonts w:asciiTheme="majorHAnsi" w:hAnsiTheme="majorHAnsi"/>
          <w:sz w:val="28"/>
          <w:szCs w:val="28"/>
        </w:rPr>
        <w:lastRenderedPageBreak/>
        <w:t xml:space="preserve">можуть відігравати суттєву роль </w:t>
      </w:r>
      <w:r w:rsidR="00A403D6">
        <w:rPr>
          <w:rFonts w:asciiTheme="majorHAnsi" w:hAnsiTheme="majorHAnsi"/>
          <w:sz w:val="28"/>
          <w:szCs w:val="28"/>
        </w:rPr>
        <w:t>і</w:t>
      </w:r>
      <w:r w:rsidRPr="005B1A19">
        <w:rPr>
          <w:rFonts w:asciiTheme="majorHAnsi" w:hAnsiTheme="majorHAnsi"/>
          <w:sz w:val="28"/>
          <w:szCs w:val="28"/>
        </w:rPr>
        <w:t>з точки зору доповнення та розширення функцій судових механізмів. У деяких випадках потерпілий може надати перевагу позасудовому механізму перед судовим. Термін «позасудовий механізм розгляду скарг» (іноді просто «механізм розгляду скарг») використовується в Керівних принципах для опису широкого спектр</w:t>
      </w:r>
      <w:r w:rsidR="007B7024" w:rsidRPr="005B1A19">
        <w:rPr>
          <w:rFonts w:asciiTheme="majorHAnsi" w:hAnsiTheme="majorHAnsi"/>
          <w:sz w:val="28"/>
          <w:szCs w:val="28"/>
        </w:rPr>
        <w:t>у</w:t>
      </w:r>
      <w:r w:rsidRPr="005B1A19">
        <w:rPr>
          <w:rFonts w:asciiTheme="majorHAnsi" w:hAnsiTheme="majorHAnsi"/>
          <w:sz w:val="28"/>
          <w:szCs w:val="28"/>
        </w:rPr>
        <w:t xml:space="preserve"> механізмів розгляду скарг або суперечок, пов’язаних із діяльністю </w:t>
      </w:r>
      <w:r w:rsidR="007B702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або їхніх партнерів. Позасудовим механізмом розгляду скарг може бути будь-яка процедура або процес, що дозволяють постраждалій особі забезпечити розгляд своєї скарги на </w:t>
      </w:r>
      <w:r w:rsidR="007B7024" w:rsidRPr="005B1A19">
        <w:rPr>
          <w:rFonts w:asciiTheme="majorHAnsi" w:hAnsiTheme="majorHAnsi"/>
          <w:sz w:val="28"/>
          <w:szCs w:val="28"/>
        </w:rPr>
        <w:t>підприємницьку структуру</w:t>
      </w:r>
      <w:r w:rsidRPr="005B1A19">
        <w:rPr>
          <w:rFonts w:asciiTheme="majorHAnsi" w:hAnsiTheme="majorHAnsi"/>
          <w:sz w:val="28"/>
          <w:szCs w:val="28"/>
        </w:rPr>
        <w:t xml:space="preserve"> і домогтися врегулювання проблеми по суті скарги. Такі механізми можуть бути засновані на посередництві/медіації, мати форму третейського суду або бути реалізовані в рамках інших прийнятних з культурної точки зору і сумісних з правозахисними принципами процесів, або бути </w:t>
      </w:r>
      <w:r w:rsidR="00C5690E" w:rsidRPr="005B1A19">
        <w:rPr>
          <w:rFonts w:asciiTheme="majorHAnsi" w:hAnsiTheme="majorHAnsi"/>
          <w:sz w:val="28"/>
          <w:szCs w:val="28"/>
        </w:rPr>
        <w:t>комбінацією</w:t>
      </w:r>
      <w:r w:rsidRPr="005B1A19">
        <w:rPr>
          <w:rFonts w:asciiTheme="majorHAnsi" w:hAnsiTheme="majorHAnsi"/>
          <w:sz w:val="28"/>
          <w:szCs w:val="28"/>
        </w:rPr>
        <w:t xml:space="preserve"> цих підходів із урахуванням контексту, питань, що ставляться, будь-якого громадського інтересу і можливих потреб сторін.</w:t>
      </w:r>
    </w:p>
    <w:p w:rsidR="00187A73" w:rsidRPr="005B1A19" w:rsidRDefault="00187A73" w:rsidP="00187A73">
      <w:pPr>
        <w:spacing w:before="120" w:after="0" w:line="240" w:lineRule="auto"/>
        <w:ind w:firstLine="709"/>
        <w:jc w:val="both"/>
        <w:rPr>
          <w:rFonts w:asciiTheme="majorHAnsi" w:hAnsiTheme="majorHAnsi"/>
          <w:sz w:val="28"/>
          <w:szCs w:val="28"/>
        </w:rPr>
      </w:pPr>
      <w:r w:rsidRPr="005B1A19">
        <w:rPr>
          <w:rFonts w:asciiTheme="majorHAnsi" w:hAnsiTheme="majorHAnsi"/>
          <w:i/>
          <w:sz w:val="28"/>
          <w:szCs w:val="28"/>
        </w:rPr>
        <w:t>Оперативний механізм</w:t>
      </w:r>
      <w:r w:rsidRPr="005B1A19">
        <w:rPr>
          <w:rFonts w:asciiTheme="majorHAnsi" w:hAnsiTheme="majorHAnsi"/>
          <w:sz w:val="28"/>
          <w:szCs w:val="28"/>
        </w:rPr>
        <w:t xml:space="preserve"> розгляду скарг є позасудовим механізмом, створеним або забезпеченим </w:t>
      </w:r>
      <w:r w:rsidR="007B7024" w:rsidRPr="005B1A19">
        <w:rPr>
          <w:rFonts w:asciiTheme="majorHAnsi" w:hAnsiTheme="majorHAnsi"/>
          <w:sz w:val="28"/>
          <w:szCs w:val="28"/>
        </w:rPr>
        <w:t>підприємницькою структурою,</w:t>
      </w:r>
      <w:r w:rsidRPr="005B1A19">
        <w:rPr>
          <w:rFonts w:asciiTheme="majorHAnsi" w:hAnsiTheme="majorHAnsi"/>
          <w:sz w:val="28"/>
          <w:szCs w:val="28"/>
        </w:rPr>
        <w:t xml:space="preserve"> або ж </w:t>
      </w:r>
      <w:r w:rsidR="00C5690E" w:rsidRPr="005B1A19">
        <w:rPr>
          <w:rFonts w:asciiTheme="majorHAnsi" w:hAnsiTheme="majorHAnsi"/>
          <w:sz w:val="28"/>
          <w:szCs w:val="28"/>
        </w:rPr>
        <w:t xml:space="preserve">іншим чином </w:t>
      </w:r>
      <w:r w:rsidRPr="005B1A19">
        <w:rPr>
          <w:rFonts w:asciiTheme="majorHAnsi" w:hAnsiTheme="majorHAnsi"/>
          <w:sz w:val="28"/>
          <w:szCs w:val="28"/>
        </w:rPr>
        <w:t>пов’язани</w:t>
      </w:r>
      <w:r w:rsidR="007B7024" w:rsidRPr="005B1A19">
        <w:rPr>
          <w:rFonts w:asciiTheme="majorHAnsi" w:hAnsiTheme="majorHAnsi"/>
          <w:sz w:val="28"/>
          <w:szCs w:val="28"/>
        </w:rPr>
        <w:t>м</w:t>
      </w:r>
      <w:r w:rsidRPr="005B1A19">
        <w:rPr>
          <w:rFonts w:asciiTheme="majorHAnsi" w:hAnsiTheme="majorHAnsi"/>
          <w:sz w:val="28"/>
          <w:szCs w:val="28"/>
        </w:rPr>
        <w:t xml:space="preserve"> з нею</w:t>
      </w:r>
      <w:r w:rsidR="007B7024" w:rsidRPr="005B1A19">
        <w:rPr>
          <w:rFonts w:asciiTheme="majorHAnsi" w:hAnsiTheme="majorHAnsi"/>
          <w:sz w:val="28"/>
          <w:szCs w:val="28"/>
        </w:rPr>
        <w:t>,</w:t>
      </w:r>
      <w:r w:rsidRPr="005B1A19">
        <w:rPr>
          <w:rFonts w:asciiTheme="majorHAnsi" w:hAnsiTheme="majorHAnsi"/>
          <w:sz w:val="28"/>
          <w:szCs w:val="28"/>
        </w:rPr>
        <w:t xml:space="preserve"> і </w:t>
      </w:r>
      <w:r w:rsidR="00C5690E" w:rsidRPr="005B1A19">
        <w:rPr>
          <w:rFonts w:asciiTheme="majorHAnsi" w:hAnsiTheme="majorHAnsi"/>
          <w:sz w:val="28"/>
          <w:szCs w:val="28"/>
        </w:rPr>
        <w:t>застосовується</w:t>
      </w:r>
      <w:r w:rsidRPr="005B1A19">
        <w:rPr>
          <w:rFonts w:asciiTheme="majorHAnsi" w:hAnsiTheme="majorHAnsi"/>
          <w:sz w:val="28"/>
          <w:szCs w:val="28"/>
        </w:rPr>
        <w:t xml:space="preserve"> локально на оперативному рівні.</w:t>
      </w:r>
    </w:p>
    <w:p w:rsidR="00187A73" w:rsidRPr="005B1A19" w:rsidRDefault="00187A73" w:rsidP="00187A73">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Всі державні і недержавні позасудові механізми розгляду скарг повинні відповідати критеріям ефективності, викладеним в Керівному принципі 31.</w:t>
      </w:r>
    </w:p>
    <w:p w:rsidR="00E54C32" w:rsidRPr="005B1A19" w:rsidRDefault="00E54C32" w:rsidP="00251D47">
      <w:pPr>
        <w:spacing w:after="0" w:line="240" w:lineRule="auto"/>
        <w:ind w:left="709"/>
        <w:jc w:val="both"/>
        <w:rPr>
          <w:rFonts w:asciiTheme="majorHAnsi" w:hAnsiTheme="majorHAnsi"/>
          <w:sz w:val="28"/>
          <w:szCs w:val="28"/>
        </w:rPr>
      </w:pPr>
    </w:p>
    <w:p w:rsidR="00A95BD3" w:rsidRPr="005B1A19" w:rsidRDefault="00A95BD3" w:rsidP="00251D47">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37. Як співвідносяться між собою судові та позасудові засоби захисту</w:t>
      </w:r>
      <w:r w:rsidR="00756DF5" w:rsidRPr="005B1A19">
        <w:rPr>
          <w:rFonts w:asciiTheme="majorHAnsi" w:hAnsiTheme="majorHAnsi"/>
          <w:b/>
          <w:i/>
          <w:sz w:val="28"/>
          <w:szCs w:val="28"/>
        </w:rPr>
        <w:t xml:space="preserve"> прав</w:t>
      </w:r>
      <w:r w:rsidRPr="005B1A19">
        <w:rPr>
          <w:rFonts w:asciiTheme="majorHAnsi" w:hAnsiTheme="majorHAnsi"/>
          <w:b/>
          <w:i/>
          <w:sz w:val="28"/>
          <w:szCs w:val="28"/>
        </w:rPr>
        <w:t>?</w:t>
      </w:r>
    </w:p>
    <w:p w:rsidR="00D618B2" w:rsidRPr="005B1A19" w:rsidRDefault="00D618B2" w:rsidP="00D618B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Ефективні судові механізми є основою для забезпечення доступу до засобів правового захисту, і забезпечення жертвам ефективного доступу до них через судову систему є головним обов’язком держави. Позасудові механізми захисту не завжди можуть бути доцільними. Деякі порушення прав людини, за які потенційно може настати кримінальна відповідальність і/або які прирівнюються до серйозних правопорушень, повинні</w:t>
      </w:r>
      <w:r w:rsidR="007F234A" w:rsidRPr="005B1A19">
        <w:rPr>
          <w:rFonts w:asciiTheme="majorHAnsi" w:hAnsiTheme="majorHAnsi"/>
          <w:sz w:val="28"/>
          <w:szCs w:val="28"/>
        </w:rPr>
        <w:t xml:space="preserve"> </w:t>
      </w:r>
      <w:r w:rsidRPr="005B1A19">
        <w:rPr>
          <w:rFonts w:asciiTheme="majorHAnsi" w:hAnsiTheme="majorHAnsi"/>
          <w:sz w:val="28"/>
          <w:szCs w:val="28"/>
        </w:rPr>
        <w:t xml:space="preserve"> розглядатися в судовому порядку</w:t>
      </w:r>
      <w:r w:rsidR="007F234A" w:rsidRPr="005B1A19">
        <w:rPr>
          <w:rFonts w:asciiTheme="majorHAnsi" w:hAnsiTheme="majorHAnsi"/>
          <w:sz w:val="28"/>
          <w:szCs w:val="28"/>
        </w:rPr>
        <w:t>, коли це можливо</w:t>
      </w:r>
      <w:r w:rsidRPr="005B1A19">
        <w:rPr>
          <w:rFonts w:asciiTheme="majorHAnsi" w:hAnsiTheme="majorHAnsi"/>
          <w:sz w:val="28"/>
          <w:szCs w:val="28"/>
        </w:rPr>
        <w:t xml:space="preserve">. В </w:t>
      </w:r>
      <w:r w:rsidR="003C249D" w:rsidRPr="005B1A19">
        <w:rPr>
          <w:rFonts w:asciiTheme="majorHAnsi" w:hAnsiTheme="majorHAnsi"/>
          <w:sz w:val="28"/>
          <w:szCs w:val="28"/>
        </w:rPr>
        <w:t>певн</w:t>
      </w:r>
      <w:r w:rsidRPr="005B1A19">
        <w:rPr>
          <w:rFonts w:asciiTheme="majorHAnsi" w:hAnsiTheme="majorHAnsi"/>
          <w:sz w:val="28"/>
          <w:szCs w:val="28"/>
        </w:rPr>
        <w:t xml:space="preserve">их випадках, наприклад, </w:t>
      </w:r>
      <w:r w:rsidR="003C249D" w:rsidRPr="005B1A19">
        <w:rPr>
          <w:rFonts w:asciiTheme="majorHAnsi" w:hAnsiTheme="majorHAnsi"/>
          <w:sz w:val="28"/>
          <w:szCs w:val="28"/>
        </w:rPr>
        <w:t xml:space="preserve">коли </w:t>
      </w:r>
      <w:r w:rsidRPr="005B1A19">
        <w:rPr>
          <w:rFonts w:asciiTheme="majorHAnsi" w:hAnsiTheme="majorHAnsi"/>
          <w:sz w:val="28"/>
          <w:szCs w:val="28"/>
        </w:rPr>
        <w:t xml:space="preserve">судовий процес вже йде, </w:t>
      </w:r>
      <w:r w:rsidR="003C249D" w:rsidRPr="005B1A19">
        <w:rPr>
          <w:rFonts w:asciiTheme="majorHAnsi" w:hAnsiTheme="majorHAnsi"/>
          <w:sz w:val="28"/>
          <w:szCs w:val="28"/>
        </w:rPr>
        <w:t xml:space="preserve">може бути </w:t>
      </w:r>
      <w:r w:rsidRPr="005B1A19">
        <w:rPr>
          <w:rFonts w:asciiTheme="majorHAnsi" w:hAnsiTheme="majorHAnsi"/>
          <w:sz w:val="28"/>
          <w:szCs w:val="28"/>
        </w:rPr>
        <w:t>сенс продовж</w:t>
      </w:r>
      <w:r w:rsidR="003C249D" w:rsidRPr="005B1A19">
        <w:rPr>
          <w:rFonts w:asciiTheme="majorHAnsi" w:hAnsiTheme="majorHAnsi"/>
          <w:sz w:val="28"/>
          <w:szCs w:val="28"/>
        </w:rPr>
        <w:t>и</w:t>
      </w:r>
      <w:r w:rsidRPr="005B1A19">
        <w:rPr>
          <w:rFonts w:asciiTheme="majorHAnsi" w:hAnsiTheme="majorHAnsi"/>
          <w:sz w:val="28"/>
          <w:szCs w:val="28"/>
        </w:rPr>
        <w:t>ти його</w:t>
      </w:r>
      <w:r w:rsidR="003C249D" w:rsidRPr="005B1A19">
        <w:rPr>
          <w:rFonts w:asciiTheme="majorHAnsi" w:hAnsiTheme="majorHAnsi"/>
          <w:sz w:val="28"/>
          <w:szCs w:val="28"/>
        </w:rPr>
        <w:t xml:space="preserve"> аби докладно розібратися у справі</w:t>
      </w:r>
      <w:r w:rsidRPr="005B1A19">
        <w:rPr>
          <w:rFonts w:asciiTheme="majorHAnsi" w:hAnsiTheme="majorHAnsi"/>
          <w:sz w:val="28"/>
          <w:szCs w:val="28"/>
        </w:rPr>
        <w:t>, а</w:t>
      </w:r>
      <w:r w:rsidR="003C249D" w:rsidRPr="005B1A19">
        <w:rPr>
          <w:rFonts w:asciiTheme="majorHAnsi" w:hAnsiTheme="majorHAnsi"/>
          <w:sz w:val="28"/>
          <w:szCs w:val="28"/>
        </w:rPr>
        <w:t>ніж наполягати на</w:t>
      </w:r>
      <w:r w:rsidRPr="005B1A19">
        <w:rPr>
          <w:rFonts w:asciiTheme="majorHAnsi" w:hAnsiTheme="majorHAnsi"/>
          <w:sz w:val="28"/>
          <w:szCs w:val="28"/>
        </w:rPr>
        <w:t xml:space="preserve"> відшкодуванн</w:t>
      </w:r>
      <w:r w:rsidR="003C249D" w:rsidRPr="005B1A19">
        <w:rPr>
          <w:rFonts w:asciiTheme="majorHAnsi" w:hAnsiTheme="majorHAnsi"/>
          <w:sz w:val="28"/>
          <w:szCs w:val="28"/>
        </w:rPr>
        <w:t>і</w:t>
      </w:r>
      <w:r w:rsidRPr="005B1A19">
        <w:rPr>
          <w:rFonts w:asciiTheme="majorHAnsi" w:hAnsiTheme="majorHAnsi"/>
          <w:sz w:val="28"/>
          <w:szCs w:val="28"/>
        </w:rPr>
        <w:t xml:space="preserve"> </w:t>
      </w:r>
      <w:r w:rsidR="003C249D" w:rsidRPr="005B1A19">
        <w:rPr>
          <w:rFonts w:asciiTheme="majorHAnsi" w:hAnsiTheme="majorHAnsi"/>
          <w:sz w:val="28"/>
          <w:szCs w:val="28"/>
        </w:rPr>
        <w:t>шкоди</w:t>
      </w:r>
      <w:r w:rsidRPr="005B1A19">
        <w:rPr>
          <w:rFonts w:asciiTheme="majorHAnsi" w:hAnsiTheme="majorHAnsi"/>
          <w:sz w:val="28"/>
          <w:szCs w:val="28"/>
        </w:rPr>
        <w:t xml:space="preserve"> через позасудові механізми.</w:t>
      </w:r>
    </w:p>
    <w:p w:rsidR="00C5690E" w:rsidRPr="005B1A19" w:rsidRDefault="00D618B2" w:rsidP="00D618B2">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Проте в деяких випадках жертви можуть самі </w:t>
      </w:r>
      <w:r w:rsidR="003C249D" w:rsidRPr="005B1A19">
        <w:rPr>
          <w:rFonts w:asciiTheme="majorHAnsi" w:hAnsiTheme="majorHAnsi"/>
          <w:sz w:val="28"/>
          <w:szCs w:val="28"/>
        </w:rPr>
        <w:t>зробити вибір на користь</w:t>
      </w:r>
      <w:r w:rsidRPr="005B1A19">
        <w:rPr>
          <w:rFonts w:asciiTheme="majorHAnsi" w:hAnsiTheme="majorHAnsi"/>
          <w:sz w:val="28"/>
          <w:szCs w:val="28"/>
        </w:rPr>
        <w:t xml:space="preserve"> позасудов</w:t>
      </w:r>
      <w:r w:rsidR="003C249D" w:rsidRPr="005B1A19">
        <w:rPr>
          <w:rFonts w:asciiTheme="majorHAnsi" w:hAnsiTheme="majorHAnsi"/>
          <w:sz w:val="28"/>
          <w:szCs w:val="28"/>
        </w:rPr>
        <w:t>ого</w:t>
      </w:r>
      <w:r w:rsidRPr="005B1A19">
        <w:rPr>
          <w:rFonts w:asciiTheme="majorHAnsi" w:hAnsiTheme="majorHAnsi"/>
          <w:sz w:val="28"/>
          <w:szCs w:val="28"/>
        </w:rPr>
        <w:t xml:space="preserve"> процес</w:t>
      </w:r>
      <w:r w:rsidR="003C249D" w:rsidRPr="005B1A19">
        <w:rPr>
          <w:rFonts w:asciiTheme="majorHAnsi" w:hAnsiTheme="majorHAnsi"/>
          <w:sz w:val="28"/>
          <w:szCs w:val="28"/>
        </w:rPr>
        <w:t>у</w:t>
      </w:r>
      <w:r w:rsidRPr="005B1A19">
        <w:rPr>
          <w:rFonts w:asciiTheme="majorHAnsi" w:hAnsiTheme="majorHAnsi"/>
          <w:sz w:val="28"/>
          <w:szCs w:val="28"/>
        </w:rPr>
        <w:t xml:space="preserve">. Це може бути </w:t>
      </w:r>
      <w:r w:rsidR="003C249D" w:rsidRPr="005B1A19">
        <w:rPr>
          <w:rFonts w:asciiTheme="majorHAnsi" w:hAnsiTheme="majorHAnsi"/>
          <w:sz w:val="28"/>
          <w:szCs w:val="28"/>
        </w:rPr>
        <w:t>пов’язано</w:t>
      </w:r>
      <w:r w:rsidRPr="005B1A19">
        <w:rPr>
          <w:rFonts w:asciiTheme="majorHAnsi" w:hAnsiTheme="majorHAnsi"/>
          <w:sz w:val="28"/>
          <w:szCs w:val="28"/>
        </w:rPr>
        <w:t xml:space="preserve"> з тим, що він є більш швидким і потенційно менш </w:t>
      </w:r>
      <w:r w:rsidR="003C249D" w:rsidRPr="005B1A19">
        <w:rPr>
          <w:rFonts w:asciiTheme="majorHAnsi" w:hAnsiTheme="majorHAnsi"/>
          <w:sz w:val="28"/>
          <w:szCs w:val="28"/>
        </w:rPr>
        <w:t>вартісн</w:t>
      </w:r>
      <w:r w:rsidRPr="005B1A19">
        <w:rPr>
          <w:rFonts w:asciiTheme="majorHAnsi" w:hAnsiTheme="majorHAnsi"/>
          <w:sz w:val="28"/>
          <w:szCs w:val="28"/>
        </w:rPr>
        <w:t xml:space="preserve">им, або ж </w:t>
      </w:r>
      <w:r w:rsidR="00251D47">
        <w:rPr>
          <w:rFonts w:asciiTheme="majorHAnsi" w:hAnsiTheme="majorHAnsi"/>
          <w:sz w:val="28"/>
          <w:szCs w:val="28"/>
        </w:rPr>
        <w:t>і</w:t>
      </w:r>
      <w:r w:rsidRPr="005B1A19">
        <w:rPr>
          <w:rFonts w:asciiTheme="majorHAnsi" w:hAnsiTheme="majorHAnsi"/>
          <w:sz w:val="28"/>
          <w:szCs w:val="28"/>
        </w:rPr>
        <w:t xml:space="preserve">з тим, що </w:t>
      </w:r>
      <w:r w:rsidRPr="005B1A19">
        <w:rPr>
          <w:rFonts w:asciiTheme="majorHAnsi" w:hAnsiTheme="majorHAnsi"/>
          <w:sz w:val="28"/>
          <w:szCs w:val="28"/>
        </w:rPr>
        <w:lastRenderedPageBreak/>
        <w:t xml:space="preserve">характер скарги передбачає </w:t>
      </w:r>
      <w:r w:rsidR="003C249D" w:rsidRPr="005B1A19">
        <w:rPr>
          <w:rFonts w:asciiTheme="majorHAnsi" w:hAnsiTheme="majorHAnsi"/>
          <w:sz w:val="28"/>
          <w:szCs w:val="28"/>
        </w:rPr>
        <w:t xml:space="preserve">можливість </w:t>
      </w:r>
      <w:r w:rsidR="00251D47">
        <w:rPr>
          <w:rFonts w:asciiTheme="majorHAnsi" w:hAnsiTheme="majorHAnsi"/>
          <w:sz w:val="28"/>
          <w:szCs w:val="28"/>
        </w:rPr>
        <w:t>ухваленн</w:t>
      </w:r>
      <w:r w:rsidR="003C249D" w:rsidRPr="005B1A19">
        <w:rPr>
          <w:rFonts w:asciiTheme="majorHAnsi" w:hAnsiTheme="majorHAnsi"/>
          <w:sz w:val="28"/>
          <w:szCs w:val="28"/>
        </w:rPr>
        <w:t>я</w:t>
      </w:r>
      <w:r w:rsidRPr="005B1A19">
        <w:rPr>
          <w:rFonts w:asciiTheme="majorHAnsi" w:hAnsiTheme="majorHAnsi"/>
          <w:sz w:val="28"/>
          <w:szCs w:val="28"/>
        </w:rPr>
        <w:t xml:space="preserve"> рішення </w:t>
      </w:r>
      <w:r w:rsidR="003C249D" w:rsidRPr="005B1A19">
        <w:rPr>
          <w:rFonts w:asciiTheme="majorHAnsi" w:hAnsiTheme="majorHAnsi"/>
          <w:sz w:val="28"/>
          <w:szCs w:val="28"/>
        </w:rPr>
        <w:t xml:space="preserve">щодо неї </w:t>
      </w:r>
      <w:r w:rsidRPr="005B1A19">
        <w:rPr>
          <w:rFonts w:asciiTheme="majorHAnsi" w:hAnsiTheme="majorHAnsi"/>
          <w:sz w:val="28"/>
          <w:szCs w:val="28"/>
        </w:rPr>
        <w:t xml:space="preserve">без звернення до судових інстанцій (наприклад, швидке вирішення скарг на </w:t>
      </w:r>
      <w:r w:rsidR="003C249D" w:rsidRPr="005B1A19">
        <w:rPr>
          <w:rFonts w:asciiTheme="majorHAnsi" w:hAnsiTheme="majorHAnsi"/>
          <w:sz w:val="28"/>
          <w:szCs w:val="28"/>
        </w:rPr>
        <w:t xml:space="preserve">надто серйозні </w:t>
      </w:r>
      <w:r w:rsidRPr="005B1A19">
        <w:rPr>
          <w:rFonts w:asciiTheme="majorHAnsi" w:hAnsiTheme="majorHAnsi"/>
          <w:sz w:val="28"/>
          <w:szCs w:val="28"/>
        </w:rPr>
        <w:t xml:space="preserve">порушення, які </w:t>
      </w:r>
      <w:r w:rsidR="003C249D" w:rsidRPr="005B1A19">
        <w:rPr>
          <w:rFonts w:asciiTheme="majorHAnsi" w:hAnsiTheme="majorHAnsi"/>
          <w:sz w:val="28"/>
          <w:szCs w:val="28"/>
        </w:rPr>
        <w:t xml:space="preserve">за суттю </w:t>
      </w:r>
      <w:r w:rsidRPr="005B1A19">
        <w:rPr>
          <w:rFonts w:asciiTheme="majorHAnsi" w:hAnsiTheme="majorHAnsi"/>
          <w:sz w:val="28"/>
          <w:szCs w:val="28"/>
        </w:rPr>
        <w:t>не можуть прирівнюватися до зло</w:t>
      </w:r>
      <w:r w:rsidR="003C249D" w:rsidRPr="005B1A19">
        <w:rPr>
          <w:rFonts w:asciiTheme="majorHAnsi" w:hAnsiTheme="majorHAnsi"/>
          <w:sz w:val="28"/>
          <w:szCs w:val="28"/>
        </w:rPr>
        <w:t>чинів</w:t>
      </w:r>
      <w:r w:rsidRPr="005B1A19">
        <w:rPr>
          <w:rFonts w:asciiTheme="majorHAnsi" w:hAnsiTheme="majorHAnsi"/>
          <w:sz w:val="28"/>
          <w:szCs w:val="28"/>
        </w:rPr>
        <w:t xml:space="preserve"> </w:t>
      </w:r>
      <w:r w:rsidR="00251D47">
        <w:rPr>
          <w:rFonts w:asciiTheme="majorHAnsi" w:hAnsiTheme="majorHAnsi"/>
          <w:sz w:val="28"/>
          <w:szCs w:val="28"/>
        </w:rPr>
        <w:t>у</w:t>
      </w:r>
      <w:r w:rsidRPr="005B1A19">
        <w:rPr>
          <w:rFonts w:asciiTheme="majorHAnsi" w:hAnsiTheme="majorHAnsi"/>
          <w:sz w:val="28"/>
          <w:szCs w:val="28"/>
        </w:rPr>
        <w:t xml:space="preserve"> </w:t>
      </w:r>
      <w:r w:rsidR="003C249D" w:rsidRPr="005B1A19">
        <w:rPr>
          <w:rFonts w:asciiTheme="majorHAnsi" w:hAnsiTheme="majorHAnsi"/>
          <w:sz w:val="28"/>
          <w:szCs w:val="28"/>
        </w:rPr>
        <w:t>сфер</w:t>
      </w:r>
      <w:r w:rsidRPr="005B1A19">
        <w:rPr>
          <w:rFonts w:asciiTheme="majorHAnsi" w:hAnsiTheme="majorHAnsi"/>
          <w:sz w:val="28"/>
          <w:szCs w:val="28"/>
        </w:rPr>
        <w:t>і прав людини).</w:t>
      </w:r>
      <w:r w:rsidR="00000047" w:rsidRPr="005B1A19">
        <w:rPr>
          <w:rFonts w:asciiTheme="majorHAnsi" w:hAnsiTheme="majorHAnsi"/>
          <w:sz w:val="28"/>
          <w:szCs w:val="28"/>
        </w:rPr>
        <w:t xml:space="preserve"> </w:t>
      </w:r>
      <w:r w:rsidRPr="005B1A19">
        <w:rPr>
          <w:rFonts w:asciiTheme="majorHAnsi" w:hAnsiTheme="majorHAnsi"/>
          <w:sz w:val="28"/>
          <w:szCs w:val="28"/>
        </w:rPr>
        <w:t xml:space="preserve">Але це можливо також і з інших причин, наприклад якщо постраждалі особи вважають, що діалог </w:t>
      </w:r>
      <w:r w:rsidR="003C249D" w:rsidRPr="005B1A19">
        <w:rPr>
          <w:rFonts w:asciiTheme="majorHAnsi" w:hAnsiTheme="majorHAnsi"/>
          <w:sz w:val="28"/>
          <w:szCs w:val="28"/>
        </w:rPr>
        <w:t>і</w:t>
      </w:r>
      <w:r w:rsidRPr="005B1A19">
        <w:rPr>
          <w:rFonts w:asciiTheme="majorHAnsi" w:hAnsiTheme="majorHAnsi"/>
          <w:sz w:val="28"/>
          <w:szCs w:val="28"/>
        </w:rPr>
        <w:t xml:space="preserve">з </w:t>
      </w:r>
      <w:r w:rsidR="007B7024" w:rsidRPr="005B1A19">
        <w:rPr>
          <w:rFonts w:asciiTheme="majorHAnsi" w:hAnsiTheme="majorHAnsi"/>
          <w:sz w:val="28"/>
          <w:szCs w:val="28"/>
        </w:rPr>
        <w:t>підприємницькою структурою</w:t>
      </w:r>
      <w:r w:rsidRPr="005B1A19">
        <w:rPr>
          <w:rFonts w:asciiTheme="majorHAnsi" w:hAnsiTheme="majorHAnsi"/>
          <w:sz w:val="28"/>
          <w:szCs w:val="28"/>
        </w:rPr>
        <w:t xml:space="preserve"> може бути для них більш вигідним.</w:t>
      </w:r>
    </w:p>
    <w:p w:rsidR="00000047" w:rsidRPr="005B1A19" w:rsidRDefault="007B7024" w:rsidP="000000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Підприємницькі структури </w:t>
      </w:r>
      <w:r w:rsidR="00000047" w:rsidRPr="005B1A19">
        <w:rPr>
          <w:rFonts w:asciiTheme="majorHAnsi" w:hAnsiTheme="majorHAnsi"/>
          <w:sz w:val="28"/>
          <w:szCs w:val="28"/>
        </w:rPr>
        <w:t>не можуть забезпечити функціонування судової системи, -іноді судова система може бути слабкою або не користуватися довірою у постраждалих</w:t>
      </w:r>
      <w:r w:rsidR="00251D47">
        <w:rPr>
          <w:rFonts w:asciiTheme="majorHAnsi" w:hAnsiTheme="majorHAnsi"/>
          <w:sz w:val="28"/>
          <w:szCs w:val="28"/>
        </w:rPr>
        <w:t xml:space="preserve"> осіб</w:t>
      </w:r>
      <w:r w:rsidR="00000047" w:rsidRPr="005B1A19">
        <w:rPr>
          <w:rFonts w:asciiTheme="majorHAnsi" w:hAnsiTheme="majorHAnsi"/>
          <w:sz w:val="28"/>
          <w:szCs w:val="28"/>
        </w:rPr>
        <w:t>, які вважають, що у них немає реальної можливості домогтися відшкодування шкоди з її допомогою. Позасудові механізми в цих випадках є важливою альтернативою навіть у випадках потенційно більш серйозних правопорушень.</w:t>
      </w:r>
    </w:p>
    <w:p w:rsidR="00000047" w:rsidRPr="005B1A19" w:rsidRDefault="00000047" w:rsidP="000000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Судові та позасудові механізми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не є взаємовиключними. Деколи жертви можуть добиватися захисту</w:t>
      </w:r>
      <w:r w:rsidR="00756DF5" w:rsidRPr="005B1A19">
        <w:rPr>
          <w:rFonts w:asciiTheme="majorHAnsi" w:hAnsiTheme="majorHAnsi"/>
          <w:sz w:val="28"/>
          <w:szCs w:val="28"/>
        </w:rPr>
        <w:t xml:space="preserve"> своїх прав</w:t>
      </w:r>
      <w:r w:rsidRPr="005B1A19">
        <w:rPr>
          <w:rFonts w:asciiTheme="majorHAnsi" w:hAnsiTheme="majorHAnsi"/>
          <w:sz w:val="28"/>
          <w:szCs w:val="28"/>
        </w:rPr>
        <w:t>, в першу чергу,  через позасудові механізми. Але, якщо їхню скаргу не задоволено, вони можуть звернутися до суду на більш пізньому етапі. Судові та позасудові процеси можуть провадитися одночасно. Деякі позасудові механізми мають опцію судової «ескалації», тобто забезпечують можливість примусового виконання їх рішень через суди.</w:t>
      </w:r>
    </w:p>
    <w:p w:rsidR="00000047" w:rsidRPr="005B1A19" w:rsidRDefault="00E93DF1" w:rsidP="0000004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Керівні принципи вказують на необхідність того, щоб всі засоби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 xml:space="preserve">розвивалися, ставали більш ефективними, були відомі і доступні для їхніх потенційних користувачів. У всіх випадках, коли це можливо, постраждалі особи повинні мати можливість </w:t>
      </w:r>
      <w:r w:rsidR="00C00778">
        <w:rPr>
          <w:rFonts w:asciiTheme="majorHAnsi" w:hAnsiTheme="majorHAnsi"/>
          <w:sz w:val="28"/>
          <w:szCs w:val="28"/>
        </w:rPr>
        <w:t>ухвалюв</w:t>
      </w:r>
      <w:r w:rsidRPr="005B1A19">
        <w:rPr>
          <w:rFonts w:asciiTheme="majorHAnsi" w:hAnsiTheme="majorHAnsi"/>
          <w:sz w:val="28"/>
          <w:szCs w:val="28"/>
        </w:rPr>
        <w:t xml:space="preserve">ати обґрунтоване рішення щодо способу дій із чітким розумінням щодо їх наявних варіантів. Як уже згадувалося вище (див. питання 34), в Керівних принципах також </w:t>
      </w:r>
      <w:r w:rsidR="00DA34EE" w:rsidRPr="005B1A19">
        <w:rPr>
          <w:rFonts w:asciiTheme="majorHAnsi" w:hAnsiTheme="majorHAnsi"/>
          <w:sz w:val="28"/>
          <w:szCs w:val="28"/>
        </w:rPr>
        <w:t>уточняється</w:t>
      </w:r>
      <w:r w:rsidRPr="005B1A19">
        <w:rPr>
          <w:rFonts w:asciiTheme="majorHAnsi" w:hAnsiTheme="majorHAnsi"/>
          <w:sz w:val="28"/>
          <w:szCs w:val="28"/>
        </w:rPr>
        <w:t>, що позасудові механізми не повинні використовуватися</w:t>
      </w:r>
      <w:r w:rsidR="00B73525" w:rsidRPr="005B1A19">
        <w:rPr>
          <w:rFonts w:asciiTheme="majorHAnsi" w:hAnsiTheme="majorHAnsi"/>
          <w:sz w:val="28"/>
          <w:szCs w:val="28"/>
        </w:rPr>
        <w:t xml:space="preserve"> лише</w:t>
      </w:r>
      <w:r w:rsidRPr="005B1A19">
        <w:rPr>
          <w:rFonts w:asciiTheme="majorHAnsi" w:hAnsiTheme="majorHAnsi"/>
          <w:sz w:val="28"/>
          <w:szCs w:val="28"/>
        </w:rPr>
        <w:t xml:space="preserve"> </w:t>
      </w:r>
      <w:r w:rsidR="00B73525" w:rsidRPr="005B1A19">
        <w:rPr>
          <w:rFonts w:asciiTheme="majorHAnsi" w:hAnsiTheme="majorHAnsi"/>
          <w:sz w:val="28"/>
          <w:szCs w:val="28"/>
        </w:rPr>
        <w:t>з метою послаблення</w:t>
      </w:r>
      <w:r w:rsidRPr="005B1A19">
        <w:rPr>
          <w:rFonts w:asciiTheme="majorHAnsi" w:hAnsiTheme="majorHAnsi"/>
          <w:sz w:val="28"/>
          <w:szCs w:val="28"/>
        </w:rPr>
        <w:t xml:space="preserve"> рол</w:t>
      </w:r>
      <w:r w:rsidR="00B73525" w:rsidRPr="005B1A19">
        <w:rPr>
          <w:rFonts w:asciiTheme="majorHAnsi" w:hAnsiTheme="majorHAnsi"/>
          <w:sz w:val="28"/>
          <w:szCs w:val="28"/>
        </w:rPr>
        <w:t>і</w:t>
      </w:r>
      <w:r w:rsidRPr="005B1A19">
        <w:rPr>
          <w:rFonts w:asciiTheme="majorHAnsi" w:hAnsiTheme="majorHAnsi"/>
          <w:sz w:val="28"/>
          <w:szCs w:val="28"/>
        </w:rPr>
        <w:t xml:space="preserve"> законних профспілок у вирішенні трудових спорів, а також для закриття доступу до судових або інших позасудових механізмів розгляду скарг.</w:t>
      </w:r>
    </w:p>
    <w:p w:rsidR="00E93DF1" w:rsidRPr="005B1A19" w:rsidRDefault="00E93DF1" w:rsidP="00000047">
      <w:pPr>
        <w:spacing w:before="120" w:after="0" w:line="240" w:lineRule="auto"/>
        <w:ind w:firstLine="709"/>
        <w:jc w:val="both"/>
        <w:rPr>
          <w:rFonts w:asciiTheme="majorHAnsi" w:hAnsiTheme="majorHAnsi"/>
          <w:sz w:val="28"/>
          <w:szCs w:val="28"/>
        </w:rPr>
      </w:pPr>
    </w:p>
    <w:p w:rsidR="00A95BD3" w:rsidRPr="005B1A19" w:rsidRDefault="00A95BD3" w:rsidP="00C00778">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 xml:space="preserve">Питання 38. В яких випадках </w:t>
      </w:r>
      <w:r w:rsidR="007B7024" w:rsidRPr="005B1A19">
        <w:rPr>
          <w:rFonts w:asciiTheme="majorHAnsi" w:hAnsiTheme="majorHAnsi"/>
          <w:b/>
          <w:i/>
          <w:sz w:val="28"/>
          <w:szCs w:val="28"/>
        </w:rPr>
        <w:t>підприємницькі структури</w:t>
      </w:r>
      <w:r w:rsidRPr="005B1A19">
        <w:rPr>
          <w:rFonts w:asciiTheme="majorHAnsi" w:hAnsiTheme="majorHAnsi"/>
          <w:b/>
          <w:i/>
          <w:sz w:val="28"/>
          <w:szCs w:val="28"/>
        </w:rPr>
        <w:t xml:space="preserve"> повинні забезпечувати відшкодування шкоди?</w:t>
      </w:r>
    </w:p>
    <w:p w:rsidR="00AE292E" w:rsidRPr="005B1A19" w:rsidRDefault="00AE292E" w:rsidP="00AE292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Якщо </w:t>
      </w:r>
      <w:r w:rsidR="007B7024" w:rsidRPr="005B1A19">
        <w:rPr>
          <w:rFonts w:asciiTheme="majorHAnsi" w:hAnsiTheme="majorHAnsi"/>
          <w:sz w:val="28"/>
          <w:szCs w:val="28"/>
        </w:rPr>
        <w:t>підприємницька структура</w:t>
      </w:r>
      <w:r w:rsidRPr="005B1A19">
        <w:rPr>
          <w:rFonts w:asciiTheme="majorHAnsi" w:hAnsiTheme="majorHAnsi"/>
          <w:sz w:val="28"/>
          <w:szCs w:val="28"/>
        </w:rPr>
        <w:t xml:space="preserve"> завдала або сприяла завданню несприятливого впливу на права людини, вона повинна забезпечити або сприяти забезпеченню відшкодування шкоди. </w:t>
      </w:r>
      <w:r w:rsidR="007B7024" w:rsidRPr="005B1A19">
        <w:rPr>
          <w:rFonts w:asciiTheme="majorHAnsi" w:hAnsiTheme="majorHAnsi"/>
          <w:sz w:val="28"/>
          <w:szCs w:val="28"/>
        </w:rPr>
        <w:lastRenderedPageBreak/>
        <w:t xml:space="preserve">Підприємницька структура </w:t>
      </w:r>
      <w:r w:rsidRPr="005B1A19">
        <w:rPr>
          <w:rFonts w:asciiTheme="majorHAnsi" w:hAnsiTheme="majorHAnsi"/>
          <w:sz w:val="28"/>
          <w:szCs w:val="28"/>
        </w:rPr>
        <w:t xml:space="preserve">може </w:t>
      </w:r>
      <w:r w:rsidR="00C370D8" w:rsidRPr="005B1A19">
        <w:rPr>
          <w:rFonts w:asciiTheme="majorHAnsi" w:hAnsiTheme="majorHAnsi"/>
          <w:sz w:val="28"/>
          <w:szCs w:val="28"/>
        </w:rPr>
        <w:t>відіграва</w:t>
      </w:r>
      <w:r w:rsidRPr="005B1A19">
        <w:rPr>
          <w:rFonts w:asciiTheme="majorHAnsi" w:hAnsiTheme="majorHAnsi"/>
          <w:sz w:val="28"/>
          <w:szCs w:val="28"/>
        </w:rPr>
        <w:t xml:space="preserve">ти </w:t>
      </w:r>
      <w:r w:rsidR="00C00778" w:rsidRPr="005B1A19">
        <w:rPr>
          <w:rFonts w:asciiTheme="majorHAnsi" w:hAnsiTheme="majorHAnsi"/>
          <w:sz w:val="28"/>
          <w:szCs w:val="28"/>
        </w:rPr>
        <w:t>безпосередн</w:t>
      </w:r>
      <w:r w:rsidR="00C00778">
        <w:rPr>
          <w:rFonts w:asciiTheme="majorHAnsi" w:hAnsiTheme="majorHAnsi"/>
          <w:sz w:val="28"/>
          <w:szCs w:val="28"/>
        </w:rPr>
        <w:t>ю</w:t>
      </w:r>
      <w:r w:rsidR="00C00778" w:rsidRPr="005B1A19">
        <w:rPr>
          <w:rFonts w:asciiTheme="majorHAnsi" w:hAnsiTheme="majorHAnsi"/>
          <w:sz w:val="28"/>
          <w:szCs w:val="28"/>
        </w:rPr>
        <w:t xml:space="preserve"> </w:t>
      </w:r>
      <w:r w:rsidRPr="005B1A19">
        <w:rPr>
          <w:rFonts w:asciiTheme="majorHAnsi" w:hAnsiTheme="majorHAnsi"/>
          <w:sz w:val="28"/>
          <w:szCs w:val="28"/>
        </w:rPr>
        <w:t xml:space="preserve">роль </w:t>
      </w:r>
      <w:r w:rsidR="00C370D8" w:rsidRPr="005B1A19">
        <w:rPr>
          <w:rFonts w:asciiTheme="majorHAnsi" w:hAnsiTheme="majorHAnsi"/>
          <w:sz w:val="28"/>
          <w:szCs w:val="28"/>
        </w:rPr>
        <w:t>у</w:t>
      </w:r>
      <w:r w:rsidRPr="005B1A19">
        <w:rPr>
          <w:rFonts w:asciiTheme="majorHAnsi" w:hAnsiTheme="majorHAnsi"/>
          <w:sz w:val="28"/>
          <w:szCs w:val="28"/>
        </w:rPr>
        <w:t xml:space="preserve"> забезпеченні своєчасних і ефективних засобів захисту</w:t>
      </w:r>
      <w:r w:rsidR="00756DF5" w:rsidRPr="005B1A19">
        <w:rPr>
          <w:rFonts w:asciiTheme="majorHAnsi" w:hAnsiTheme="majorHAnsi"/>
          <w:sz w:val="28"/>
          <w:szCs w:val="28"/>
        </w:rPr>
        <w:t xml:space="preserve"> прав</w:t>
      </w:r>
      <w:r w:rsidRPr="005B1A19">
        <w:rPr>
          <w:rFonts w:asciiTheme="majorHAnsi" w:hAnsiTheme="majorHAnsi"/>
          <w:sz w:val="28"/>
          <w:szCs w:val="28"/>
        </w:rPr>
        <w:t>.</w:t>
      </w:r>
    </w:p>
    <w:p w:rsidR="00AE292E" w:rsidRPr="005B1A19" w:rsidRDefault="00C370D8" w:rsidP="00AE292E">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Способи вирішення проблеми можуть бути різними в з</w:t>
      </w:r>
      <w:r w:rsidR="00AE292E" w:rsidRPr="005B1A19">
        <w:rPr>
          <w:rFonts w:asciiTheme="majorHAnsi" w:hAnsiTheme="majorHAnsi"/>
          <w:sz w:val="28"/>
          <w:szCs w:val="28"/>
        </w:rPr>
        <w:t>алежно</w:t>
      </w:r>
      <w:r w:rsidRPr="005B1A19">
        <w:rPr>
          <w:rFonts w:asciiTheme="majorHAnsi" w:hAnsiTheme="majorHAnsi"/>
          <w:sz w:val="28"/>
          <w:szCs w:val="28"/>
        </w:rPr>
        <w:t>сті</w:t>
      </w:r>
      <w:r w:rsidR="00AE292E" w:rsidRPr="005B1A19">
        <w:rPr>
          <w:rFonts w:asciiTheme="majorHAnsi" w:hAnsiTheme="majorHAnsi"/>
          <w:sz w:val="28"/>
          <w:szCs w:val="28"/>
        </w:rPr>
        <w:t xml:space="preserve"> від характеру шкоди</w:t>
      </w:r>
      <w:r w:rsidRPr="005B1A19">
        <w:rPr>
          <w:rFonts w:asciiTheme="majorHAnsi" w:hAnsiTheme="majorHAnsi"/>
          <w:sz w:val="28"/>
          <w:szCs w:val="28"/>
        </w:rPr>
        <w:t xml:space="preserve"> та </w:t>
      </w:r>
      <w:r w:rsidR="00AE292E" w:rsidRPr="005B1A19">
        <w:rPr>
          <w:rFonts w:asciiTheme="majorHAnsi" w:hAnsiTheme="majorHAnsi"/>
          <w:sz w:val="28"/>
          <w:szCs w:val="28"/>
        </w:rPr>
        <w:t>включа</w:t>
      </w:r>
      <w:r w:rsidRPr="005B1A19">
        <w:rPr>
          <w:rFonts w:asciiTheme="majorHAnsi" w:hAnsiTheme="majorHAnsi"/>
          <w:sz w:val="28"/>
          <w:szCs w:val="28"/>
        </w:rPr>
        <w:t>т</w:t>
      </w:r>
      <w:r w:rsidR="00AE292E" w:rsidRPr="005B1A19">
        <w:rPr>
          <w:rFonts w:asciiTheme="majorHAnsi" w:hAnsiTheme="majorHAnsi"/>
          <w:sz w:val="28"/>
          <w:szCs w:val="28"/>
        </w:rPr>
        <w:t xml:space="preserve">и вибачення, компенсацію (фінансову або іншу), припинення певного виду діяльності або відносин, заходи щодо запобігання повторних випадків несприятливого впливу або мати будь-яку іншу форму, узгоджену </w:t>
      </w:r>
      <w:r w:rsidRPr="005B1A19">
        <w:rPr>
          <w:rFonts w:asciiTheme="majorHAnsi" w:hAnsiTheme="majorHAnsi"/>
          <w:sz w:val="28"/>
          <w:szCs w:val="28"/>
        </w:rPr>
        <w:t xml:space="preserve">між </w:t>
      </w:r>
      <w:r w:rsidR="00AE292E" w:rsidRPr="005B1A19">
        <w:rPr>
          <w:rFonts w:asciiTheme="majorHAnsi" w:hAnsiTheme="majorHAnsi"/>
          <w:sz w:val="28"/>
          <w:szCs w:val="28"/>
        </w:rPr>
        <w:t>сторонами</w:t>
      </w:r>
      <w:r w:rsidRPr="005B1A19">
        <w:rPr>
          <w:rFonts w:asciiTheme="majorHAnsi" w:hAnsiTheme="majorHAnsi"/>
          <w:sz w:val="28"/>
          <w:szCs w:val="28"/>
        </w:rPr>
        <w:t>,</w:t>
      </w:r>
      <w:r w:rsidR="00AE292E" w:rsidRPr="005B1A19">
        <w:rPr>
          <w:rFonts w:asciiTheme="majorHAnsi" w:hAnsiTheme="majorHAnsi"/>
          <w:sz w:val="28"/>
          <w:szCs w:val="28"/>
        </w:rPr>
        <w:t xml:space="preserve"> і </w:t>
      </w:r>
      <w:r w:rsidR="00C00778">
        <w:rPr>
          <w:rFonts w:asciiTheme="majorHAnsi" w:hAnsiTheme="majorHAnsi"/>
          <w:sz w:val="28"/>
          <w:szCs w:val="28"/>
        </w:rPr>
        <w:t>вони повинні</w:t>
      </w:r>
      <w:r w:rsidRPr="005B1A19">
        <w:rPr>
          <w:rFonts w:asciiTheme="majorHAnsi" w:hAnsiTheme="majorHAnsi"/>
          <w:sz w:val="28"/>
          <w:szCs w:val="28"/>
        </w:rPr>
        <w:t xml:space="preserve"> </w:t>
      </w:r>
      <w:r w:rsidR="00AE292E" w:rsidRPr="005B1A19">
        <w:rPr>
          <w:rFonts w:asciiTheme="majorHAnsi" w:hAnsiTheme="majorHAnsi"/>
          <w:sz w:val="28"/>
          <w:szCs w:val="28"/>
        </w:rPr>
        <w:t>відповіда</w:t>
      </w:r>
      <w:r w:rsidRPr="005B1A19">
        <w:rPr>
          <w:rFonts w:asciiTheme="majorHAnsi" w:hAnsiTheme="majorHAnsi"/>
          <w:sz w:val="28"/>
          <w:szCs w:val="28"/>
        </w:rPr>
        <w:t>ти</w:t>
      </w:r>
      <w:r w:rsidR="00AE292E" w:rsidRPr="005B1A19">
        <w:rPr>
          <w:rFonts w:asciiTheme="majorHAnsi" w:hAnsiTheme="majorHAnsi"/>
          <w:sz w:val="28"/>
          <w:szCs w:val="28"/>
        </w:rPr>
        <w:t xml:space="preserve"> критеріям ефективності</w:t>
      </w:r>
      <w:r w:rsidR="00C00778">
        <w:rPr>
          <w:rFonts w:asciiTheme="majorHAnsi" w:hAnsiTheme="majorHAnsi"/>
          <w:sz w:val="28"/>
          <w:szCs w:val="28"/>
        </w:rPr>
        <w:t>, як це передбачено</w:t>
      </w:r>
      <w:r w:rsidR="00AE292E" w:rsidRPr="005B1A19">
        <w:rPr>
          <w:rFonts w:asciiTheme="majorHAnsi" w:hAnsiTheme="majorHAnsi"/>
          <w:sz w:val="28"/>
          <w:szCs w:val="28"/>
        </w:rPr>
        <w:t xml:space="preserve"> Керівн</w:t>
      </w:r>
      <w:r w:rsidR="00C00778">
        <w:rPr>
          <w:rFonts w:asciiTheme="majorHAnsi" w:hAnsiTheme="majorHAnsi"/>
          <w:sz w:val="28"/>
          <w:szCs w:val="28"/>
        </w:rPr>
        <w:t>им</w:t>
      </w:r>
      <w:r w:rsidR="00AE292E" w:rsidRPr="005B1A19">
        <w:rPr>
          <w:rFonts w:asciiTheme="majorHAnsi" w:hAnsiTheme="majorHAnsi"/>
          <w:sz w:val="28"/>
          <w:szCs w:val="28"/>
        </w:rPr>
        <w:t xml:space="preserve"> принцип</w:t>
      </w:r>
      <w:r w:rsidR="00C00778">
        <w:rPr>
          <w:rFonts w:asciiTheme="majorHAnsi" w:hAnsiTheme="majorHAnsi"/>
          <w:sz w:val="28"/>
          <w:szCs w:val="28"/>
        </w:rPr>
        <w:t>ом</w:t>
      </w:r>
      <w:r w:rsidR="00AE292E" w:rsidRPr="005B1A19">
        <w:rPr>
          <w:rFonts w:asciiTheme="majorHAnsi" w:hAnsiTheme="majorHAnsi"/>
          <w:sz w:val="28"/>
          <w:szCs w:val="28"/>
        </w:rPr>
        <w:t xml:space="preserve"> 31. </w:t>
      </w:r>
      <w:r w:rsidRPr="005B1A19">
        <w:rPr>
          <w:rFonts w:asciiTheme="majorHAnsi" w:hAnsiTheme="majorHAnsi"/>
          <w:sz w:val="28"/>
          <w:szCs w:val="28"/>
        </w:rPr>
        <w:t xml:space="preserve">За </w:t>
      </w:r>
      <w:r w:rsidR="00AE292E" w:rsidRPr="005B1A19">
        <w:rPr>
          <w:rFonts w:asciiTheme="majorHAnsi" w:hAnsiTheme="majorHAnsi"/>
          <w:sz w:val="28"/>
          <w:szCs w:val="28"/>
        </w:rPr>
        <w:t>інших обставин</w:t>
      </w:r>
      <w:r w:rsidRPr="005B1A19">
        <w:rPr>
          <w:rFonts w:asciiTheme="majorHAnsi" w:hAnsiTheme="majorHAnsi"/>
          <w:sz w:val="28"/>
          <w:szCs w:val="28"/>
        </w:rPr>
        <w:t>,</w:t>
      </w:r>
      <w:r w:rsidR="00AE292E" w:rsidRPr="005B1A19">
        <w:rPr>
          <w:rFonts w:asciiTheme="majorHAnsi" w:hAnsiTheme="majorHAnsi"/>
          <w:sz w:val="28"/>
          <w:szCs w:val="28"/>
        </w:rPr>
        <w:t xml:space="preserve"> </w:t>
      </w:r>
      <w:r w:rsidRPr="005B1A19">
        <w:rPr>
          <w:rFonts w:asciiTheme="majorHAnsi" w:hAnsiTheme="majorHAnsi"/>
          <w:sz w:val="28"/>
          <w:szCs w:val="28"/>
        </w:rPr>
        <w:t xml:space="preserve">окрім </w:t>
      </w:r>
      <w:r w:rsidR="006C1004"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w:t>
      </w:r>
      <w:r w:rsidR="00AE292E" w:rsidRPr="005B1A19">
        <w:rPr>
          <w:rFonts w:asciiTheme="majorHAnsi" w:hAnsiTheme="majorHAnsi"/>
          <w:sz w:val="28"/>
          <w:szCs w:val="28"/>
        </w:rPr>
        <w:t>відшкодування шкоди може здійснюватися</w:t>
      </w:r>
      <w:r w:rsidRPr="005B1A19">
        <w:rPr>
          <w:rFonts w:asciiTheme="majorHAnsi" w:hAnsiTheme="majorHAnsi"/>
          <w:sz w:val="28"/>
          <w:szCs w:val="28"/>
        </w:rPr>
        <w:t xml:space="preserve"> й</w:t>
      </w:r>
      <w:r w:rsidR="00AE292E" w:rsidRPr="005B1A19">
        <w:rPr>
          <w:rFonts w:asciiTheme="majorHAnsi" w:hAnsiTheme="majorHAnsi"/>
          <w:sz w:val="28"/>
          <w:szCs w:val="28"/>
        </w:rPr>
        <w:t xml:space="preserve"> іншими </w:t>
      </w:r>
      <w:r w:rsidRPr="005B1A19">
        <w:rPr>
          <w:rFonts w:asciiTheme="majorHAnsi" w:hAnsiTheme="majorHAnsi"/>
          <w:sz w:val="28"/>
          <w:szCs w:val="28"/>
        </w:rPr>
        <w:t>суб’єктами</w:t>
      </w:r>
      <w:r w:rsidR="00AE292E" w:rsidRPr="005B1A19">
        <w:rPr>
          <w:rFonts w:asciiTheme="majorHAnsi" w:hAnsiTheme="majorHAnsi"/>
          <w:sz w:val="28"/>
          <w:szCs w:val="28"/>
        </w:rPr>
        <w:t xml:space="preserve">. Наприклад, в разі звинувачень </w:t>
      </w:r>
      <w:r w:rsidRPr="005B1A19">
        <w:rPr>
          <w:rFonts w:asciiTheme="majorHAnsi" w:hAnsiTheme="majorHAnsi"/>
          <w:sz w:val="28"/>
          <w:szCs w:val="28"/>
        </w:rPr>
        <w:t xml:space="preserve">у порушеннях прав людини, що мають ознаки </w:t>
      </w:r>
      <w:r w:rsidR="00AE292E" w:rsidRPr="005B1A19">
        <w:rPr>
          <w:rFonts w:asciiTheme="majorHAnsi" w:hAnsiTheme="majorHAnsi"/>
          <w:sz w:val="28"/>
          <w:szCs w:val="28"/>
        </w:rPr>
        <w:t>кримінальн</w:t>
      </w:r>
      <w:r w:rsidRPr="005B1A19">
        <w:rPr>
          <w:rFonts w:asciiTheme="majorHAnsi" w:hAnsiTheme="majorHAnsi"/>
          <w:sz w:val="28"/>
          <w:szCs w:val="28"/>
        </w:rPr>
        <w:t>ого</w:t>
      </w:r>
      <w:r w:rsidR="00AE292E" w:rsidRPr="005B1A19">
        <w:rPr>
          <w:rFonts w:asciiTheme="majorHAnsi" w:hAnsiTheme="majorHAnsi"/>
          <w:sz w:val="28"/>
          <w:szCs w:val="28"/>
        </w:rPr>
        <w:t xml:space="preserve"> </w:t>
      </w:r>
      <w:r w:rsidRPr="005B1A19">
        <w:rPr>
          <w:rFonts w:asciiTheme="majorHAnsi" w:hAnsiTheme="majorHAnsi"/>
          <w:sz w:val="28"/>
          <w:szCs w:val="28"/>
        </w:rPr>
        <w:t>злочину,</w:t>
      </w:r>
      <w:r w:rsidR="00AE292E" w:rsidRPr="005B1A19">
        <w:rPr>
          <w:rFonts w:asciiTheme="majorHAnsi" w:hAnsiTheme="majorHAnsi"/>
          <w:sz w:val="28"/>
          <w:szCs w:val="28"/>
        </w:rPr>
        <w:t xml:space="preserve"> </w:t>
      </w:r>
      <w:r w:rsidR="006C1004" w:rsidRPr="005B1A19">
        <w:rPr>
          <w:rFonts w:asciiTheme="majorHAnsi" w:hAnsiTheme="majorHAnsi"/>
          <w:sz w:val="28"/>
          <w:szCs w:val="28"/>
        </w:rPr>
        <w:t>підприємницька структура</w:t>
      </w:r>
      <w:r w:rsidR="00AE292E" w:rsidRPr="005B1A19">
        <w:rPr>
          <w:rFonts w:asciiTheme="majorHAnsi" w:hAnsiTheme="majorHAnsi"/>
          <w:sz w:val="28"/>
          <w:szCs w:val="28"/>
        </w:rPr>
        <w:t xml:space="preserve"> повинна звернутися </w:t>
      </w:r>
      <w:r w:rsidRPr="005B1A19">
        <w:rPr>
          <w:rFonts w:asciiTheme="majorHAnsi" w:hAnsiTheme="majorHAnsi"/>
          <w:sz w:val="28"/>
          <w:szCs w:val="28"/>
        </w:rPr>
        <w:t>до</w:t>
      </w:r>
      <w:r w:rsidR="00AE292E" w:rsidRPr="005B1A19">
        <w:rPr>
          <w:rFonts w:asciiTheme="majorHAnsi" w:hAnsiTheme="majorHAnsi"/>
          <w:sz w:val="28"/>
          <w:szCs w:val="28"/>
        </w:rPr>
        <w:t xml:space="preserve"> судов</w:t>
      </w:r>
      <w:r w:rsidRPr="005B1A19">
        <w:rPr>
          <w:rFonts w:asciiTheme="majorHAnsi" w:hAnsiTheme="majorHAnsi"/>
          <w:sz w:val="28"/>
          <w:szCs w:val="28"/>
        </w:rPr>
        <w:t>их</w:t>
      </w:r>
      <w:r w:rsidR="00AE292E" w:rsidRPr="005B1A19">
        <w:rPr>
          <w:rFonts w:asciiTheme="majorHAnsi" w:hAnsiTheme="majorHAnsi"/>
          <w:sz w:val="28"/>
          <w:szCs w:val="28"/>
        </w:rPr>
        <w:t xml:space="preserve"> чи державн</w:t>
      </w:r>
      <w:r w:rsidRPr="005B1A19">
        <w:rPr>
          <w:rFonts w:asciiTheme="majorHAnsi" w:hAnsiTheme="majorHAnsi"/>
          <w:sz w:val="28"/>
          <w:szCs w:val="28"/>
        </w:rPr>
        <w:t>их</w:t>
      </w:r>
      <w:r w:rsidR="00AE292E" w:rsidRPr="005B1A19">
        <w:rPr>
          <w:rFonts w:asciiTheme="majorHAnsi" w:hAnsiTheme="majorHAnsi"/>
          <w:sz w:val="28"/>
          <w:szCs w:val="28"/>
        </w:rPr>
        <w:t xml:space="preserve"> орган</w:t>
      </w:r>
      <w:r w:rsidRPr="005B1A19">
        <w:rPr>
          <w:rFonts w:asciiTheme="majorHAnsi" w:hAnsiTheme="majorHAnsi"/>
          <w:sz w:val="28"/>
          <w:szCs w:val="28"/>
        </w:rPr>
        <w:t>ів</w:t>
      </w:r>
      <w:r w:rsidR="00AE292E" w:rsidRPr="005B1A19">
        <w:rPr>
          <w:rFonts w:asciiTheme="majorHAnsi" w:hAnsiTheme="majorHAnsi"/>
          <w:sz w:val="28"/>
          <w:szCs w:val="28"/>
        </w:rPr>
        <w:t xml:space="preserve">, а не </w:t>
      </w:r>
      <w:r w:rsidRPr="005B1A19">
        <w:rPr>
          <w:rFonts w:asciiTheme="majorHAnsi" w:hAnsiTheme="majorHAnsi"/>
          <w:sz w:val="28"/>
          <w:szCs w:val="28"/>
        </w:rPr>
        <w:t>бр</w:t>
      </w:r>
      <w:r w:rsidR="00AE292E" w:rsidRPr="005B1A19">
        <w:rPr>
          <w:rFonts w:asciiTheme="majorHAnsi" w:hAnsiTheme="majorHAnsi"/>
          <w:sz w:val="28"/>
          <w:szCs w:val="28"/>
        </w:rPr>
        <w:t xml:space="preserve">атися самостійно </w:t>
      </w:r>
      <w:r w:rsidRPr="005B1A19">
        <w:rPr>
          <w:rFonts w:asciiTheme="majorHAnsi" w:hAnsiTheme="majorHAnsi"/>
          <w:sz w:val="28"/>
          <w:szCs w:val="28"/>
        </w:rPr>
        <w:t xml:space="preserve">за </w:t>
      </w:r>
      <w:r w:rsidR="00AE292E" w:rsidRPr="005B1A19">
        <w:rPr>
          <w:rFonts w:asciiTheme="majorHAnsi" w:hAnsiTheme="majorHAnsi"/>
          <w:sz w:val="28"/>
          <w:szCs w:val="28"/>
        </w:rPr>
        <w:t xml:space="preserve">відшкодування </w:t>
      </w:r>
      <w:r w:rsidRPr="005B1A19">
        <w:rPr>
          <w:rFonts w:asciiTheme="majorHAnsi" w:hAnsiTheme="majorHAnsi"/>
          <w:sz w:val="28"/>
          <w:szCs w:val="28"/>
        </w:rPr>
        <w:t>шкоди</w:t>
      </w:r>
      <w:r w:rsidR="00AE292E" w:rsidRPr="005B1A19">
        <w:rPr>
          <w:rFonts w:asciiTheme="majorHAnsi" w:hAnsiTheme="majorHAnsi"/>
          <w:sz w:val="28"/>
          <w:szCs w:val="28"/>
        </w:rPr>
        <w:t>.</w:t>
      </w:r>
    </w:p>
    <w:p w:rsidR="00AE292E" w:rsidRPr="005B1A19" w:rsidRDefault="00AE292E" w:rsidP="00A95BD3">
      <w:pPr>
        <w:spacing w:before="120" w:after="0" w:line="240" w:lineRule="auto"/>
        <w:ind w:firstLine="709"/>
        <w:jc w:val="both"/>
        <w:rPr>
          <w:rFonts w:asciiTheme="majorHAnsi" w:hAnsiTheme="majorHAnsi"/>
          <w:b/>
          <w:i/>
          <w:sz w:val="28"/>
          <w:szCs w:val="28"/>
        </w:rPr>
      </w:pPr>
    </w:p>
    <w:p w:rsidR="00A95BD3" w:rsidRPr="005B1A19" w:rsidRDefault="00A95BD3" w:rsidP="009D4D5B">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39. Яку роль виконують оперативні механізми розгляду скарг?</w:t>
      </w:r>
    </w:p>
    <w:p w:rsidR="00E02CA5" w:rsidRPr="005B1A19" w:rsidRDefault="00E02CA5" w:rsidP="00E02CA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Механізм розгляду скарг на оперативному рівні </w:t>
      </w:r>
      <w:r w:rsidR="006C1004" w:rsidRPr="005B1A19">
        <w:rPr>
          <w:rFonts w:asciiTheme="majorHAnsi" w:hAnsiTheme="majorHAnsi"/>
          <w:sz w:val="28"/>
          <w:szCs w:val="28"/>
        </w:rPr>
        <w:t xml:space="preserve">підприємницьких структур </w:t>
      </w:r>
      <w:r w:rsidRPr="005B1A19">
        <w:rPr>
          <w:rFonts w:asciiTheme="majorHAnsi" w:hAnsiTheme="majorHAnsi"/>
          <w:sz w:val="28"/>
          <w:szCs w:val="28"/>
        </w:rPr>
        <w:t xml:space="preserve">є офіційним засобом, створеним або забезпеченим ними, яким можуть скористатися окремі особи чи групи осіб аби висловити стурбованість із приводу впливу на них підприємницької діяльності, в тому числі, але не виключно, на їхні права людини. В Керівних принципах термін «механізм розгляду скарг оперативного рівня» охоплює механізми на рівні як </w:t>
      </w:r>
      <w:r w:rsidR="006C1004"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в цілому, так і на рівні місця діяльності </w:t>
      </w:r>
      <w:r w:rsidR="006C1004"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або реалізації її конкретного проекту. Механізм розгляду скарг на оперативному рівні повинен бути доступним для окремих осіб і громад, які можуть бути піддані впливу несприятливих наслідків діяльності підприєм</w:t>
      </w:r>
      <w:r w:rsidR="009D4D5B">
        <w:rPr>
          <w:rFonts w:asciiTheme="majorHAnsi" w:hAnsiTheme="majorHAnsi"/>
          <w:sz w:val="28"/>
          <w:szCs w:val="28"/>
        </w:rPr>
        <w:t>ницької структури</w:t>
      </w:r>
      <w:r w:rsidRPr="005B1A19">
        <w:rPr>
          <w:rFonts w:asciiTheme="majorHAnsi" w:hAnsiTheme="majorHAnsi"/>
          <w:sz w:val="28"/>
          <w:szCs w:val="28"/>
        </w:rPr>
        <w:t>.</w:t>
      </w:r>
    </w:p>
    <w:p w:rsidR="00E02CA5" w:rsidRPr="005B1A19" w:rsidRDefault="00E02CA5" w:rsidP="00E02CA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Цей механізм, як правило, курується </w:t>
      </w:r>
      <w:r w:rsidR="009D5E86" w:rsidRPr="005B1A19">
        <w:rPr>
          <w:rFonts w:asciiTheme="majorHAnsi" w:hAnsiTheme="majorHAnsi"/>
          <w:sz w:val="28"/>
          <w:szCs w:val="28"/>
        </w:rPr>
        <w:t xml:space="preserve">самою </w:t>
      </w:r>
      <w:r w:rsidR="006C1004" w:rsidRPr="005B1A19">
        <w:rPr>
          <w:rFonts w:asciiTheme="majorHAnsi" w:hAnsiTheme="majorHAnsi"/>
          <w:sz w:val="28"/>
          <w:szCs w:val="28"/>
        </w:rPr>
        <w:t>підприємницькою структурою</w:t>
      </w:r>
      <w:r w:rsidRPr="005B1A19">
        <w:rPr>
          <w:rFonts w:asciiTheme="majorHAnsi" w:hAnsiTheme="majorHAnsi"/>
          <w:sz w:val="28"/>
          <w:szCs w:val="28"/>
        </w:rPr>
        <w:t xml:space="preserve"> або </w:t>
      </w:r>
      <w:r w:rsidR="009D5E86" w:rsidRPr="005B1A19">
        <w:rPr>
          <w:rFonts w:asciiTheme="majorHAnsi" w:hAnsiTheme="majorHAnsi"/>
          <w:sz w:val="28"/>
          <w:szCs w:val="28"/>
        </w:rPr>
        <w:t>іншим суб’єктом за</w:t>
      </w:r>
      <w:r w:rsidRPr="005B1A19">
        <w:rPr>
          <w:rFonts w:asciiTheme="majorHAnsi" w:hAnsiTheme="majorHAnsi"/>
          <w:sz w:val="28"/>
          <w:szCs w:val="28"/>
        </w:rPr>
        <w:t xml:space="preserve"> її </w:t>
      </w:r>
      <w:r w:rsidR="009D5E86" w:rsidRPr="005B1A19">
        <w:rPr>
          <w:rFonts w:asciiTheme="majorHAnsi" w:hAnsiTheme="majorHAnsi"/>
          <w:sz w:val="28"/>
          <w:szCs w:val="28"/>
        </w:rPr>
        <w:t>дорученням</w:t>
      </w:r>
      <w:r w:rsidRPr="005B1A19">
        <w:rPr>
          <w:rFonts w:asciiTheme="majorHAnsi" w:hAnsiTheme="majorHAnsi"/>
          <w:sz w:val="28"/>
          <w:szCs w:val="28"/>
        </w:rPr>
        <w:t>, самостійно або у співпраці з іншими, в тому числі з відповідними зацікавленими сторонами</w:t>
      </w:r>
      <w:r w:rsidR="009D5E86" w:rsidRPr="005B1A19">
        <w:rPr>
          <w:rFonts w:asciiTheme="majorHAnsi" w:hAnsiTheme="majorHAnsi"/>
          <w:sz w:val="28"/>
          <w:szCs w:val="28"/>
        </w:rPr>
        <w:t xml:space="preserve"> ззовні</w:t>
      </w:r>
      <w:r w:rsidRPr="005B1A19">
        <w:rPr>
          <w:rFonts w:asciiTheme="majorHAnsi" w:hAnsiTheme="majorHAnsi"/>
          <w:sz w:val="28"/>
          <w:szCs w:val="28"/>
        </w:rPr>
        <w:t xml:space="preserve">. Механізм розгляду скарг </w:t>
      </w:r>
      <w:r w:rsidR="009D4D5B">
        <w:rPr>
          <w:rFonts w:asciiTheme="majorHAnsi" w:hAnsiTheme="majorHAnsi"/>
          <w:sz w:val="28"/>
          <w:szCs w:val="28"/>
        </w:rPr>
        <w:t xml:space="preserve">на </w:t>
      </w:r>
      <w:r w:rsidR="009D4D5B" w:rsidRPr="005B1A19">
        <w:rPr>
          <w:rFonts w:asciiTheme="majorHAnsi" w:hAnsiTheme="majorHAnsi"/>
          <w:sz w:val="28"/>
          <w:szCs w:val="28"/>
        </w:rPr>
        <w:t>оперативно</w:t>
      </w:r>
      <w:r w:rsidR="009D4D5B">
        <w:rPr>
          <w:rFonts w:asciiTheme="majorHAnsi" w:hAnsiTheme="majorHAnsi"/>
          <w:sz w:val="28"/>
          <w:szCs w:val="28"/>
        </w:rPr>
        <w:t>му</w:t>
      </w:r>
      <w:r w:rsidR="009D4D5B" w:rsidRPr="005B1A19">
        <w:rPr>
          <w:rFonts w:asciiTheme="majorHAnsi" w:hAnsiTheme="majorHAnsi"/>
          <w:sz w:val="28"/>
          <w:szCs w:val="28"/>
        </w:rPr>
        <w:t xml:space="preserve"> рівн</w:t>
      </w:r>
      <w:r w:rsidR="009D4D5B">
        <w:rPr>
          <w:rFonts w:asciiTheme="majorHAnsi" w:hAnsiTheme="majorHAnsi"/>
          <w:sz w:val="28"/>
          <w:szCs w:val="28"/>
        </w:rPr>
        <w:t>і</w:t>
      </w:r>
      <w:r w:rsidR="009D4D5B" w:rsidRPr="005B1A19">
        <w:rPr>
          <w:rFonts w:asciiTheme="majorHAnsi" w:hAnsiTheme="majorHAnsi"/>
          <w:sz w:val="28"/>
          <w:szCs w:val="28"/>
        </w:rPr>
        <w:t xml:space="preserve"> </w:t>
      </w:r>
      <w:r w:rsidRPr="005B1A19">
        <w:rPr>
          <w:rFonts w:asciiTheme="majorHAnsi" w:hAnsiTheme="majorHAnsi"/>
          <w:sz w:val="28"/>
          <w:szCs w:val="28"/>
        </w:rPr>
        <w:t xml:space="preserve">дозволяє постраждалим особам безпосередньо звертатися до </w:t>
      </w:r>
      <w:r w:rsidR="006C1004"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для </w:t>
      </w:r>
      <w:r w:rsidR="009D5E86" w:rsidRPr="005B1A19">
        <w:rPr>
          <w:rFonts w:asciiTheme="majorHAnsi" w:hAnsiTheme="majorHAnsi"/>
          <w:sz w:val="28"/>
          <w:szCs w:val="28"/>
        </w:rPr>
        <w:t>з</w:t>
      </w:r>
      <w:r w:rsidRPr="005B1A19">
        <w:rPr>
          <w:rFonts w:asciiTheme="majorHAnsi" w:hAnsiTheme="majorHAnsi"/>
          <w:sz w:val="28"/>
          <w:szCs w:val="28"/>
        </w:rPr>
        <w:t>д</w:t>
      </w:r>
      <w:r w:rsidR="009D5E86" w:rsidRPr="005B1A19">
        <w:rPr>
          <w:rFonts w:asciiTheme="majorHAnsi" w:hAnsiTheme="majorHAnsi"/>
          <w:sz w:val="28"/>
          <w:szCs w:val="28"/>
        </w:rPr>
        <w:t>ійсн</w:t>
      </w:r>
      <w:r w:rsidRPr="005B1A19">
        <w:rPr>
          <w:rFonts w:asciiTheme="majorHAnsi" w:hAnsiTheme="majorHAnsi"/>
          <w:sz w:val="28"/>
          <w:szCs w:val="28"/>
        </w:rPr>
        <w:t>ення оцінки відповідн</w:t>
      </w:r>
      <w:r w:rsidR="009D5E86" w:rsidRPr="005B1A19">
        <w:rPr>
          <w:rFonts w:asciiTheme="majorHAnsi" w:hAnsiTheme="majorHAnsi"/>
          <w:sz w:val="28"/>
          <w:szCs w:val="28"/>
        </w:rPr>
        <w:t>ої проблеми</w:t>
      </w:r>
      <w:r w:rsidRPr="005B1A19">
        <w:rPr>
          <w:rFonts w:asciiTheme="majorHAnsi" w:hAnsiTheme="majorHAnsi"/>
          <w:sz w:val="28"/>
          <w:szCs w:val="28"/>
        </w:rPr>
        <w:t xml:space="preserve"> </w:t>
      </w:r>
      <w:r w:rsidR="009D5E86" w:rsidRPr="005B1A19">
        <w:rPr>
          <w:rFonts w:asciiTheme="majorHAnsi" w:hAnsiTheme="majorHAnsi"/>
          <w:sz w:val="28"/>
          <w:szCs w:val="28"/>
        </w:rPr>
        <w:t>та</w:t>
      </w:r>
      <w:r w:rsidRPr="005B1A19">
        <w:rPr>
          <w:rFonts w:asciiTheme="majorHAnsi" w:hAnsiTheme="majorHAnsi"/>
          <w:sz w:val="28"/>
          <w:szCs w:val="28"/>
        </w:rPr>
        <w:t xml:space="preserve"> відшкодування будь-яко</w:t>
      </w:r>
      <w:r w:rsidR="009D5E86" w:rsidRPr="005B1A19">
        <w:rPr>
          <w:rFonts w:asciiTheme="majorHAnsi" w:hAnsiTheme="majorHAnsi"/>
          <w:sz w:val="28"/>
          <w:szCs w:val="28"/>
        </w:rPr>
        <w:t>ї</w:t>
      </w:r>
      <w:r w:rsidRPr="005B1A19">
        <w:rPr>
          <w:rFonts w:asciiTheme="majorHAnsi" w:hAnsiTheme="majorHAnsi"/>
          <w:sz w:val="28"/>
          <w:szCs w:val="28"/>
        </w:rPr>
        <w:t xml:space="preserve"> </w:t>
      </w:r>
      <w:r w:rsidR="009D5E86" w:rsidRPr="005B1A19">
        <w:rPr>
          <w:rFonts w:asciiTheme="majorHAnsi" w:hAnsiTheme="majorHAnsi"/>
          <w:sz w:val="28"/>
          <w:szCs w:val="28"/>
        </w:rPr>
        <w:t>шкоди</w:t>
      </w:r>
      <w:r w:rsidRPr="005B1A19">
        <w:rPr>
          <w:rFonts w:asciiTheme="majorHAnsi" w:hAnsiTheme="majorHAnsi"/>
          <w:sz w:val="28"/>
          <w:szCs w:val="28"/>
        </w:rPr>
        <w:t>.</w:t>
      </w:r>
    </w:p>
    <w:p w:rsidR="0058647B" w:rsidRPr="005B1A19" w:rsidRDefault="0058647B" w:rsidP="0058647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Основна мета механізмів розгляду скарг на оперативному рівні </w:t>
      </w:r>
      <w:r w:rsidR="009D4D5B">
        <w:rPr>
          <w:rFonts w:asciiTheme="majorHAnsi" w:hAnsiTheme="majorHAnsi"/>
          <w:sz w:val="28"/>
          <w:szCs w:val="28"/>
        </w:rPr>
        <w:t>підприємницьких структур</w:t>
      </w:r>
      <w:r w:rsidR="00CB196F" w:rsidRPr="005B1A19">
        <w:rPr>
          <w:rFonts w:asciiTheme="majorHAnsi" w:hAnsiTheme="majorHAnsi"/>
          <w:sz w:val="28"/>
          <w:szCs w:val="28"/>
        </w:rPr>
        <w:t xml:space="preserve"> </w:t>
      </w:r>
      <w:r w:rsidRPr="005B1A19">
        <w:rPr>
          <w:rFonts w:asciiTheme="majorHAnsi" w:hAnsiTheme="majorHAnsi"/>
          <w:sz w:val="28"/>
          <w:szCs w:val="28"/>
        </w:rPr>
        <w:t xml:space="preserve">полягає в наданні на ранній стадії </w:t>
      </w:r>
      <w:r w:rsidRPr="005B1A19">
        <w:rPr>
          <w:rFonts w:asciiTheme="majorHAnsi" w:hAnsiTheme="majorHAnsi"/>
          <w:sz w:val="28"/>
          <w:szCs w:val="28"/>
        </w:rPr>
        <w:lastRenderedPageBreak/>
        <w:t xml:space="preserve">допомоги для виявлення і розв’язання проблем </w:t>
      </w:r>
      <w:r w:rsidR="00CB196F" w:rsidRPr="005B1A19">
        <w:rPr>
          <w:rFonts w:asciiTheme="majorHAnsi" w:hAnsiTheme="majorHAnsi"/>
          <w:sz w:val="28"/>
          <w:szCs w:val="28"/>
        </w:rPr>
        <w:t xml:space="preserve">сторін, чиї права </w:t>
      </w:r>
      <w:r w:rsidRPr="005B1A19">
        <w:rPr>
          <w:rFonts w:asciiTheme="majorHAnsi" w:hAnsiTheme="majorHAnsi"/>
          <w:sz w:val="28"/>
          <w:szCs w:val="28"/>
        </w:rPr>
        <w:t>порушен</w:t>
      </w:r>
      <w:r w:rsidR="00CB196F" w:rsidRPr="005B1A19">
        <w:rPr>
          <w:rFonts w:asciiTheme="majorHAnsi" w:hAnsiTheme="majorHAnsi"/>
          <w:sz w:val="28"/>
          <w:szCs w:val="28"/>
        </w:rPr>
        <w:t>і,</w:t>
      </w:r>
      <w:r w:rsidRPr="005B1A19">
        <w:rPr>
          <w:rFonts w:asciiTheme="majorHAnsi" w:hAnsiTheme="majorHAnsi"/>
          <w:sz w:val="28"/>
          <w:szCs w:val="28"/>
        </w:rPr>
        <w:t xml:space="preserve"> </w:t>
      </w:r>
      <w:r w:rsidR="00CB196F" w:rsidRPr="005B1A19">
        <w:rPr>
          <w:rFonts w:asciiTheme="majorHAnsi" w:hAnsiTheme="majorHAnsi"/>
          <w:sz w:val="28"/>
          <w:szCs w:val="28"/>
        </w:rPr>
        <w:t xml:space="preserve">ще </w:t>
      </w:r>
      <w:r w:rsidRPr="005B1A19">
        <w:rPr>
          <w:rFonts w:asciiTheme="majorHAnsi" w:hAnsiTheme="majorHAnsi"/>
          <w:sz w:val="28"/>
          <w:szCs w:val="28"/>
        </w:rPr>
        <w:t>до того</w:t>
      </w:r>
      <w:r w:rsidR="00CB196F" w:rsidRPr="005B1A19">
        <w:rPr>
          <w:rFonts w:asciiTheme="majorHAnsi" w:hAnsiTheme="majorHAnsi"/>
          <w:sz w:val="28"/>
          <w:szCs w:val="28"/>
        </w:rPr>
        <w:t xml:space="preserve"> моменту</w:t>
      </w:r>
      <w:r w:rsidRPr="005B1A19">
        <w:rPr>
          <w:rFonts w:asciiTheme="majorHAnsi" w:hAnsiTheme="majorHAnsi"/>
          <w:sz w:val="28"/>
          <w:szCs w:val="28"/>
        </w:rPr>
        <w:t>, к</w:t>
      </w:r>
      <w:r w:rsidR="00CB196F" w:rsidRPr="005B1A19">
        <w:rPr>
          <w:rFonts w:asciiTheme="majorHAnsi" w:hAnsiTheme="majorHAnsi"/>
          <w:sz w:val="28"/>
          <w:szCs w:val="28"/>
        </w:rPr>
        <w:t>оли</w:t>
      </w:r>
      <w:r w:rsidRPr="005B1A19">
        <w:rPr>
          <w:rFonts w:asciiTheme="majorHAnsi" w:hAnsiTheme="majorHAnsi"/>
          <w:sz w:val="28"/>
          <w:szCs w:val="28"/>
        </w:rPr>
        <w:t xml:space="preserve"> несприятливий вплив посилиться або призведе до </w:t>
      </w:r>
      <w:r w:rsidR="00CB196F" w:rsidRPr="005B1A19">
        <w:rPr>
          <w:rFonts w:asciiTheme="majorHAnsi" w:hAnsiTheme="majorHAnsi"/>
          <w:sz w:val="28"/>
          <w:szCs w:val="28"/>
        </w:rPr>
        <w:t>завдання шкоди</w:t>
      </w:r>
      <w:r w:rsidRPr="005B1A19">
        <w:rPr>
          <w:rFonts w:asciiTheme="majorHAnsi" w:hAnsiTheme="majorHAnsi"/>
          <w:sz w:val="28"/>
          <w:szCs w:val="28"/>
        </w:rPr>
        <w:t>.</w:t>
      </w:r>
    </w:p>
    <w:p w:rsidR="00E02CA5" w:rsidRPr="005B1A19" w:rsidRDefault="0058647B" w:rsidP="0058647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Таким чином, механізми розгляду скарг на оперативному рівні </w:t>
      </w:r>
      <w:r w:rsidR="00B04EE2" w:rsidRPr="005B1A19">
        <w:rPr>
          <w:rFonts w:asciiTheme="majorHAnsi" w:hAnsiTheme="majorHAnsi"/>
          <w:sz w:val="28"/>
          <w:szCs w:val="28"/>
        </w:rPr>
        <w:t>підприємницьких структур</w:t>
      </w:r>
      <w:r w:rsidR="00CB196F" w:rsidRPr="005B1A19">
        <w:rPr>
          <w:rFonts w:asciiTheme="majorHAnsi" w:hAnsiTheme="majorHAnsi"/>
          <w:sz w:val="28"/>
          <w:szCs w:val="28"/>
        </w:rPr>
        <w:t xml:space="preserve"> </w:t>
      </w:r>
      <w:r w:rsidRPr="005B1A19">
        <w:rPr>
          <w:rFonts w:asciiTheme="majorHAnsi" w:hAnsiTheme="majorHAnsi"/>
          <w:sz w:val="28"/>
          <w:szCs w:val="28"/>
        </w:rPr>
        <w:t xml:space="preserve">функціонують як система раннього попередження. Вони дають можливість </w:t>
      </w:r>
      <w:r w:rsidR="00CB196F" w:rsidRPr="005B1A19">
        <w:rPr>
          <w:rFonts w:asciiTheme="majorHAnsi" w:hAnsiTheme="majorHAnsi"/>
          <w:sz w:val="28"/>
          <w:szCs w:val="28"/>
        </w:rPr>
        <w:t xml:space="preserve">сторонам, чиї права порушені, </w:t>
      </w:r>
      <w:r w:rsidRPr="005B1A19">
        <w:rPr>
          <w:rFonts w:asciiTheme="majorHAnsi" w:hAnsiTheme="majorHAnsi"/>
          <w:sz w:val="28"/>
          <w:szCs w:val="28"/>
        </w:rPr>
        <w:t xml:space="preserve">доводити </w:t>
      </w:r>
      <w:r w:rsidR="00CB196F" w:rsidRPr="005B1A19">
        <w:rPr>
          <w:rFonts w:asciiTheme="majorHAnsi" w:hAnsiTheme="majorHAnsi"/>
          <w:sz w:val="28"/>
          <w:szCs w:val="28"/>
        </w:rPr>
        <w:t xml:space="preserve">до відома </w:t>
      </w:r>
      <w:r w:rsidR="00B04EE2" w:rsidRPr="005B1A19">
        <w:rPr>
          <w:rFonts w:asciiTheme="majorHAnsi" w:hAnsiTheme="majorHAnsi"/>
          <w:sz w:val="28"/>
          <w:szCs w:val="28"/>
        </w:rPr>
        <w:t>підприємницької структури</w:t>
      </w:r>
      <w:r w:rsidR="00CB196F" w:rsidRPr="005B1A19">
        <w:rPr>
          <w:rFonts w:asciiTheme="majorHAnsi" w:hAnsiTheme="majorHAnsi"/>
          <w:sz w:val="28"/>
          <w:szCs w:val="28"/>
        </w:rPr>
        <w:t xml:space="preserve"> інформацію про </w:t>
      </w:r>
      <w:r w:rsidRPr="005B1A19">
        <w:rPr>
          <w:rFonts w:asciiTheme="majorHAnsi" w:hAnsiTheme="majorHAnsi"/>
          <w:sz w:val="28"/>
          <w:szCs w:val="28"/>
        </w:rPr>
        <w:t xml:space="preserve">свої проблеми </w:t>
      </w:r>
      <w:r w:rsidR="00CB196F" w:rsidRPr="005B1A19">
        <w:rPr>
          <w:rFonts w:asciiTheme="majorHAnsi" w:hAnsiTheme="majorHAnsi"/>
          <w:sz w:val="28"/>
          <w:szCs w:val="28"/>
        </w:rPr>
        <w:t xml:space="preserve">ще </w:t>
      </w:r>
      <w:r w:rsidRPr="005B1A19">
        <w:rPr>
          <w:rFonts w:asciiTheme="majorHAnsi" w:hAnsiTheme="majorHAnsi"/>
          <w:sz w:val="28"/>
          <w:szCs w:val="28"/>
        </w:rPr>
        <w:t>до того</w:t>
      </w:r>
      <w:r w:rsidR="00CB196F" w:rsidRPr="005B1A19">
        <w:rPr>
          <w:rFonts w:asciiTheme="majorHAnsi" w:hAnsiTheme="majorHAnsi"/>
          <w:sz w:val="28"/>
          <w:szCs w:val="28"/>
        </w:rPr>
        <w:t xml:space="preserve"> часу</w:t>
      </w:r>
      <w:r w:rsidRPr="005B1A19">
        <w:rPr>
          <w:rFonts w:asciiTheme="majorHAnsi" w:hAnsiTheme="majorHAnsi"/>
          <w:sz w:val="28"/>
          <w:szCs w:val="28"/>
        </w:rPr>
        <w:t>, к</w:t>
      </w:r>
      <w:r w:rsidR="00CB196F" w:rsidRPr="005B1A19">
        <w:rPr>
          <w:rFonts w:asciiTheme="majorHAnsi" w:hAnsiTheme="majorHAnsi"/>
          <w:sz w:val="28"/>
          <w:szCs w:val="28"/>
        </w:rPr>
        <w:t>оли</w:t>
      </w:r>
      <w:r w:rsidRPr="005B1A19">
        <w:rPr>
          <w:rFonts w:asciiTheme="majorHAnsi" w:hAnsiTheme="majorHAnsi"/>
          <w:sz w:val="28"/>
          <w:szCs w:val="28"/>
        </w:rPr>
        <w:t xml:space="preserve"> </w:t>
      </w:r>
      <w:r w:rsidR="00CB196F" w:rsidRPr="005B1A19">
        <w:rPr>
          <w:rFonts w:asciiTheme="majorHAnsi" w:hAnsiTheme="majorHAnsi"/>
          <w:sz w:val="28"/>
          <w:szCs w:val="28"/>
        </w:rPr>
        <w:t>ці проблеми</w:t>
      </w:r>
      <w:r w:rsidRPr="005B1A19">
        <w:rPr>
          <w:rFonts w:asciiTheme="majorHAnsi" w:hAnsiTheme="majorHAnsi"/>
          <w:sz w:val="28"/>
          <w:szCs w:val="28"/>
        </w:rPr>
        <w:t xml:space="preserve"> </w:t>
      </w:r>
      <w:r w:rsidR="00CB196F" w:rsidRPr="005B1A19">
        <w:rPr>
          <w:rFonts w:asciiTheme="majorHAnsi" w:hAnsiTheme="majorHAnsi"/>
          <w:sz w:val="28"/>
          <w:szCs w:val="28"/>
        </w:rPr>
        <w:t xml:space="preserve">можуть </w:t>
      </w:r>
      <w:r w:rsidRPr="005B1A19">
        <w:rPr>
          <w:rFonts w:asciiTheme="majorHAnsi" w:hAnsiTheme="majorHAnsi"/>
          <w:sz w:val="28"/>
          <w:szCs w:val="28"/>
        </w:rPr>
        <w:t>накопич</w:t>
      </w:r>
      <w:r w:rsidR="00CB196F" w:rsidRPr="005B1A19">
        <w:rPr>
          <w:rFonts w:asciiTheme="majorHAnsi" w:hAnsiTheme="majorHAnsi"/>
          <w:sz w:val="28"/>
          <w:szCs w:val="28"/>
        </w:rPr>
        <w:t>и</w:t>
      </w:r>
      <w:r w:rsidRPr="005B1A19">
        <w:rPr>
          <w:rFonts w:asciiTheme="majorHAnsi" w:hAnsiTheme="majorHAnsi"/>
          <w:sz w:val="28"/>
          <w:szCs w:val="28"/>
        </w:rPr>
        <w:t>т</w:t>
      </w:r>
      <w:r w:rsidR="00CB196F" w:rsidRPr="005B1A19">
        <w:rPr>
          <w:rFonts w:asciiTheme="majorHAnsi" w:hAnsiTheme="majorHAnsi"/>
          <w:sz w:val="28"/>
          <w:szCs w:val="28"/>
        </w:rPr>
        <w:t>и</w:t>
      </w:r>
      <w:r w:rsidRPr="005B1A19">
        <w:rPr>
          <w:rFonts w:asciiTheme="majorHAnsi" w:hAnsiTheme="majorHAnsi"/>
          <w:sz w:val="28"/>
          <w:szCs w:val="28"/>
        </w:rPr>
        <w:t>ся і при</w:t>
      </w:r>
      <w:r w:rsidR="00CB196F" w:rsidRPr="005B1A19">
        <w:rPr>
          <w:rFonts w:asciiTheme="majorHAnsi" w:hAnsiTheme="majorHAnsi"/>
          <w:sz w:val="28"/>
          <w:szCs w:val="28"/>
        </w:rPr>
        <w:t>з</w:t>
      </w:r>
      <w:r w:rsidRPr="005B1A19">
        <w:rPr>
          <w:rFonts w:asciiTheme="majorHAnsi" w:hAnsiTheme="majorHAnsi"/>
          <w:sz w:val="28"/>
          <w:szCs w:val="28"/>
        </w:rPr>
        <w:t>ве</w:t>
      </w:r>
      <w:r w:rsidR="00CB196F" w:rsidRPr="005B1A19">
        <w:rPr>
          <w:rFonts w:asciiTheme="majorHAnsi" w:hAnsiTheme="majorHAnsi"/>
          <w:sz w:val="28"/>
          <w:szCs w:val="28"/>
        </w:rPr>
        <w:t>сти</w:t>
      </w:r>
      <w:r w:rsidRPr="005B1A19">
        <w:rPr>
          <w:rFonts w:asciiTheme="majorHAnsi" w:hAnsiTheme="majorHAnsi"/>
          <w:sz w:val="28"/>
          <w:szCs w:val="28"/>
        </w:rPr>
        <w:t xml:space="preserve"> до серйозних конфліктів і </w:t>
      </w:r>
      <w:r w:rsidR="00B04EE2" w:rsidRPr="005B1A19">
        <w:rPr>
          <w:rFonts w:asciiTheme="majorHAnsi" w:hAnsiTheme="majorHAnsi"/>
          <w:sz w:val="28"/>
          <w:szCs w:val="28"/>
        </w:rPr>
        <w:t xml:space="preserve">зловживань та </w:t>
      </w:r>
      <w:r w:rsidR="00CB196F" w:rsidRPr="005B1A19">
        <w:rPr>
          <w:rFonts w:asciiTheme="majorHAnsi" w:hAnsiTheme="majorHAnsi"/>
          <w:sz w:val="28"/>
          <w:szCs w:val="28"/>
        </w:rPr>
        <w:t>поруше</w:t>
      </w:r>
      <w:r w:rsidRPr="005B1A19">
        <w:rPr>
          <w:rFonts w:asciiTheme="majorHAnsi" w:hAnsiTheme="majorHAnsi"/>
          <w:sz w:val="28"/>
          <w:szCs w:val="28"/>
        </w:rPr>
        <w:t>нь прав людини. Це може сприяти побудові більш надійних і стійких відносин між усіма сторонами. Проте такі механізми не замінюють конструктивну взаємодію зацікавлених сторін або колективні договори, і вони не повинні бути використані для у</w:t>
      </w:r>
      <w:r w:rsidR="00CB196F" w:rsidRPr="005B1A19">
        <w:rPr>
          <w:rFonts w:asciiTheme="majorHAnsi" w:hAnsiTheme="majorHAnsi"/>
          <w:sz w:val="28"/>
          <w:szCs w:val="28"/>
        </w:rPr>
        <w:t>склад</w:t>
      </w:r>
      <w:r w:rsidRPr="005B1A19">
        <w:rPr>
          <w:rFonts w:asciiTheme="majorHAnsi" w:hAnsiTheme="majorHAnsi"/>
          <w:sz w:val="28"/>
          <w:szCs w:val="28"/>
        </w:rPr>
        <w:t>нення доступу до засобів судового захисту.</w:t>
      </w:r>
    </w:p>
    <w:p w:rsidR="001B18CD" w:rsidRPr="005B1A19" w:rsidRDefault="001B18CD" w:rsidP="001B18C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Механізми розгляду скарг на оперативному рівні можуть відігравати важливу роль також і у процесі відслідковування ефективності заходів реагування </w:t>
      </w:r>
      <w:r w:rsidR="00B04EE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на несприятливий вплив, що справляється </w:t>
      </w:r>
      <w:r w:rsidR="00B04EE2" w:rsidRPr="005B1A19">
        <w:rPr>
          <w:rFonts w:asciiTheme="majorHAnsi" w:hAnsiTheme="majorHAnsi"/>
          <w:sz w:val="28"/>
          <w:szCs w:val="28"/>
        </w:rPr>
        <w:t xml:space="preserve">ними </w:t>
      </w:r>
      <w:r w:rsidRPr="005B1A19">
        <w:rPr>
          <w:rFonts w:asciiTheme="majorHAnsi" w:hAnsiTheme="majorHAnsi"/>
          <w:sz w:val="28"/>
          <w:szCs w:val="28"/>
        </w:rPr>
        <w:t xml:space="preserve">на права людини. Такий механізм може забезпечити канал для отримання </w:t>
      </w:r>
      <w:r w:rsidR="00B04EE2" w:rsidRPr="005B1A19">
        <w:rPr>
          <w:rFonts w:asciiTheme="majorHAnsi" w:hAnsiTheme="majorHAnsi"/>
          <w:sz w:val="28"/>
          <w:szCs w:val="28"/>
        </w:rPr>
        <w:t xml:space="preserve">підприємницькими структурами </w:t>
      </w:r>
      <w:r w:rsidRPr="005B1A19">
        <w:rPr>
          <w:rFonts w:asciiTheme="majorHAnsi" w:hAnsiTheme="majorHAnsi"/>
          <w:sz w:val="28"/>
          <w:szCs w:val="28"/>
        </w:rPr>
        <w:t>інформації про думку постраждалих сторін стосовно ступеня ефективності заходів із розв’язання проблеми впливу на права людини.</w:t>
      </w:r>
    </w:p>
    <w:p w:rsidR="00CB196F" w:rsidRPr="005B1A19" w:rsidRDefault="001B18CD" w:rsidP="001B18CD">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У будь-якому випадку, механізми розгляду скарг оперативного рівня повинні відповідати критеріям ефективності, викладеним </w:t>
      </w:r>
      <w:r w:rsidR="008569B0">
        <w:rPr>
          <w:rFonts w:asciiTheme="majorHAnsi" w:hAnsiTheme="majorHAnsi"/>
          <w:sz w:val="28"/>
          <w:szCs w:val="28"/>
        </w:rPr>
        <w:t>у</w:t>
      </w:r>
      <w:r w:rsidRPr="005B1A19">
        <w:rPr>
          <w:rFonts w:asciiTheme="majorHAnsi" w:hAnsiTheme="majorHAnsi"/>
          <w:sz w:val="28"/>
          <w:szCs w:val="28"/>
        </w:rPr>
        <w:t xml:space="preserve"> Керівному принципі 31.</w:t>
      </w:r>
    </w:p>
    <w:p w:rsidR="00666DA9" w:rsidRPr="005B1A19" w:rsidRDefault="00666DA9" w:rsidP="00A95BD3">
      <w:pPr>
        <w:spacing w:before="120" w:after="0" w:line="240" w:lineRule="auto"/>
        <w:ind w:firstLine="709"/>
        <w:jc w:val="both"/>
        <w:rPr>
          <w:rFonts w:asciiTheme="majorHAnsi" w:hAnsiTheme="majorHAnsi"/>
          <w:b/>
          <w:i/>
          <w:sz w:val="28"/>
          <w:szCs w:val="28"/>
        </w:rPr>
      </w:pPr>
    </w:p>
    <w:p w:rsidR="00A95BD3" w:rsidRPr="005B1A19" w:rsidRDefault="00A95BD3" w:rsidP="008569B0">
      <w:pPr>
        <w:spacing w:after="0" w:line="240" w:lineRule="auto"/>
        <w:ind w:left="709"/>
        <w:jc w:val="both"/>
        <w:rPr>
          <w:rFonts w:asciiTheme="majorHAnsi" w:hAnsiTheme="majorHAnsi"/>
          <w:b/>
          <w:i/>
          <w:sz w:val="28"/>
          <w:szCs w:val="28"/>
        </w:rPr>
      </w:pPr>
      <w:r w:rsidRPr="005B1A19">
        <w:rPr>
          <w:rFonts w:asciiTheme="majorHAnsi" w:hAnsiTheme="majorHAnsi"/>
          <w:b/>
          <w:i/>
          <w:sz w:val="28"/>
          <w:szCs w:val="28"/>
        </w:rPr>
        <w:t>Питання 40. Які особливості позасудового механізму розгляду скарг забезпечують його ефективність?</w:t>
      </w:r>
    </w:p>
    <w:p w:rsidR="006A2BF5" w:rsidRPr="005B1A19" w:rsidRDefault="006A2BF5" w:rsidP="006A2BF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Важливо, щоб </w:t>
      </w:r>
      <w:r w:rsidR="00CA36E8" w:rsidRPr="005B1A19">
        <w:rPr>
          <w:rFonts w:asciiTheme="majorHAnsi" w:hAnsiTheme="majorHAnsi"/>
          <w:sz w:val="28"/>
          <w:szCs w:val="28"/>
        </w:rPr>
        <w:t xml:space="preserve">як </w:t>
      </w:r>
      <w:r w:rsidRPr="005B1A19">
        <w:rPr>
          <w:rFonts w:asciiTheme="majorHAnsi" w:hAnsiTheme="majorHAnsi"/>
          <w:sz w:val="28"/>
          <w:szCs w:val="28"/>
        </w:rPr>
        <w:t>державні та</w:t>
      </w:r>
      <w:r w:rsidR="00CA36E8" w:rsidRPr="005B1A19">
        <w:rPr>
          <w:rFonts w:asciiTheme="majorHAnsi" w:hAnsiTheme="majorHAnsi"/>
          <w:sz w:val="28"/>
          <w:szCs w:val="28"/>
        </w:rPr>
        <w:t>к і</w:t>
      </w:r>
      <w:r w:rsidRPr="005B1A19">
        <w:rPr>
          <w:rFonts w:asciiTheme="majorHAnsi" w:hAnsiTheme="majorHAnsi"/>
          <w:sz w:val="28"/>
          <w:szCs w:val="28"/>
        </w:rPr>
        <w:t xml:space="preserve"> оперативні механізми розгляду скарг </w:t>
      </w:r>
      <w:r w:rsidR="00CA36E8" w:rsidRPr="005B1A19">
        <w:rPr>
          <w:rFonts w:asciiTheme="majorHAnsi" w:hAnsiTheme="majorHAnsi"/>
          <w:sz w:val="28"/>
          <w:szCs w:val="28"/>
        </w:rPr>
        <w:t xml:space="preserve">були добре розроблені та </w:t>
      </w:r>
      <w:r w:rsidRPr="005B1A19">
        <w:rPr>
          <w:rFonts w:asciiTheme="majorHAnsi" w:hAnsiTheme="majorHAnsi"/>
          <w:sz w:val="28"/>
          <w:szCs w:val="28"/>
        </w:rPr>
        <w:t>належн</w:t>
      </w:r>
      <w:r w:rsidR="00CA36E8" w:rsidRPr="005B1A19">
        <w:rPr>
          <w:rFonts w:asciiTheme="majorHAnsi" w:hAnsiTheme="majorHAnsi"/>
          <w:sz w:val="28"/>
          <w:szCs w:val="28"/>
        </w:rPr>
        <w:t>им</w:t>
      </w:r>
      <w:r w:rsidRPr="005B1A19">
        <w:rPr>
          <w:rFonts w:asciiTheme="majorHAnsi" w:hAnsiTheme="majorHAnsi"/>
          <w:sz w:val="28"/>
          <w:szCs w:val="28"/>
        </w:rPr>
        <w:t xml:space="preserve"> </w:t>
      </w:r>
      <w:r w:rsidR="00CA36E8" w:rsidRPr="005B1A19">
        <w:rPr>
          <w:rFonts w:asciiTheme="majorHAnsi" w:hAnsiTheme="majorHAnsi"/>
          <w:sz w:val="28"/>
          <w:szCs w:val="28"/>
        </w:rPr>
        <w:t>чином керовані</w:t>
      </w:r>
      <w:r w:rsidR="00CB1E5C" w:rsidRPr="005B1A19">
        <w:rPr>
          <w:rFonts w:asciiTheme="majorHAnsi" w:hAnsiTheme="majorHAnsi"/>
          <w:sz w:val="28"/>
          <w:szCs w:val="28"/>
        </w:rPr>
        <w:t>,</w:t>
      </w:r>
      <w:r w:rsidR="00CA36E8" w:rsidRPr="005B1A19">
        <w:rPr>
          <w:rFonts w:asciiTheme="majorHAnsi" w:hAnsiTheme="majorHAnsi"/>
          <w:sz w:val="28"/>
          <w:szCs w:val="28"/>
        </w:rPr>
        <w:t xml:space="preserve"> аби вони могли </w:t>
      </w:r>
      <w:r w:rsidRPr="005B1A19">
        <w:rPr>
          <w:rFonts w:asciiTheme="majorHAnsi" w:hAnsiTheme="majorHAnsi"/>
          <w:sz w:val="28"/>
          <w:szCs w:val="28"/>
        </w:rPr>
        <w:t>сприя</w:t>
      </w:r>
      <w:r w:rsidR="00CA36E8" w:rsidRPr="005B1A19">
        <w:rPr>
          <w:rFonts w:asciiTheme="majorHAnsi" w:hAnsiTheme="majorHAnsi"/>
          <w:sz w:val="28"/>
          <w:szCs w:val="28"/>
        </w:rPr>
        <w:t>т</w:t>
      </w:r>
      <w:r w:rsidRPr="005B1A19">
        <w:rPr>
          <w:rFonts w:asciiTheme="majorHAnsi" w:hAnsiTheme="majorHAnsi"/>
          <w:sz w:val="28"/>
          <w:szCs w:val="28"/>
        </w:rPr>
        <w:t>и об’єктивній оцінці ефективності управління ризиками в сфері прав людини.</w:t>
      </w:r>
    </w:p>
    <w:p w:rsidR="006A2BF5" w:rsidRPr="005B1A19" w:rsidRDefault="006A2BF5" w:rsidP="006A2BF5">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У Керівних принципах зазначено, що ефективні механізми розгляду скарг повинні бути</w:t>
      </w:r>
      <w:r w:rsidR="00F86A44" w:rsidRPr="005B1A19">
        <w:rPr>
          <w:rFonts w:asciiTheme="majorHAnsi" w:hAnsiTheme="majorHAnsi"/>
          <w:sz w:val="28"/>
          <w:szCs w:val="28"/>
        </w:rPr>
        <w:t>:</w:t>
      </w:r>
      <w:r w:rsidRPr="005B1A19">
        <w:rPr>
          <w:rFonts w:asciiTheme="majorHAnsi" w:hAnsiTheme="majorHAnsi"/>
          <w:sz w:val="28"/>
          <w:szCs w:val="28"/>
        </w:rPr>
        <w:t xml:space="preserve"> законними, доступними, передбачуваними, справедливими, прозорими, відповідати стандартам</w:t>
      </w:r>
      <w:r w:rsidR="00CA36E8" w:rsidRPr="005B1A19">
        <w:rPr>
          <w:rFonts w:asciiTheme="majorHAnsi" w:hAnsiTheme="majorHAnsi"/>
          <w:sz w:val="28"/>
          <w:szCs w:val="28"/>
        </w:rPr>
        <w:t xml:space="preserve"> захисту прав людини</w:t>
      </w:r>
      <w:r w:rsidRPr="005B1A19">
        <w:rPr>
          <w:rFonts w:asciiTheme="majorHAnsi" w:hAnsiTheme="majorHAnsi"/>
          <w:sz w:val="28"/>
          <w:szCs w:val="28"/>
        </w:rPr>
        <w:t xml:space="preserve">, а також </w:t>
      </w:r>
      <w:r w:rsidR="00F86A44" w:rsidRPr="005B1A19">
        <w:rPr>
          <w:rFonts w:asciiTheme="majorHAnsi" w:hAnsiTheme="majorHAnsi"/>
          <w:sz w:val="28"/>
          <w:szCs w:val="28"/>
        </w:rPr>
        <w:t xml:space="preserve">вони </w:t>
      </w:r>
      <w:r w:rsidRPr="005B1A19">
        <w:rPr>
          <w:rFonts w:asciiTheme="majorHAnsi" w:hAnsiTheme="majorHAnsi"/>
          <w:sz w:val="28"/>
          <w:szCs w:val="28"/>
        </w:rPr>
        <w:t xml:space="preserve">повинні </w:t>
      </w:r>
      <w:r w:rsidR="00F86A44" w:rsidRPr="005B1A19">
        <w:rPr>
          <w:rFonts w:asciiTheme="majorHAnsi" w:hAnsiTheme="majorHAnsi"/>
          <w:sz w:val="28"/>
          <w:szCs w:val="28"/>
        </w:rPr>
        <w:t>ста</w:t>
      </w:r>
      <w:r w:rsidRPr="005B1A19">
        <w:rPr>
          <w:rFonts w:asciiTheme="majorHAnsi" w:hAnsiTheme="majorHAnsi"/>
          <w:sz w:val="28"/>
          <w:szCs w:val="28"/>
        </w:rPr>
        <w:t xml:space="preserve">ти джерелом безперервного навчання і вдосконалення. Механізми розгляду скарг на оперативному рівні, тобто механізми, створені </w:t>
      </w:r>
      <w:r w:rsidR="00B04EE2" w:rsidRPr="005B1A19">
        <w:rPr>
          <w:rFonts w:asciiTheme="majorHAnsi" w:hAnsiTheme="majorHAnsi"/>
          <w:sz w:val="28"/>
          <w:szCs w:val="28"/>
        </w:rPr>
        <w:t>підприємницькими структурами</w:t>
      </w:r>
      <w:r w:rsidRPr="005B1A19">
        <w:rPr>
          <w:rFonts w:asciiTheme="majorHAnsi" w:hAnsiTheme="majorHAnsi"/>
          <w:sz w:val="28"/>
          <w:szCs w:val="28"/>
        </w:rPr>
        <w:t xml:space="preserve">, також повинні бути засновані на взаємодії і діалозі. Ці критерії спрямовані на забезпечення </w:t>
      </w:r>
      <w:r w:rsidRPr="005B1A19">
        <w:rPr>
          <w:rFonts w:asciiTheme="majorHAnsi" w:hAnsiTheme="majorHAnsi"/>
          <w:sz w:val="28"/>
          <w:szCs w:val="28"/>
        </w:rPr>
        <w:lastRenderedPageBreak/>
        <w:t xml:space="preserve">впевненості зацікавлених сторін </w:t>
      </w:r>
      <w:r w:rsidR="00F86A44" w:rsidRPr="005B1A19">
        <w:rPr>
          <w:rFonts w:asciiTheme="majorHAnsi" w:hAnsiTheme="majorHAnsi"/>
          <w:sz w:val="28"/>
          <w:szCs w:val="28"/>
        </w:rPr>
        <w:t>у</w:t>
      </w:r>
      <w:r w:rsidRPr="005B1A19">
        <w:rPr>
          <w:rFonts w:asciiTheme="majorHAnsi" w:hAnsiTheme="majorHAnsi"/>
          <w:sz w:val="28"/>
          <w:szCs w:val="28"/>
        </w:rPr>
        <w:t xml:space="preserve"> тому, що позасудові механізми є ефективними засобами вирішення проблем</w:t>
      </w:r>
      <w:r w:rsidR="00F86A44" w:rsidRPr="005B1A19">
        <w:rPr>
          <w:rFonts w:asciiTheme="majorHAnsi" w:hAnsiTheme="majorHAnsi"/>
          <w:sz w:val="28"/>
          <w:szCs w:val="28"/>
        </w:rPr>
        <w:t>, яке відбувається у</w:t>
      </w:r>
      <w:r w:rsidRPr="005B1A19">
        <w:rPr>
          <w:rFonts w:asciiTheme="majorHAnsi" w:hAnsiTheme="majorHAnsi"/>
          <w:sz w:val="28"/>
          <w:szCs w:val="28"/>
        </w:rPr>
        <w:t xml:space="preserve"> відповідно</w:t>
      </w:r>
      <w:r w:rsidR="00F86A44" w:rsidRPr="005B1A19">
        <w:rPr>
          <w:rFonts w:asciiTheme="majorHAnsi" w:hAnsiTheme="majorHAnsi"/>
          <w:sz w:val="28"/>
          <w:szCs w:val="28"/>
        </w:rPr>
        <w:t xml:space="preserve">сті </w:t>
      </w:r>
      <w:r w:rsidRPr="005B1A19">
        <w:rPr>
          <w:rFonts w:asciiTheme="majorHAnsi" w:hAnsiTheme="majorHAnsi"/>
          <w:sz w:val="28"/>
          <w:szCs w:val="28"/>
        </w:rPr>
        <w:t>до міжнародно визнани</w:t>
      </w:r>
      <w:r w:rsidR="00F86A44" w:rsidRPr="005B1A19">
        <w:rPr>
          <w:rFonts w:asciiTheme="majorHAnsi" w:hAnsiTheme="majorHAnsi"/>
          <w:sz w:val="28"/>
          <w:szCs w:val="28"/>
        </w:rPr>
        <w:t>х</w:t>
      </w:r>
      <w:r w:rsidRPr="005B1A19">
        <w:rPr>
          <w:rFonts w:asciiTheme="majorHAnsi" w:hAnsiTheme="majorHAnsi"/>
          <w:sz w:val="28"/>
          <w:szCs w:val="28"/>
        </w:rPr>
        <w:t xml:space="preserve"> прав людини.</w:t>
      </w:r>
    </w:p>
    <w:p w:rsidR="00C12B9A" w:rsidRPr="005B1A19" w:rsidRDefault="00C12B9A" w:rsidP="00C12B9A">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Механізм, який відповідає </w:t>
      </w:r>
      <w:r w:rsidR="00CB1E5C" w:rsidRPr="005B1A19">
        <w:rPr>
          <w:rFonts w:asciiTheme="majorHAnsi" w:hAnsiTheme="majorHAnsi"/>
          <w:sz w:val="28"/>
          <w:szCs w:val="28"/>
        </w:rPr>
        <w:t>лише</w:t>
      </w:r>
      <w:r w:rsidRPr="005B1A19">
        <w:rPr>
          <w:rFonts w:asciiTheme="majorHAnsi" w:hAnsiTheme="majorHAnsi"/>
          <w:sz w:val="28"/>
          <w:szCs w:val="28"/>
        </w:rPr>
        <w:t xml:space="preserve"> деяким із цих критеріїв, не може бути визнаним в якості належного засобу захисту: якщо результати діяльності механізму розгляду скарг незалежно від того, чи є він прозорим, передбачуваним і справедливим, не відповідають правозахисним стандартам, він не може бути по-справжньому ефективним з точки зору захисту від заподіяної шкоди. Так само, якщо ефективний механізм оперативного рівня не служить джерелом безперервного навчання, тобто якщо </w:t>
      </w:r>
      <w:r w:rsidR="00E51BB5" w:rsidRPr="005B1A19">
        <w:rPr>
          <w:rFonts w:asciiTheme="majorHAnsi" w:hAnsiTheme="majorHAnsi"/>
          <w:sz w:val="28"/>
          <w:szCs w:val="28"/>
        </w:rPr>
        <w:t>звернення</w:t>
      </w:r>
      <w:r w:rsidRPr="005B1A19">
        <w:rPr>
          <w:rFonts w:asciiTheme="majorHAnsi" w:hAnsiTheme="majorHAnsi"/>
          <w:sz w:val="28"/>
          <w:szCs w:val="28"/>
        </w:rPr>
        <w:t xml:space="preserve"> і справи, </w:t>
      </w:r>
      <w:r w:rsidR="00E51BB5" w:rsidRPr="005B1A19">
        <w:rPr>
          <w:rFonts w:asciiTheme="majorHAnsi" w:hAnsiTheme="majorHAnsi"/>
          <w:sz w:val="28"/>
          <w:szCs w:val="28"/>
        </w:rPr>
        <w:t>які</w:t>
      </w:r>
      <w:r w:rsidRPr="005B1A19">
        <w:rPr>
          <w:rFonts w:asciiTheme="majorHAnsi" w:hAnsiTheme="majorHAnsi"/>
          <w:sz w:val="28"/>
          <w:szCs w:val="28"/>
        </w:rPr>
        <w:t xml:space="preserve"> розглядаються механізмом, не </w:t>
      </w:r>
      <w:r w:rsidR="00E51BB5" w:rsidRPr="005B1A19">
        <w:rPr>
          <w:rFonts w:asciiTheme="majorHAnsi" w:hAnsiTheme="majorHAnsi"/>
          <w:sz w:val="28"/>
          <w:szCs w:val="28"/>
        </w:rPr>
        <w:t>використовуються як джерело інформації про необхідність</w:t>
      </w:r>
      <w:r w:rsidRPr="005B1A19">
        <w:rPr>
          <w:rFonts w:asciiTheme="majorHAnsi" w:hAnsiTheme="majorHAnsi"/>
          <w:sz w:val="28"/>
          <w:szCs w:val="28"/>
        </w:rPr>
        <w:t xml:space="preserve"> </w:t>
      </w:r>
      <w:r w:rsidR="00E51BB5" w:rsidRPr="005B1A19">
        <w:rPr>
          <w:rFonts w:asciiTheme="majorHAnsi" w:hAnsiTheme="majorHAnsi"/>
          <w:sz w:val="28"/>
          <w:szCs w:val="28"/>
        </w:rPr>
        <w:t xml:space="preserve">зміни </w:t>
      </w:r>
      <w:r w:rsidRPr="005B1A19">
        <w:rPr>
          <w:rFonts w:asciiTheme="majorHAnsi" w:hAnsiTheme="majorHAnsi"/>
          <w:sz w:val="28"/>
          <w:szCs w:val="28"/>
        </w:rPr>
        <w:t>підход</w:t>
      </w:r>
      <w:r w:rsidR="00E51BB5" w:rsidRPr="005B1A19">
        <w:rPr>
          <w:rFonts w:asciiTheme="majorHAnsi" w:hAnsiTheme="majorHAnsi"/>
          <w:sz w:val="28"/>
          <w:szCs w:val="28"/>
        </w:rPr>
        <w:t>ів</w:t>
      </w:r>
      <w:r w:rsidRPr="005B1A19">
        <w:rPr>
          <w:rFonts w:asciiTheme="majorHAnsi" w:hAnsiTheme="majorHAnsi"/>
          <w:sz w:val="28"/>
          <w:szCs w:val="28"/>
        </w:rPr>
        <w:t xml:space="preserve"> </w:t>
      </w:r>
      <w:r w:rsidR="00B04EE2"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до управління ризиками в </w:t>
      </w:r>
      <w:r w:rsidR="008569B0">
        <w:rPr>
          <w:rFonts w:asciiTheme="majorHAnsi" w:hAnsiTheme="majorHAnsi"/>
          <w:sz w:val="28"/>
          <w:szCs w:val="28"/>
        </w:rPr>
        <w:t>сфер</w:t>
      </w:r>
      <w:r w:rsidRPr="005B1A19">
        <w:rPr>
          <w:rFonts w:asciiTheme="majorHAnsi" w:hAnsiTheme="majorHAnsi"/>
          <w:sz w:val="28"/>
          <w:szCs w:val="28"/>
        </w:rPr>
        <w:t xml:space="preserve">і прав людини, то </w:t>
      </w:r>
      <w:r w:rsidR="00312017" w:rsidRPr="005B1A19">
        <w:rPr>
          <w:rFonts w:asciiTheme="majorHAnsi" w:hAnsiTheme="majorHAnsi"/>
          <w:sz w:val="28"/>
          <w:szCs w:val="28"/>
        </w:rPr>
        <w:t xml:space="preserve">у довгостроковій перспективі </w:t>
      </w:r>
      <w:r w:rsidRPr="005B1A19">
        <w:rPr>
          <w:rFonts w:asciiTheme="majorHAnsi" w:hAnsiTheme="majorHAnsi"/>
          <w:sz w:val="28"/>
          <w:szCs w:val="28"/>
        </w:rPr>
        <w:t xml:space="preserve">він не може </w:t>
      </w:r>
      <w:r w:rsidR="00312017" w:rsidRPr="005B1A19">
        <w:rPr>
          <w:rFonts w:asciiTheme="majorHAnsi" w:hAnsiTheme="majorHAnsi"/>
          <w:sz w:val="28"/>
          <w:szCs w:val="28"/>
        </w:rPr>
        <w:t>залиш</w:t>
      </w:r>
      <w:r w:rsidR="00E51BB5" w:rsidRPr="005B1A19">
        <w:rPr>
          <w:rFonts w:asciiTheme="majorHAnsi" w:hAnsiTheme="majorHAnsi"/>
          <w:sz w:val="28"/>
          <w:szCs w:val="28"/>
        </w:rPr>
        <w:t>а</w:t>
      </w:r>
      <w:r w:rsidRPr="005B1A19">
        <w:rPr>
          <w:rFonts w:asciiTheme="majorHAnsi" w:hAnsiTheme="majorHAnsi"/>
          <w:sz w:val="28"/>
          <w:szCs w:val="28"/>
        </w:rPr>
        <w:t>ти</w:t>
      </w:r>
      <w:r w:rsidR="00E51BB5" w:rsidRPr="005B1A19">
        <w:rPr>
          <w:rFonts w:asciiTheme="majorHAnsi" w:hAnsiTheme="majorHAnsi"/>
          <w:sz w:val="28"/>
          <w:szCs w:val="28"/>
        </w:rPr>
        <w:t>ся</w:t>
      </w:r>
      <w:r w:rsidRPr="005B1A19">
        <w:rPr>
          <w:rFonts w:asciiTheme="majorHAnsi" w:hAnsiTheme="majorHAnsi"/>
          <w:sz w:val="28"/>
          <w:szCs w:val="28"/>
        </w:rPr>
        <w:t xml:space="preserve"> по-справжньому ефективним.</w:t>
      </w:r>
      <w:r w:rsidR="00E51BB5" w:rsidRPr="005B1A19">
        <w:rPr>
          <w:rFonts w:asciiTheme="majorHAnsi" w:hAnsiTheme="majorHAnsi"/>
          <w:sz w:val="28"/>
          <w:szCs w:val="28"/>
        </w:rPr>
        <w:t xml:space="preserve"> </w:t>
      </w:r>
      <w:r w:rsidRPr="005B1A19">
        <w:rPr>
          <w:rFonts w:asciiTheme="majorHAnsi" w:hAnsiTheme="majorHAnsi"/>
          <w:sz w:val="28"/>
          <w:szCs w:val="28"/>
        </w:rPr>
        <w:t xml:space="preserve">Тому всі ці критерії є взаємозалежними </w:t>
      </w:r>
      <w:r w:rsidR="00FD1370">
        <w:rPr>
          <w:rFonts w:asciiTheme="majorHAnsi" w:hAnsiTheme="majorHAnsi"/>
          <w:sz w:val="28"/>
          <w:szCs w:val="28"/>
        </w:rPr>
        <w:t>та</w:t>
      </w:r>
      <w:r w:rsidRPr="005B1A19">
        <w:rPr>
          <w:rFonts w:asciiTheme="majorHAnsi" w:hAnsiTheme="majorHAnsi"/>
          <w:sz w:val="28"/>
          <w:szCs w:val="28"/>
        </w:rPr>
        <w:t xml:space="preserve"> взаємодоповнюючими і повинні реалізовуватися в сукупності.</w:t>
      </w:r>
    </w:p>
    <w:p w:rsidR="00EE3A27" w:rsidRPr="005B1A19" w:rsidRDefault="00EE3A27" w:rsidP="00C12B9A">
      <w:pPr>
        <w:spacing w:before="120" w:after="0" w:line="240" w:lineRule="auto"/>
        <w:ind w:firstLine="709"/>
        <w:jc w:val="both"/>
        <w:rPr>
          <w:rFonts w:asciiTheme="majorHAnsi" w:hAnsiTheme="majorHAnsi"/>
          <w:sz w:val="28"/>
          <w:szCs w:val="28"/>
        </w:rPr>
      </w:pPr>
    </w:p>
    <w:p w:rsidR="00EE3A27" w:rsidRPr="005B1A19" w:rsidRDefault="00EE3A27" w:rsidP="00C12B9A">
      <w:pPr>
        <w:spacing w:before="120" w:after="0" w:line="240" w:lineRule="auto"/>
        <w:ind w:firstLine="709"/>
        <w:jc w:val="both"/>
        <w:rPr>
          <w:rFonts w:asciiTheme="majorHAnsi" w:hAnsiTheme="majorHAnsi"/>
          <w:sz w:val="28"/>
          <w:szCs w:val="28"/>
        </w:rPr>
      </w:pPr>
    </w:p>
    <w:p w:rsidR="00EE3A27" w:rsidRPr="005B1A19" w:rsidRDefault="00EE3A27" w:rsidP="00463AEA">
      <w:pPr>
        <w:spacing w:before="120" w:after="0" w:line="240" w:lineRule="auto"/>
        <w:jc w:val="center"/>
        <w:rPr>
          <w:rFonts w:asciiTheme="majorHAnsi" w:hAnsiTheme="majorHAnsi"/>
          <w:b/>
          <w:sz w:val="28"/>
          <w:szCs w:val="28"/>
        </w:rPr>
      </w:pPr>
      <w:r w:rsidRPr="005B1A19">
        <w:rPr>
          <w:rFonts w:asciiTheme="majorHAnsi" w:hAnsiTheme="majorHAnsi"/>
          <w:b/>
          <w:sz w:val="28"/>
          <w:szCs w:val="28"/>
        </w:rPr>
        <w:t>ДОДАТКИ</w:t>
      </w:r>
    </w:p>
    <w:p w:rsidR="00EE3A27" w:rsidRPr="005B1A19" w:rsidRDefault="00EE3A27" w:rsidP="00EE3A27">
      <w:pPr>
        <w:spacing w:before="120" w:after="0" w:line="240" w:lineRule="auto"/>
        <w:ind w:firstLine="709"/>
        <w:jc w:val="both"/>
        <w:rPr>
          <w:rFonts w:asciiTheme="majorHAnsi" w:hAnsiTheme="majorHAnsi"/>
          <w:sz w:val="28"/>
          <w:szCs w:val="28"/>
        </w:rPr>
      </w:pPr>
    </w:p>
    <w:p w:rsidR="00EE3A27" w:rsidRPr="005B1A19" w:rsidRDefault="00EE3A27" w:rsidP="00EE3A27">
      <w:pPr>
        <w:spacing w:before="120" w:after="0" w:line="240" w:lineRule="auto"/>
        <w:ind w:firstLine="709"/>
        <w:jc w:val="center"/>
        <w:rPr>
          <w:rFonts w:asciiTheme="majorHAnsi" w:hAnsiTheme="majorHAnsi"/>
          <w:sz w:val="28"/>
          <w:szCs w:val="28"/>
        </w:rPr>
      </w:pPr>
    </w:p>
    <w:p w:rsidR="00007E73" w:rsidRPr="005B1A19" w:rsidRDefault="00007E73" w:rsidP="00EE3A27">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ДОДАТОК</w:t>
      </w:r>
      <w:r w:rsidR="00EE3A27" w:rsidRPr="005B1A19">
        <w:rPr>
          <w:rFonts w:asciiTheme="majorHAnsi" w:hAnsiTheme="majorHAnsi"/>
          <w:b/>
          <w:sz w:val="28"/>
          <w:szCs w:val="28"/>
        </w:rPr>
        <w:t xml:space="preserve"> I. </w:t>
      </w:r>
    </w:p>
    <w:p w:rsidR="00EE3A27" w:rsidRPr="005B1A19" w:rsidRDefault="00EE3A27" w:rsidP="00EE3A27">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ОСНОВНІ КОНЦЕПЦІЇ КЕРІВНИХ ПРИНЦИПІВ</w:t>
      </w:r>
    </w:p>
    <w:p w:rsidR="00EE3A27" w:rsidRPr="005B1A19" w:rsidRDefault="00EE3A27" w:rsidP="00EE3A27">
      <w:pPr>
        <w:spacing w:before="120" w:after="0" w:line="240" w:lineRule="auto"/>
        <w:ind w:firstLine="709"/>
        <w:jc w:val="both"/>
        <w:rPr>
          <w:rFonts w:asciiTheme="majorHAnsi" w:hAnsiTheme="majorHAnsi"/>
          <w:sz w:val="28"/>
          <w:szCs w:val="28"/>
        </w:rPr>
      </w:pPr>
    </w:p>
    <w:p w:rsidR="00EE3A27" w:rsidRPr="005B1A19" w:rsidRDefault="00EE3A27" w:rsidP="00EE3A27">
      <w:pPr>
        <w:spacing w:before="120" w:after="0" w:line="240" w:lineRule="auto"/>
        <w:ind w:firstLine="709"/>
        <w:jc w:val="both"/>
        <w:rPr>
          <w:rFonts w:asciiTheme="majorHAnsi" w:hAnsiTheme="majorHAnsi"/>
          <w:b/>
          <w:sz w:val="28"/>
          <w:szCs w:val="28"/>
        </w:rPr>
      </w:pPr>
      <w:r w:rsidRPr="005B1A19">
        <w:rPr>
          <w:rFonts w:asciiTheme="majorHAnsi" w:hAnsiTheme="majorHAnsi"/>
          <w:b/>
          <w:sz w:val="28"/>
          <w:szCs w:val="28"/>
        </w:rPr>
        <w:t>Несприятливий вплив на права людини</w:t>
      </w:r>
    </w:p>
    <w:p w:rsidR="00EE3A27" w:rsidRPr="005B1A19" w:rsidRDefault="00EE3A27" w:rsidP="00EE3A2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«Несприятливим впливом на права людини» в Керівних принципах називається ситуація, коли та чи інша дія позбавляє будь-яку особу можливості здійснювати його / її права людини, або обмежує таку можливість.</w:t>
      </w:r>
    </w:p>
    <w:p w:rsidR="00BC0E55" w:rsidRPr="005B1A19" w:rsidRDefault="00BC0E55" w:rsidP="00757528">
      <w:pPr>
        <w:spacing w:after="0" w:line="240" w:lineRule="auto"/>
        <w:ind w:firstLine="709"/>
        <w:jc w:val="both"/>
        <w:rPr>
          <w:rFonts w:asciiTheme="majorHAnsi" w:hAnsiTheme="majorHAnsi"/>
          <w:b/>
          <w:sz w:val="28"/>
          <w:szCs w:val="28"/>
        </w:rPr>
      </w:pPr>
    </w:p>
    <w:p w:rsidR="00EE3A27" w:rsidRPr="005B1A19" w:rsidRDefault="00EE3A27" w:rsidP="00757528">
      <w:pPr>
        <w:spacing w:after="0" w:line="240" w:lineRule="auto"/>
        <w:ind w:firstLine="709"/>
        <w:jc w:val="both"/>
        <w:rPr>
          <w:rFonts w:asciiTheme="majorHAnsi" w:hAnsiTheme="majorHAnsi"/>
          <w:b/>
          <w:sz w:val="28"/>
          <w:szCs w:val="28"/>
        </w:rPr>
      </w:pPr>
      <w:r w:rsidRPr="005B1A19">
        <w:rPr>
          <w:rFonts w:asciiTheme="majorHAnsi" w:hAnsiTheme="majorHAnsi"/>
          <w:b/>
          <w:sz w:val="28"/>
          <w:szCs w:val="28"/>
        </w:rPr>
        <w:t>Ділові відносини</w:t>
      </w:r>
    </w:p>
    <w:p w:rsidR="00EE3A27" w:rsidRPr="005B1A19" w:rsidRDefault="00EE3A27" w:rsidP="00EE3A27">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Діловими відносинами називаються відносини </w:t>
      </w:r>
      <w:r w:rsidR="00FD1370" w:rsidRPr="00FD1370">
        <w:rPr>
          <w:rFonts w:asciiTheme="majorHAnsi" w:hAnsiTheme="majorHAnsi"/>
          <w:sz w:val="28"/>
          <w:szCs w:val="28"/>
        </w:rPr>
        <w:t>підприємницьк</w:t>
      </w:r>
      <w:r w:rsidR="00FD1370">
        <w:rPr>
          <w:rFonts w:asciiTheme="majorHAnsi" w:hAnsiTheme="majorHAnsi"/>
          <w:sz w:val="28"/>
          <w:szCs w:val="28"/>
        </w:rPr>
        <w:t>их</w:t>
      </w:r>
      <w:r w:rsidR="00FD1370" w:rsidRPr="00FD1370">
        <w:rPr>
          <w:rFonts w:asciiTheme="majorHAnsi" w:hAnsiTheme="majorHAnsi"/>
          <w:sz w:val="28"/>
          <w:szCs w:val="28"/>
        </w:rPr>
        <w:t xml:space="preserve"> структур</w:t>
      </w:r>
      <w:r w:rsidRPr="005B1A19">
        <w:rPr>
          <w:rFonts w:asciiTheme="majorHAnsi" w:hAnsiTheme="majorHAnsi"/>
          <w:sz w:val="28"/>
          <w:szCs w:val="28"/>
        </w:rPr>
        <w:t xml:space="preserve"> </w:t>
      </w:r>
      <w:r w:rsidR="00424784" w:rsidRPr="005B1A19">
        <w:rPr>
          <w:rFonts w:asciiTheme="majorHAnsi" w:hAnsiTheme="majorHAnsi"/>
          <w:sz w:val="28"/>
          <w:szCs w:val="28"/>
        </w:rPr>
        <w:t>і</w:t>
      </w:r>
      <w:r w:rsidRPr="005B1A19">
        <w:rPr>
          <w:rFonts w:asciiTheme="majorHAnsi" w:hAnsiTheme="majorHAnsi"/>
          <w:sz w:val="28"/>
          <w:szCs w:val="28"/>
        </w:rPr>
        <w:t>з їх</w:t>
      </w:r>
      <w:r w:rsidR="00424784" w:rsidRPr="005B1A19">
        <w:rPr>
          <w:rFonts w:asciiTheme="majorHAnsi" w:hAnsiTheme="majorHAnsi"/>
          <w:sz w:val="28"/>
          <w:szCs w:val="28"/>
        </w:rPr>
        <w:t>німи</w:t>
      </w:r>
      <w:r w:rsidRPr="005B1A19">
        <w:rPr>
          <w:rFonts w:asciiTheme="majorHAnsi" w:hAnsiTheme="majorHAnsi"/>
          <w:sz w:val="28"/>
          <w:szCs w:val="28"/>
        </w:rPr>
        <w:t xml:space="preserve"> партнерами, </w:t>
      </w:r>
      <w:r w:rsidR="00424784" w:rsidRPr="005B1A19">
        <w:rPr>
          <w:rFonts w:asciiTheme="majorHAnsi" w:hAnsiTheme="majorHAnsi"/>
          <w:sz w:val="28"/>
          <w:szCs w:val="28"/>
        </w:rPr>
        <w:t>суб’єктами, що є</w:t>
      </w:r>
      <w:r w:rsidRPr="005B1A19">
        <w:rPr>
          <w:rFonts w:asciiTheme="majorHAnsi" w:hAnsiTheme="majorHAnsi"/>
          <w:sz w:val="28"/>
          <w:szCs w:val="28"/>
        </w:rPr>
        <w:t xml:space="preserve"> </w:t>
      </w:r>
      <w:r w:rsidR="00424784" w:rsidRPr="005B1A19">
        <w:rPr>
          <w:rFonts w:asciiTheme="majorHAnsi" w:hAnsiTheme="majorHAnsi"/>
          <w:sz w:val="28"/>
          <w:szCs w:val="28"/>
        </w:rPr>
        <w:t xml:space="preserve">частиною </w:t>
      </w:r>
      <w:r w:rsidRPr="005B1A19">
        <w:rPr>
          <w:rFonts w:asciiTheme="majorHAnsi" w:hAnsiTheme="majorHAnsi"/>
          <w:sz w:val="28"/>
          <w:szCs w:val="28"/>
        </w:rPr>
        <w:t xml:space="preserve">їх </w:t>
      </w:r>
      <w:r w:rsidR="00424784" w:rsidRPr="005B1A19">
        <w:rPr>
          <w:rFonts w:asciiTheme="majorHAnsi" w:hAnsiTheme="majorHAnsi"/>
          <w:sz w:val="28"/>
          <w:szCs w:val="28"/>
        </w:rPr>
        <w:t>ланцюжка із</w:t>
      </w:r>
      <w:r w:rsidRPr="005B1A19">
        <w:rPr>
          <w:rFonts w:asciiTheme="majorHAnsi" w:hAnsiTheme="majorHAnsi"/>
          <w:sz w:val="28"/>
          <w:szCs w:val="28"/>
        </w:rPr>
        <w:t xml:space="preserve"> створення доданої вартості</w:t>
      </w:r>
      <w:r w:rsidR="00424784" w:rsidRPr="005B1A19">
        <w:rPr>
          <w:rFonts w:asciiTheme="majorHAnsi" w:hAnsiTheme="majorHAnsi"/>
          <w:sz w:val="28"/>
          <w:szCs w:val="28"/>
        </w:rPr>
        <w:t>,</w:t>
      </w:r>
      <w:r w:rsidRPr="005B1A19">
        <w:rPr>
          <w:rFonts w:asciiTheme="majorHAnsi" w:hAnsiTheme="majorHAnsi"/>
          <w:sz w:val="28"/>
          <w:szCs w:val="28"/>
        </w:rPr>
        <w:t xml:space="preserve"> та іншими недержавними або державними </w:t>
      </w:r>
      <w:r w:rsidR="00424784" w:rsidRPr="005B1A19">
        <w:rPr>
          <w:rFonts w:asciiTheme="majorHAnsi" w:hAnsiTheme="majorHAnsi"/>
          <w:sz w:val="28"/>
          <w:szCs w:val="28"/>
        </w:rPr>
        <w:t>суб’єктами</w:t>
      </w:r>
      <w:r w:rsidRPr="005B1A19">
        <w:rPr>
          <w:rFonts w:asciiTheme="majorHAnsi" w:hAnsiTheme="majorHAnsi"/>
          <w:sz w:val="28"/>
          <w:szCs w:val="28"/>
        </w:rPr>
        <w:t xml:space="preserve">, </w:t>
      </w:r>
      <w:r w:rsidR="00424784" w:rsidRPr="005B1A19">
        <w:rPr>
          <w:rFonts w:asciiTheme="majorHAnsi" w:hAnsiTheme="majorHAnsi"/>
          <w:sz w:val="28"/>
          <w:szCs w:val="28"/>
        </w:rPr>
        <w:t xml:space="preserve">які </w:t>
      </w:r>
      <w:r w:rsidRPr="005B1A19">
        <w:rPr>
          <w:rFonts w:asciiTheme="majorHAnsi" w:hAnsiTheme="majorHAnsi"/>
          <w:sz w:val="28"/>
          <w:szCs w:val="28"/>
        </w:rPr>
        <w:t xml:space="preserve">безпосередньо </w:t>
      </w:r>
      <w:r w:rsidR="00424784" w:rsidRPr="005B1A19">
        <w:rPr>
          <w:rFonts w:asciiTheme="majorHAnsi" w:hAnsiTheme="majorHAnsi"/>
          <w:sz w:val="28"/>
          <w:szCs w:val="28"/>
        </w:rPr>
        <w:t>пов’язані</w:t>
      </w:r>
      <w:r w:rsidRPr="005B1A19">
        <w:rPr>
          <w:rFonts w:asciiTheme="majorHAnsi" w:hAnsiTheme="majorHAnsi"/>
          <w:sz w:val="28"/>
          <w:szCs w:val="28"/>
        </w:rPr>
        <w:t xml:space="preserve"> з їх</w:t>
      </w:r>
      <w:r w:rsidR="00424784" w:rsidRPr="005B1A19">
        <w:rPr>
          <w:rFonts w:asciiTheme="majorHAnsi" w:hAnsiTheme="majorHAnsi"/>
          <w:sz w:val="28"/>
          <w:szCs w:val="28"/>
        </w:rPr>
        <w:t>ньою</w:t>
      </w:r>
      <w:r w:rsidRPr="005B1A19">
        <w:rPr>
          <w:rFonts w:asciiTheme="majorHAnsi" w:hAnsiTheme="majorHAnsi"/>
          <w:sz w:val="28"/>
          <w:szCs w:val="28"/>
        </w:rPr>
        <w:t xml:space="preserve"> діяльністю, продукцією чи послугами. Вони </w:t>
      </w:r>
      <w:r w:rsidRPr="005B1A19">
        <w:rPr>
          <w:rFonts w:asciiTheme="majorHAnsi" w:hAnsiTheme="majorHAnsi"/>
          <w:sz w:val="28"/>
          <w:szCs w:val="28"/>
        </w:rPr>
        <w:lastRenderedPageBreak/>
        <w:t xml:space="preserve">включають опосередковані ділові відносини в структурі створення доданої вартості, крім її першого </w:t>
      </w:r>
      <w:r w:rsidR="00424784" w:rsidRPr="005B1A19">
        <w:rPr>
          <w:rFonts w:asciiTheme="majorHAnsi" w:hAnsiTheme="majorHAnsi"/>
          <w:sz w:val="28"/>
          <w:szCs w:val="28"/>
        </w:rPr>
        <w:t>рівня</w:t>
      </w:r>
      <w:r w:rsidRPr="005B1A19">
        <w:rPr>
          <w:rFonts w:asciiTheme="majorHAnsi" w:hAnsiTheme="majorHAnsi"/>
          <w:sz w:val="28"/>
          <w:szCs w:val="28"/>
        </w:rPr>
        <w:t>, а також як міноритарні, так і мажоритарні позиції в акціонерному капіталі спільних підприємств.</w:t>
      </w:r>
    </w:p>
    <w:p w:rsidR="00BC0E55" w:rsidRPr="005B1A19" w:rsidRDefault="00BC0E55" w:rsidP="00757528">
      <w:pPr>
        <w:spacing w:after="0" w:line="240" w:lineRule="auto"/>
        <w:ind w:firstLine="709"/>
        <w:jc w:val="both"/>
        <w:rPr>
          <w:rFonts w:asciiTheme="majorHAnsi" w:hAnsiTheme="majorHAnsi"/>
          <w:b/>
          <w:sz w:val="28"/>
          <w:szCs w:val="28"/>
        </w:rPr>
      </w:pPr>
    </w:p>
    <w:p w:rsidR="004F2406" w:rsidRPr="005B1A19" w:rsidRDefault="004F2406" w:rsidP="00757528">
      <w:pPr>
        <w:spacing w:after="0" w:line="240" w:lineRule="auto"/>
        <w:ind w:firstLine="709"/>
        <w:jc w:val="both"/>
        <w:rPr>
          <w:rFonts w:asciiTheme="majorHAnsi" w:hAnsiTheme="majorHAnsi"/>
          <w:b/>
          <w:sz w:val="28"/>
          <w:szCs w:val="28"/>
        </w:rPr>
      </w:pPr>
      <w:r w:rsidRPr="005B1A19">
        <w:rPr>
          <w:rFonts w:asciiTheme="majorHAnsi" w:hAnsiTheme="majorHAnsi"/>
          <w:b/>
          <w:sz w:val="28"/>
          <w:szCs w:val="28"/>
        </w:rPr>
        <w:t>Причетність</w:t>
      </w:r>
      <w:r w:rsidR="002C2833" w:rsidRPr="005B1A19">
        <w:rPr>
          <w:rFonts w:asciiTheme="majorHAnsi" w:hAnsiTheme="majorHAnsi"/>
          <w:b/>
          <w:sz w:val="28"/>
          <w:szCs w:val="28"/>
        </w:rPr>
        <w:t xml:space="preserve"> / співучасть</w:t>
      </w:r>
    </w:p>
    <w:p w:rsidR="004F2406" w:rsidRPr="005B1A19" w:rsidRDefault="004F2406" w:rsidP="004F240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Причетність може мати як юридичний, так і неюридичних характер.</w:t>
      </w:r>
    </w:p>
    <w:p w:rsidR="004F2406" w:rsidRPr="005B1A19" w:rsidRDefault="004F2406" w:rsidP="004F2406">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З правової точки зору законодавство більшості країн забороняє співучасть у вчиненні злочинів, а в деяких із них у таких випадках передбачається кримінальна відповідальність підприємств. </w:t>
      </w:r>
      <w:r w:rsidR="00D85F1A" w:rsidRPr="005B1A19">
        <w:rPr>
          <w:rFonts w:asciiTheme="majorHAnsi" w:hAnsiTheme="majorHAnsi"/>
          <w:sz w:val="28"/>
          <w:szCs w:val="28"/>
        </w:rPr>
        <w:t>У</w:t>
      </w:r>
      <w:r w:rsidRPr="005B1A19">
        <w:rPr>
          <w:rFonts w:asciiTheme="majorHAnsi" w:hAnsiTheme="majorHAnsi"/>
          <w:sz w:val="28"/>
          <w:szCs w:val="28"/>
        </w:rPr>
        <w:t xml:space="preserve">ся міжнародна судова практика </w:t>
      </w:r>
      <w:r w:rsidR="00EC22A2" w:rsidRPr="005B1A19">
        <w:rPr>
          <w:rFonts w:asciiTheme="majorHAnsi" w:hAnsiTheme="majorHAnsi"/>
          <w:sz w:val="28"/>
          <w:szCs w:val="28"/>
        </w:rPr>
        <w:t xml:space="preserve">у сфері кримінального права </w:t>
      </w:r>
      <w:r w:rsidRPr="005B1A19">
        <w:rPr>
          <w:rFonts w:asciiTheme="majorHAnsi" w:hAnsiTheme="majorHAnsi"/>
          <w:sz w:val="28"/>
          <w:szCs w:val="28"/>
        </w:rPr>
        <w:t xml:space="preserve">свідчить про те, що суть відповідної норми щодо співучасті або підбурювання полягає в «свідомому наданні практичної допомоги або підбурюванні, які мали </w:t>
      </w:r>
      <w:r w:rsidR="00FD1370">
        <w:rPr>
          <w:rFonts w:asciiTheme="majorHAnsi" w:hAnsiTheme="majorHAnsi"/>
          <w:sz w:val="28"/>
          <w:szCs w:val="28"/>
        </w:rPr>
        <w:t>суттєве</w:t>
      </w:r>
      <w:r w:rsidRPr="005B1A19">
        <w:rPr>
          <w:rFonts w:asciiTheme="majorHAnsi" w:hAnsiTheme="majorHAnsi"/>
          <w:sz w:val="28"/>
          <w:szCs w:val="28"/>
        </w:rPr>
        <w:t xml:space="preserve"> значення для вчинення злочину».</w:t>
      </w:r>
    </w:p>
    <w:p w:rsidR="0011275A" w:rsidRPr="005B1A19" w:rsidRDefault="0011275A" w:rsidP="0011275A">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 xml:space="preserve">Прикладами неправового значення «співучасті» можуть бути ситуації, коли вважається, що </w:t>
      </w:r>
      <w:r w:rsidR="002E004C" w:rsidRPr="002E004C">
        <w:rPr>
          <w:rFonts w:asciiTheme="majorHAnsi" w:hAnsiTheme="majorHAnsi"/>
          <w:sz w:val="28"/>
          <w:szCs w:val="28"/>
        </w:rPr>
        <w:t>підприємницьк</w:t>
      </w:r>
      <w:r w:rsidR="002E004C">
        <w:rPr>
          <w:rFonts w:asciiTheme="majorHAnsi" w:hAnsiTheme="majorHAnsi"/>
          <w:sz w:val="28"/>
          <w:szCs w:val="28"/>
        </w:rPr>
        <w:t>а</w:t>
      </w:r>
      <w:r w:rsidR="002E004C" w:rsidRPr="002E004C">
        <w:rPr>
          <w:rFonts w:asciiTheme="majorHAnsi" w:hAnsiTheme="majorHAnsi"/>
          <w:sz w:val="28"/>
          <w:szCs w:val="28"/>
        </w:rPr>
        <w:t xml:space="preserve"> структур</w:t>
      </w:r>
      <w:r w:rsidR="002E004C">
        <w:rPr>
          <w:rFonts w:asciiTheme="majorHAnsi" w:hAnsiTheme="majorHAnsi"/>
          <w:sz w:val="28"/>
          <w:szCs w:val="28"/>
        </w:rPr>
        <w:t>а</w:t>
      </w:r>
      <w:r w:rsidRPr="005B1A19">
        <w:rPr>
          <w:rFonts w:asciiTheme="majorHAnsi" w:hAnsiTheme="majorHAnsi"/>
          <w:sz w:val="28"/>
          <w:szCs w:val="28"/>
        </w:rPr>
        <w:t xml:space="preserve"> отримує вигоду від </w:t>
      </w:r>
      <w:r w:rsidR="000A2F36" w:rsidRPr="005B1A19">
        <w:rPr>
          <w:rFonts w:asciiTheme="majorHAnsi" w:hAnsiTheme="majorHAnsi"/>
          <w:sz w:val="28"/>
          <w:szCs w:val="28"/>
        </w:rPr>
        <w:t>зловжива</w:t>
      </w:r>
      <w:r w:rsidRPr="005B1A19">
        <w:rPr>
          <w:rFonts w:asciiTheme="majorHAnsi" w:hAnsiTheme="majorHAnsi"/>
          <w:sz w:val="28"/>
          <w:szCs w:val="28"/>
        </w:rPr>
        <w:t>нь, вчинених іншими сторонами, наприклад</w:t>
      </w:r>
      <w:r w:rsidR="002E004C">
        <w:rPr>
          <w:rFonts w:asciiTheme="majorHAnsi" w:hAnsiTheme="majorHAnsi"/>
          <w:sz w:val="28"/>
          <w:szCs w:val="28"/>
        </w:rPr>
        <w:t>,</w:t>
      </w:r>
      <w:r w:rsidRPr="005B1A19">
        <w:rPr>
          <w:rFonts w:asciiTheme="majorHAnsi" w:hAnsiTheme="majorHAnsi"/>
          <w:sz w:val="28"/>
          <w:szCs w:val="28"/>
        </w:rPr>
        <w:t xml:space="preserve"> коли вон</w:t>
      </w:r>
      <w:r w:rsidR="002E004C">
        <w:rPr>
          <w:rFonts w:asciiTheme="majorHAnsi" w:hAnsiTheme="majorHAnsi"/>
          <w:sz w:val="28"/>
          <w:szCs w:val="28"/>
        </w:rPr>
        <w:t xml:space="preserve">а </w:t>
      </w:r>
      <w:r w:rsidRPr="005B1A19">
        <w:rPr>
          <w:rFonts w:asciiTheme="majorHAnsi" w:hAnsiTheme="majorHAnsi"/>
          <w:sz w:val="28"/>
          <w:szCs w:val="28"/>
        </w:rPr>
        <w:t xml:space="preserve">скорочує свої витрати завдяки </w:t>
      </w:r>
      <w:r w:rsidR="0030790C" w:rsidRPr="005B1A19">
        <w:rPr>
          <w:rFonts w:asciiTheme="majorHAnsi" w:hAnsiTheme="majorHAnsi"/>
          <w:sz w:val="28"/>
          <w:szCs w:val="28"/>
        </w:rPr>
        <w:t>діяльності його партнерів у системі поставок, яка має характер, подібний до рабовласництва,</w:t>
      </w:r>
      <w:r w:rsidRPr="005B1A19">
        <w:rPr>
          <w:rFonts w:asciiTheme="majorHAnsi" w:hAnsiTheme="majorHAnsi"/>
          <w:sz w:val="28"/>
          <w:szCs w:val="28"/>
        </w:rPr>
        <w:t xml:space="preserve"> або не виступає</w:t>
      </w:r>
      <w:r w:rsidR="0030790C" w:rsidRPr="005B1A19">
        <w:rPr>
          <w:rFonts w:asciiTheme="majorHAnsi" w:hAnsiTheme="majorHAnsi"/>
          <w:sz w:val="28"/>
          <w:szCs w:val="28"/>
        </w:rPr>
        <w:t xml:space="preserve"> </w:t>
      </w:r>
      <w:r w:rsidRPr="005B1A19">
        <w:rPr>
          <w:rFonts w:asciiTheme="majorHAnsi" w:hAnsiTheme="majorHAnsi"/>
          <w:sz w:val="28"/>
          <w:szCs w:val="28"/>
        </w:rPr>
        <w:t>проти порушень, пов’язаних із його власно</w:t>
      </w:r>
      <w:r w:rsidR="0030790C" w:rsidRPr="005B1A19">
        <w:rPr>
          <w:rFonts w:asciiTheme="majorHAnsi" w:hAnsiTheme="majorHAnsi"/>
          <w:sz w:val="28"/>
          <w:szCs w:val="28"/>
        </w:rPr>
        <w:t xml:space="preserve">ю </w:t>
      </w:r>
      <w:r w:rsidRPr="005B1A19">
        <w:rPr>
          <w:rFonts w:asciiTheme="majorHAnsi" w:hAnsiTheme="majorHAnsi"/>
          <w:sz w:val="28"/>
          <w:szCs w:val="28"/>
        </w:rPr>
        <w:t xml:space="preserve">діяльністю, продукцією чи послугами, незважаючи на наявність принципових причин для таких виступів. Навіть якщо </w:t>
      </w:r>
      <w:r w:rsidR="002E004C" w:rsidRPr="002E004C">
        <w:rPr>
          <w:rFonts w:asciiTheme="majorHAnsi" w:hAnsiTheme="majorHAnsi"/>
          <w:sz w:val="28"/>
          <w:szCs w:val="28"/>
        </w:rPr>
        <w:t>підприємницьк</w:t>
      </w:r>
      <w:r w:rsidR="002E004C">
        <w:rPr>
          <w:rFonts w:asciiTheme="majorHAnsi" w:hAnsiTheme="majorHAnsi"/>
          <w:sz w:val="28"/>
          <w:szCs w:val="28"/>
        </w:rPr>
        <w:t>і</w:t>
      </w:r>
      <w:r w:rsidR="002E004C" w:rsidRPr="002E004C">
        <w:rPr>
          <w:rFonts w:asciiTheme="majorHAnsi" w:hAnsiTheme="majorHAnsi"/>
          <w:sz w:val="28"/>
          <w:szCs w:val="28"/>
        </w:rPr>
        <w:t xml:space="preserve"> структури</w:t>
      </w:r>
      <w:r w:rsidRPr="005B1A19">
        <w:rPr>
          <w:rFonts w:asciiTheme="majorHAnsi" w:hAnsiTheme="majorHAnsi"/>
          <w:sz w:val="28"/>
          <w:szCs w:val="28"/>
        </w:rPr>
        <w:t xml:space="preserve"> ще не визнані </w:t>
      </w:r>
      <w:r w:rsidR="0030790C" w:rsidRPr="005B1A19">
        <w:rPr>
          <w:rFonts w:asciiTheme="majorHAnsi" w:hAnsiTheme="majorHAnsi"/>
          <w:sz w:val="28"/>
          <w:szCs w:val="28"/>
        </w:rPr>
        <w:t xml:space="preserve">судом в якості </w:t>
      </w:r>
      <w:r w:rsidRPr="005B1A19">
        <w:rPr>
          <w:rFonts w:asciiTheme="majorHAnsi" w:hAnsiTheme="majorHAnsi"/>
          <w:sz w:val="28"/>
          <w:szCs w:val="28"/>
        </w:rPr>
        <w:t>співучасник</w:t>
      </w:r>
      <w:r w:rsidR="0030790C" w:rsidRPr="005B1A19">
        <w:rPr>
          <w:rFonts w:asciiTheme="majorHAnsi" w:hAnsiTheme="majorHAnsi"/>
          <w:sz w:val="28"/>
          <w:szCs w:val="28"/>
        </w:rPr>
        <w:t>ів</w:t>
      </w:r>
      <w:r w:rsidRPr="005B1A19">
        <w:rPr>
          <w:rFonts w:asciiTheme="majorHAnsi" w:hAnsiTheme="majorHAnsi"/>
          <w:sz w:val="28"/>
          <w:szCs w:val="28"/>
        </w:rPr>
        <w:t xml:space="preserve"> або причетни</w:t>
      </w:r>
      <w:r w:rsidR="0030790C" w:rsidRPr="005B1A19">
        <w:rPr>
          <w:rFonts w:asciiTheme="majorHAnsi" w:hAnsiTheme="majorHAnsi"/>
          <w:sz w:val="28"/>
          <w:szCs w:val="28"/>
        </w:rPr>
        <w:t>х</w:t>
      </w:r>
      <w:r w:rsidRPr="005B1A19">
        <w:rPr>
          <w:rFonts w:asciiTheme="majorHAnsi" w:hAnsiTheme="majorHAnsi"/>
          <w:sz w:val="28"/>
          <w:szCs w:val="28"/>
        </w:rPr>
        <w:t xml:space="preserve"> до такого роду </w:t>
      </w:r>
      <w:r w:rsidR="0030790C" w:rsidRPr="005B1A19">
        <w:rPr>
          <w:rFonts w:asciiTheme="majorHAnsi" w:hAnsiTheme="majorHAnsi"/>
          <w:sz w:val="28"/>
          <w:szCs w:val="28"/>
        </w:rPr>
        <w:t>поруше</w:t>
      </w:r>
      <w:r w:rsidRPr="005B1A19">
        <w:rPr>
          <w:rFonts w:asciiTheme="majorHAnsi" w:hAnsiTheme="majorHAnsi"/>
          <w:sz w:val="28"/>
          <w:szCs w:val="28"/>
        </w:rPr>
        <w:t xml:space="preserve">нь, </w:t>
      </w:r>
      <w:r w:rsidR="002E004C" w:rsidRPr="005B1A19">
        <w:rPr>
          <w:rFonts w:asciiTheme="majorHAnsi" w:hAnsiTheme="majorHAnsi"/>
          <w:sz w:val="28"/>
          <w:szCs w:val="28"/>
        </w:rPr>
        <w:t>громадськ</w:t>
      </w:r>
      <w:r w:rsidR="002E004C">
        <w:rPr>
          <w:rFonts w:asciiTheme="majorHAnsi" w:hAnsiTheme="majorHAnsi"/>
          <w:sz w:val="28"/>
          <w:szCs w:val="28"/>
        </w:rPr>
        <w:t xml:space="preserve">а </w:t>
      </w:r>
      <w:r w:rsidR="002E004C" w:rsidRPr="005B1A19">
        <w:rPr>
          <w:rFonts w:asciiTheme="majorHAnsi" w:hAnsiTheme="majorHAnsi"/>
          <w:sz w:val="28"/>
          <w:szCs w:val="28"/>
        </w:rPr>
        <w:t>думк</w:t>
      </w:r>
      <w:r w:rsidR="002E004C">
        <w:rPr>
          <w:rFonts w:asciiTheme="majorHAnsi" w:hAnsiTheme="majorHAnsi"/>
          <w:sz w:val="28"/>
          <w:szCs w:val="28"/>
        </w:rPr>
        <w:t>а</w:t>
      </w:r>
      <w:r w:rsidR="002E004C" w:rsidRPr="005B1A19">
        <w:rPr>
          <w:rFonts w:asciiTheme="majorHAnsi" w:hAnsiTheme="majorHAnsi"/>
          <w:sz w:val="28"/>
          <w:szCs w:val="28"/>
        </w:rPr>
        <w:t xml:space="preserve"> </w:t>
      </w:r>
      <w:r w:rsidR="002E004C">
        <w:rPr>
          <w:rFonts w:asciiTheme="majorHAnsi" w:hAnsiTheme="majorHAnsi"/>
          <w:sz w:val="28"/>
          <w:szCs w:val="28"/>
        </w:rPr>
        <w:t xml:space="preserve">встановлює </w:t>
      </w:r>
      <w:r w:rsidR="002E004C" w:rsidRPr="005B1A19">
        <w:rPr>
          <w:rFonts w:asciiTheme="majorHAnsi" w:hAnsiTheme="majorHAnsi"/>
          <w:sz w:val="28"/>
          <w:szCs w:val="28"/>
        </w:rPr>
        <w:t>нижч</w:t>
      </w:r>
      <w:r w:rsidR="002E004C">
        <w:rPr>
          <w:rFonts w:asciiTheme="majorHAnsi" w:hAnsiTheme="majorHAnsi"/>
          <w:sz w:val="28"/>
          <w:szCs w:val="28"/>
        </w:rPr>
        <w:t xml:space="preserve">у </w:t>
      </w:r>
      <w:r w:rsidRPr="005B1A19">
        <w:rPr>
          <w:rFonts w:asciiTheme="majorHAnsi" w:hAnsiTheme="majorHAnsi"/>
          <w:sz w:val="28"/>
          <w:szCs w:val="28"/>
        </w:rPr>
        <w:t>планк</w:t>
      </w:r>
      <w:r w:rsidR="002E004C">
        <w:rPr>
          <w:rFonts w:asciiTheme="majorHAnsi" w:hAnsiTheme="majorHAnsi"/>
          <w:sz w:val="28"/>
          <w:szCs w:val="28"/>
        </w:rPr>
        <w:t>у оцінки</w:t>
      </w:r>
      <w:r w:rsidRPr="005B1A19">
        <w:rPr>
          <w:rFonts w:asciiTheme="majorHAnsi" w:hAnsiTheme="majorHAnsi"/>
          <w:sz w:val="28"/>
          <w:szCs w:val="28"/>
        </w:rPr>
        <w:t xml:space="preserve">, і це може </w:t>
      </w:r>
      <w:r w:rsidR="0030790C" w:rsidRPr="005B1A19">
        <w:rPr>
          <w:rFonts w:asciiTheme="majorHAnsi" w:hAnsiTheme="majorHAnsi"/>
          <w:sz w:val="28"/>
          <w:szCs w:val="28"/>
        </w:rPr>
        <w:t>спричиня</w:t>
      </w:r>
      <w:r w:rsidRPr="005B1A19">
        <w:rPr>
          <w:rFonts w:asciiTheme="majorHAnsi" w:hAnsiTheme="majorHAnsi"/>
          <w:sz w:val="28"/>
          <w:szCs w:val="28"/>
        </w:rPr>
        <w:t xml:space="preserve">ти значні втрати для </w:t>
      </w:r>
      <w:r w:rsidR="002E004C" w:rsidRPr="002E004C">
        <w:rPr>
          <w:rFonts w:asciiTheme="majorHAnsi" w:hAnsiTheme="majorHAnsi"/>
          <w:sz w:val="28"/>
          <w:szCs w:val="28"/>
        </w:rPr>
        <w:t>підприємницьк</w:t>
      </w:r>
      <w:r w:rsidR="002E004C">
        <w:rPr>
          <w:rFonts w:asciiTheme="majorHAnsi" w:hAnsiTheme="majorHAnsi"/>
          <w:sz w:val="28"/>
          <w:szCs w:val="28"/>
        </w:rPr>
        <w:t xml:space="preserve">их </w:t>
      </w:r>
      <w:r w:rsidR="002E004C" w:rsidRPr="002E004C">
        <w:rPr>
          <w:rFonts w:asciiTheme="majorHAnsi" w:hAnsiTheme="majorHAnsi"/>
          <w:sz w:val="28"/>
          <w:szCs w:val="28"/>
        </w:rPr>
        <w:t>структур</w:t>
      </w:r>
      <w:r w:rsidRPr="005B1A19">
        <w:rPr>
          <w:rFonts w:asciiTheme="majorHAnsi" w:hAnsiTheme="majorHAnsi"/>
          <w:sz w:val="28"/>
          <w:szCs w:val="28"/>
        </w:rPr>
        <w:t>.</w:t>
      </w:r>
    </w:p>
    <w:p w:rsidR="0030790C" w:rsidRPr="005B1A19" w:rsidRDefault="0030790C" w:rsidP="0030790C">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Процес належної обачності в сфері прав людини спрямований на виявлення ризиків неправов</w:t>
      </w:r>
      <w:r w:rsidR="00F77FF6" w:rsidRPr="005B1A19">
        <w:rPr>
          <w:rFonts w:asciiTheme="majorHAnsi" w:hAnsiTheme="majorHAnsi"/>
          <w:sz w:val="28"/>
          <w:szCs w:val="28"/>
        </w:rPr>
        <w:t>ої</w:t>
      </w:r>
      <w:r w:rsidRPr="005B1A19">
        <w:rPr>
          <w:rFonts w:asciiTheme="majorHAnsi" w:hAnsiTheme="majorHAnsi"/>
          <w:sz w:val="28"/>
          <w:szCs w:val="28"/>
        </w:rPr>
        <w:t xml:space="preserve"> (або усвідомлюваної), а також правової причетності</w:t>
      </w:r>
      <w:r w:rsidR="00F77FF6" w:rsidRPr="005B1A19">
        <w:rPr>
          <w:rFonts w:asciiTheme="majorHAnsi" w:hAnsiTheme="majorHAnsi"/>
          <w:sz w:val="28"/>
          <w:szCs w:val="28"/>
        </w:rPr>
        <w:t xml:space="preserve"> до порушень прав людини</w:t>
      </w:r>
      <w:r w:rsidRPr="005B1A19">
        <w:rPr>
          <w:rFonts w:asciiTheme="majorHAnsi" w:hAnsiTheme="majorHAnsi"/>
          <w:sz w:val="28"/>
          <w:szCs w:val="28"/>
        </w:rPr>
        <w:t xml:space="preserve"> і на вироблення </w:t>
      </w:r>
      <w:r w:rsidR="00F77FF6" w:rsidRPr="005B1A19">
        <w:rPr>
          <w:rFonts w:asciiTheme="majorHAnsi" w:hAnsiTheme="majorHAnsi"/>
          <w:sz w:val="28"/>
          <w:szCs w:val="28"/>
        </w:rPr>
        <w:t xml:space="preserve">заходів із </w:t>
      </w:r>
      <w:r w:rsidRPr="005B1A19">
        <w:rPr>
          <w:rFonts w:asciiTheme="majorHAnsi" w:hAnsiTheme="majorHAnsi"/>
          <w:sz w:val="28"/>
          <w:szCs w:val="28"/>
        </w:rPr>
        <w:t>належн</w:t>
      </w:r>
      <w:r w:rsidR="00F77FF6" w:rsidRPr="005B1A19">
        <w:rPr>
          <w:rFonts w:asciiTheme="majorHAnsi" w:hAnsiTheme="majorHAnsi"/>
          <w:sz w:val="28"/>
          <w:szCs w:val="28"/>
        </w:rPr>
        <w:t>ого</w:t>
      </w:r>
      <w:r w:rsidR="00110ADB" w:rsidRPr="005B1A19">
        <w:rPr>
          <w:rFonts w:asciiTheme="majorHAnsi" w:hAnsiTheme="majorHAnsi"/>
          <w:sz w:val="28"/>
          <w:szCs w:val="28"/>
        </w:rPr>
        <w:t xml:space="preserve">, відповідного </w:t>
      </w:r>
      <w:r w:rsidRPr="005B1A19">
        <w:rPr>
          <w:rFonts w:asciiTheme="majorHAnsi" w:hAnsiTheme="majorHAnsi"/>
          <w:sz w:val="28"/>
          <w:szCs w:val="28"/>
        </w:rPr>
        <w:t>реа</w:t>
      </w:r>
      <w:r w:rsidR="00F77FF6" w:rsidRPr="005B1A19">
        <w:rPr>
          <w:rFonts w:asciiTheme="majorHAnsi" w:hAnsiTheme="majorHAnsi"/>
          <w:sz w:val="28"/>
          <w:szCs w:val="28"/>
        </w:rPr>
        <w:t>гування</w:t>
      </w:r>
      <w:r w:rsidRPr="005B1A19">
        <w:rPr>
          <w:rFonts w:asciiTheme="majorHAnsi" w:hAnsiTheme="majorHAnsi"/>
          <w:sz w:val="28"/>
          <w:szCs w:val="28"/>
        </w:rPr>
        <w:t>.</w:t>
      </w:r>
    </w:p>
    <w:p w:rsidR="00BC0E55" w:rsidRPr="005B1A19" w:rsidRDefault="00BC0E55" w:rsidP="00757528">
      <w:pPr>
        <w:spacing w:after="0" w:line="240" w:lineRule="auto"/>
        <w:ind w:firstLine="709"/>
        <w:jc w:val="both"/>
        <w:rPr>
          <w:rFonts w:asciiTheme="majorHAnsi" w:hAnsiTheme="majorHAnsi"/>
          <w:b/>
          <w:sz w:val="28"/>
          <w:szCs w:val="28"/>
        </w:rPr>
      </w:pPr>
    </w:p>
    <w:p w:rsidR="0030790C" w:rsidRPr="005B1A19" w:rsidRDefault="0030790C" w:rsidP="00757528">
      <w:pPr>
        <w:spacing w:after="0" w:line="240" w:lineRule="auto"/>
        <w:ind w:firstLine="709"/>
        <w:jc w:val="both"/>
        <w:rPr>
          <w:rFonts w:asciiTheme="majorHAnsi" w:hAnsiTheme="majorHAnsi"/>
          <w:b/>
          <w:sz w:val="28"/>
          <w:szCs w:val="28"/>
        </w:rPr>
      </w:pPr>
      <w:r w:rsidRPr="005B1A19">
        <w:rPr>
          <w:rFonts w:asciiTheme="majorHAnsi" w:hAnsiTheme="majorHAnsi"/>
          <w:b/>
          <w:sz w:val="28"/>
          <w:szCs w:val="28"/>
        </w:rPr>
        <w:t>Належна обачність (</w:t>
      </w:r>
      <w:proofErr w:type="spellStart"/>
      <w:r w:rsidRPr="005B1A19">
        <w:rPr>
          <w:rFonts w:asciiTheme="majorHAnsi" w:hAnsiTheme="majorHAnsi"/>
          <w:b/>
          <w:sz w:val="28"/>
          <w:szCs w:val="28"/>
        </w:rPr>
        <w:t>Due</w:t>
      </w:r>
      <w:proofErr w:type="spellEnd"/>
      <w:r w:rsidRPr="005B1A19">
        <w:rPr>
          <w:rFonts w:asciiTheme="majorHAnsi" w:hAnsiTheme="majorHAnsi"/>
          <w:b/>
          <w:sz w:val="28"/>
          <w:szCs w:val="28"/>
        </w:rPr>
        <w:t xml:space="preserve"> </w:t>
      </w:r>
      <w:proofErr w:type="spellStart"/>
      <w:r w:rsidRPr="005B1A19">
        <w:rPr>
          <w:rFonts w:asciiTheme="majorHAnsi" w:hAnsiTheme="majorHAnsi"/>
          <w:b/>
          <w:sz w:val="28"/>
          <w:szCs w:val="28"/>
        </w:rPr>
        <w:t>diligence</w:t>
      </w:r>
      <w:proofErr w:type="spellEnd"/>
      <w:r w:rsidRPr="005B1A19">
        <w:rPr>
          <w:rFonts w:asciiTheme="majorHAnsi" w:hAnsiTheme="majorHAnsi"/>
          <w:b/>
          <w:sz w:val="28"/>
          <w:szCs w:val="28"/>
        </w:rPr>
        <w:t>)</w:t>
      </w:r>
    </w:p>
    <w:p w:rsidR="00110ADB" w:rsidRPr="005B1A19" w:rsidRDefault="00110ADB" w:rsidP="00110ADB">
      <w:pPr>
        <w:spacing w:before="120" w:after="0" w:line="240" w:lineRule="auto"/>
        <w:ind w:firstLine="709"/>
        <w:jc w:val="both"/>
        <w:rPr>
          <w:rFonts w:asciiTheme="majorHAnsi" w:hAnsiTheme="majorHAnsi"/>
          <w:sz w:val="28"/>
          <w:szCs w:val="28"/>
        </w:rPr>
      </w:pPr>
      <w:r w:rsidRPr="005B1A19">
        <w:rPr>
          <w:rFonts w:asciiTheme="majorHAnsi" w:hAnsiTheme="majorHAnsi"/>
          <w:sz w:val="28"/>
          <w:szCs w:val="28"/>
        </w:rPr>
        <w:t>Належна обачність визначається як «такий захід обачності, діяльності або зусиль, якого можна належним чином очікувати від розумної і обережної [особи] і який така особа зазвичай застосовує за конкретних обставин; вона не вимірюється абсолютними нормами, але залежить від від</w:t>
      </w:r>
      <w:r w:rsidR="002E004C">
        <w:rPr>
          <w:rFonts w:asciiTheme="majorHAnsi" w:hAnsiTheme="majorHAnsi"/>
          <w:sz w:val="28"/>
          <w:szCs w:val="28"/>
        </w:rPr>
        <w:t>повід</w:t>
      </w:r>
      <w:r w:rsidRPr="005B1A19">
        <w:rPr>
          <w:rFonts w:asciiTheme="majorHAnsi" w:hAnsiTheme="majorHAnsi"/>
          <w:sz w:val="28"/>
          <w:szCs w:val="28"/>
        </w:rPr>
        <w:t>них фактів конкретної справи</w:t>
      </w:r>
      <w:r w:rsidR="00240B18" w:rsidRPr="005B1A19">
        <w:rPr>
          <w:rStyle w:val="a7"/>
          <w:rFonts w:asciiTheme="majorHAnsi" w:hAnsiTheme="majorHAnsi"/>
          <w:sz w:val="28"/>
          <w:szCs w:val="28"/>
        </w:rPr>
        <w:footnoteReference w:id="10"/>
      </w:r>
      <w:r w:rsidRPr="005B1A19">
        <w:rPr>
          <w:rFonts w:asciiTheme="majorHAnsi" w:hAnsiTheme="majorHAnsi"/>
          <w:sz w:val="28"/>
          <w:szCs w:val="28"/>
        </w:rPr>
        <w:t>.</w:t>
      </w:r>
    </w:p>
    <w:p w:rsidR="00110ADB" w:rsidRPr="005B1A19" w:rsidRDefault="00110ADB" w:rsidP="00203D42">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lastRenderedPageBreak/>
        <w:t xml:space="preserve">У контексті Керівних принципів належна обачність </w:t>
      </w:r>
      <w:r w:rsidR="002E004C">
        <w:rPr>
          <w:rFonts w:asciiTheme="majorHAnsi" w:hAnsiTheme="majorHAnsi"/>
          <w:sz w:val="28"/>
          <w:szCs w:val="28"/>
        </w:rPr>
        <w:t>у</w:t>
      </w:r>
      <w:r w:rsidRPr="005B1A19">
        <w:rPr>
          <w:rFonts w:asciiTheme="majorHAnsi" w:hAnsiTheme="majorHAnsi"/>
          <w:sz w:val="28"/>
          <w:szCs w:val="28"/>
        </w:rPr>
        <w:t xml:space="preserve"> сфері прав людини включає безперервний процес управління, який має здійснювати розумн</w:t>
      </w:r>
      <w:r w:rsidR="002E004C">
        <w:rPr>
          <w:rFonts w:asciiTheme="majorHAnsi" w:hAnsiTheme="majorHAnsi"/>
          <w:sz w:val="28"/>
          <w:szCs w:val="28"/>
        </w:rPr>
        <w:t>а</w:t>
      </w:r>
      <w:r w:rsidRPr="005B1A19">
        <w:rPr>
          <w:rFonts w:asciiTheme="majorHAnsi" w:hAnsiTheme="majorHAnsi"/>
          <w:sz w:val="28"/>
          <w:szCs w:val="28"/>
        </w:rPr>
        <w:t xml:space="preserve"> та обачн</w:t>
      </w:r>
      <w:r w:rsidR="002E004C">
        <w:rPr>
          <w:rFonts w:asciiTheme="majorHAnsi" w:hAnsiTheme="majorHAnsi"/>
          <w:sz w:val="28"/>
          <w:szCs w:val="28"/>
        </w:rPr>
        <w:t>а підприємницька структура</w:t>
      </w:r>
      <w:r w:rsidRPr="005B1A19">
        <w:rPr>
          <w:rFonts w:asciiTheme="majorHAnsi" w:hAnsiTheme="majorHAnsi"/>
          <w:sz w:val="28"/>
          <w:szCs w:val="28"/>
        </w:rPr>
        <w:t xml:space="preserve"> в світлі обставин (включаючи галузь, умови </w:t>
      </w:r>
      <w:r w:rsidR="002E004C">
        <w:rPr>
          <w:rFonts w:asciiTheme="majorHAnsi" w:hAnsiTheme="majorHAnsi"/>
          <w:sz w:val="28"/>
          <w:szCs w:val="28"/>
        </w:rPr>
        <w:t xml:space="preserve">її </w:t>
      </w:r>
      <w:r w:rsidRPr="005B1A19">
        <w:rPr>
          <w:rFonts w:asciiTheme="majorHAnsi" w:hAnsiTheme="majorHAnsi"/>
          <w:sz w:val="28"/>
          <w:szCs w:val="28"/>
        </w:rPr>
        <w:t xml:space="preserve">діяльності, розмір та інші аналогічні фактори) з метою реалізації своєї відповідальності </w:t>
      </w:r>
      <w:r w:rsidR="00203D42" w:rsidRPr="005B1A19">
        <w:rPr>
          <w:rFonts w:asciiTheme="majorHAnsi" w:hAnsiTheme="majorHAnsi"/>
          <w:sz w:val="28"/>
          <w:szCs w:val="28"/>
        </w:rPr>
        <w:t>щодо</w:t>
      </w:r>
      <w:r w:rsidRPr="005B1A19">
        <w:rPr>
          <w:rFonts w:asciiTheme="majorHAnsi" w:hAnsiTheme="majorHAnsi"/>
          <w:sz w:val="28"/>
          <w:szCs w:val="28"/>
        </w:rPr>
        <w:t xml:space="preserve"> </w:t>
      </w:r>
      <w:r w:rsidR="002E004C" w:rsidRPr="005B1A19">
        <w:rPr>
          <w:rFonts w:asciiTheme="majorHAnsi" w:hAnsiTheme="majorHAnsi"/>
          <w:sz w:val="28"/>
          <w:szCs w:val="28"/>
        </w:rPr>
        <w:t xml:space="preserve">поваги </w:t>
      </w:r>
      <w:r w:rsidR="002E004C">
        <w:rPr>
          <w:rFonts w:asciiTheme="majorHAnsi" w:hAnsiTheme="majorHAnsi"/>
          <w:sz w:val="28"/>
          <w:szCs w:val="28"/>
        </w:rPr>
        <w:t>та</w:t>
      </w:r>
      <w:r w:rsidR="002E004C" w:rsidRPr="005B1A19">
        <w:rPr>
          <w:rFonts w:asciiTheme="majorHAnsi" w:hAnsiTheme="majorHAnsi"/>
          <w:sz w:val="28"/>
          <w:szCs w:val="28"/>
        </w:rPr>
        <w:t xml:space="preserve"> </w:t>
      </w:r>
      <w:r w:rsidRPr="005B1A19">
        <w:rPr>
          <w:rFonts w:asciiTheme="majorHAnsi" w:hAnsiTheme="majorHAnsi"/>
          <w:sz w:val="28"/>
          <w:szCs w:val="28"/>
        </w:rPr>
        <w:t>дотримання</w:t>
      </w:r>
      <w:r w:rsidR="002E004C">
        <w:rPr>
          <w:rFonts w:asciiTheme="majorHAnsi" w:hAnsiTheme="majorHAnsi"/>
          <w:sz w:val="28"/>
          <w:szCs w:val="28"/>
        </w:rPr>
        <w:t xml:space="preserve"> </w:t>
      </w:r>
      <w:r w:rsidRPr="005B1A19">
        <w:rPr>
          <w:rFonts w:asciiTheme="majorHAnsi" w:hAnsiTheme="majorHAnsi"/>
          <w:sz w:val="28"/>
          <w:szCs w:val="28"/>
        </w:rPr>
        <w:t>прав людини.</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4C3914" w:rsidRPr="005B1A19" w:rsidRDefault="004C3914"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Грубі порушення прав людини</w:t>
      </w:r>
    </w:p>
    <w:p w:rsidR="004C3914" w:rsidRPr="005B1A19" w:rsidRDefault="004C3914" w:rsidP="004C3914">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У міжнародному праві не існує єдиного визначення грубих порушень прав людини, однак в дану концепцію зазвичай входять такі види правопорушень, як: геноцид, рабство і практика, подібна до рабства, страти без належного судового розгляду та довільні страти, тортури, насильницькі зникнення, свавільне та тривале утримання під вартою і систематична дискримінація. Інші різновиди порушень прав людини, включаючи порушення економічних, соціальних і культурних прав, можуть також вважатися грубими порушеннями, якщо вони мають серйозний характер і здійснюються систематично, наприклад, у разі широкомасштабних порушень, об’єктом яких є конкретні групи населення.</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4C3914" w:rsidRPr="005B1A19" w:rsidRDefault="004C3914"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Права людини і міжнародні злочини</w:t>
      </w:r>
    </w:p>
    <w:p w:rsidR="004C3914" w:rsidRPr="005B1A19" w:rsidRDefault="004C3914" w:rsidP="004C3914">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Деякі найбільш серйозні порушення прав людини можуть становити міжнародні злочини. Визначення міжнародних злочинів встановлено державами в Римському статуті Міжнародного кримінального суду. Це - геноцид («діяння, вчинені з наміром знищити, повністю або частково, певну національну, етнічну, расову або релігійну групу як таку»), злочини проти людяності (широкомасштабні або систематичні напади на цивільних осіб, що включають вбивство, поневолення, тортури, </w:t>
      </w:r>
      <w:r w:rsidR="000B51E5" w:rsidRPr="005B1A19">
        <w:rPr>
          <w:rFonts w:asciiTheme="majorHAnsi" w:hAnsiTheme="majorHAnsi"/>
          <w:sz w:val="28"/>
          <w:szCs w:val="28"/>
        </w:rPr>
        <w:t>зґвалтування</w:t>
      </w:r>
      <w:r w:rsidRPr="005B1A19">
        <w:rPr>
          <w:rFonts w:asciiTheme="majorHAnsi" w:hAnsiTheme="majorHAnsi"/>
          <w:sz w:val="28"/>
          <w:szCs w:val="28"/>
        </w:rPr>
        <w:t>, дискримінаційні переслідування та ін.), військові злочини (визначення яких встановлено в міжнародному гуманітарному праві) і злочин агресії.</w:t>
      </w:r>
    </w:p>
    <w:p w:rsidR="00BC0E55" w:rsidRPr="005B1A19" w:rsidRDefault="00BC0E55" w:rsidP="00757528">
      <w:pPr>
        <w:spacing w:after="0" w:line="240" w:lineRule="auto"/>
        <w:ind w:left="57" w:right="57" w:firstLine="709"/>
        <w:jc w:val="both"/>
        <w:rPr>
          <w:rFonts w:asciiTheme="majorHAnsi" w:hAnsiTheme="majorHAnsi"/>
          <w:b/>
          <w:color w:val="FF0000"/>
          <w:sz w:val="28"/>
          <w:szCs w:val="28"/>
        </w:rPr>
      </w:pPr>
    </w:p>
    <w:p w:rsidR="00FE7654" w:rsidRPr="005B1A19" w:rsidRDefault="00FE7654" w:rsidP="00757528">
      <w:pPr>
        <w:spacing w:after="0" w:line="240" w:lineRule="auto"/>
        <w:ind w:left="851" w:right="57"/>
        <w:jc w:val="both"/>
        <w:rPr>
          <w:rFonts w:asciiTheme="majorHAnsi" w:hAnsiTheme="majorHAnsi"/>
          <w:b/>
          <w:sz w:val="28"/>
          <w:szCs w:val="28"/>
        </w:rPr>
      </w:pPr>
      <w:r w:rsidRPr="005B1A19">
        <w:rPr>
          <w:rFonts w:asciiTheme="majorHAnsi" w:hAnsiTheme="majorHAnsi"/>
          <w:b/>
          <w:sz w:val="28"/>
          <w:szCs w:val="28"/>
        </w:rPr>
        <w:t>Зловживання в сфері прав людини в порівнянні з порушеннями прав людини</w:t>
      </w:r>
    </w:p>
    <w:p w:rsidR="00C04C06" w:rsidRPr="005B1A19" w:rsidRDefault="00FE7654" w:rsidP="00FE7654">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Термін «зловживання в </w:t>
      </w:r>
      <w:r w:rsidR="000D2270" w:rsidRPr="005B1A19">
        <w:rPr>
          <w:rFonts w:asciiTheme="majorHAnsi" w:hAnsiTheme="majorHAnsi"/>
          <w:sz w:val="28"/>
          <w:szCs w:val="28"/>
        </w:rPr>
        <w:t>сфер</w:t>
      </w:r>
      <w:r w:rsidRPr="005B1A19">
        <w:rPr>
          <w:rFonts w:asciiTheme="majorHAnsi" w:hAnsiTheme="majorHAnsi"/>
          <w:sz w:val="28"/>
          <w:szCs w:val="28"/>
        </w:rPr>
        <w:t xml:space="preserve">і прав людини» використовується в Керівних принципах в </w:t>
      </w:r>
      <w:r w:rsidR="000D2270" w:rsidRPr="005B1A19">
        <w:rPr>
          <w:rFonts w:asciiTheme="majorHAnsi" w:hAnsiTheme="majorHAnsi"/>
          <w:sz w:val="28"/>
          <w:szCs w:val="28"/>
        </w:rPr>
        <w:t>зв’язку</w:t>
      </w:r>
      <w:r w:rsidRPr="005B1A19">
        <w:rPr>
          <w:rFonts w:asciiTheme="majorHAnsi" w:hAnsiTheme="majorHAnsi"/>
          <w:sz w:val="28"/>
          <w:szCs w:val="28"/>
        </w:rPr>
        <w:t xml:space="preserve"> з несприятлив</w:t>
      </w:r>
      <w:r w:rsidR="000D2270" w:rsidRPr="005B1A19">
        <w:rPr>
          <w:rFonts w:asciiTheme="majorHAnsi" w:hAnsiTheme="majorHAnsi"/>
          <w:sz w:val="28"/>
          <w:szCs w:val="28"/>
        </w:rPr>
        <w:t>ими</w:t>
      </w:r>
      <w:r w:rsidRPr="005B1A19">
        <w:rPr>
          <w:rFonts w:asciiTheme="majorHAnsi" w:hAnsiTheme="majorHAnsi"/>
          <w:sz w:val="28"/>
          <w:szCs w:val="28"/>
        </w:rPr>
        <w:t xml:space="preserve"> ді</w:t>
      </w:r>
      <w:r w:rsidR="000D2270" w:rsidRPr="005B1A19">
        <w:rPr>
          <w:rFonts w:asciiTheme="majorHAnsi" w:hAnsiTheme="majorHAnsi"/>
          <w:sz w:val="28"/>
          <w:szCs w:val="28"/>
        </w:rPr>
        <w:t>ями</w:t>
      </w:r>
      <w:r w:rsidRPr="005B1A19">
        <w:rPr>
          <w:rFonts w:asciiTheme="majorHAnsi" w:hAnsiTheme="majorHAnsi"/>
          <w:sz w:val="28"/>
          <w:szCs w:val="28"/>
        </w:rPr>
        <w:t xml:space="preserve"> </w:t>
      </w:r>
      <w:r w:rsidR="000D2270" w:rsidRPr="005B1A19">
        <w:rPr>
          <w:rFonts w:asciiTheme="majorHAnsi" w:hAnsiTheme="majorHAnsi"/>
          <w:sz w:val="28"/>
          <w:szCs w:val="28"/>
        </w:rPr>
        <w:t>щодо</w:t>
      </w:r>
      <w:r w:rsidRPr="005B1A19">
        <w:rPr>
          <w:rFonts w:asciiTheme="majorHAnsi" w:hAnsiTheme="majorHAnsi"/>
          <w:sz w:val="28"/>
          <w:szCs w:val="28"/>
        </w:rPr>
        <w:t xml:space="preserve"> прав людини, як</w:t>
      </w:r>
      <w:r w:rsidR="000D2270" w:rsidRPr="005B1A19">
        <w:rPr>
          <w:rFonts w:asciiTheme="majorHAnsi" w:hAnsiTheme="majorHAnsi"/>
          <w:sz w:val="28"/>
          <w:szCs w:val="28"/>
        </w:rPr>
        <w:t>і</w:t>
      </w:r>
      <w:r w:rsidRPr="005B1A19">
        <w:rPr>
          <w:rFonts w:asciiTheme="majorHAnsi" w:hAnsiTheme="majorHAnsi"/>
          <w:sz w:val="28"/>
          <w:szCs w:val="28"/>
        </w:rPr>
        <w:t xml:space="preserve"> чинять недержавні </w:t>
      </w:r>
      <w:r w:rsidR="000D2270" w:rsidRPr="005B1A19">
        <w:rPr>
          <w:rFonts w:asciiTheme="majorHAnsi" w:hAnsiTheme="majorHAnsi"/>
          <w:sz w:val="28"/>
          <w:szCs w:val="28"/>
        </w:rPr>
        <w:t>суб’єкти</w:t>
      </w:r>
      <w:r w:rsidRPr="005B1A19">
        <w:rPr>
          <w:rFonts w:asciiTheme="majorHAnsi" w:hAnsiTheme="majorHAnsi"/>
          <w:sz w:val="28"/>
          <w:szCs w:val="28"/>
        </w:rPr>
        <w:t xml:space="preserve">, в даному контексті - </w:t>
      </w:r>
      <w:r w:rsidR="000B51E5" w:rsidRPr="000B51E5">
        <w:rPr>
          <w:rFonts w:asciiTheme="majorHAnsi" w:hAnsiTheme="majorHAnsi"/>
          <w:sz w:val="28"/>
          <w:szCs w:val="28"/>
        </w:rPr>
        <w:t>підприємницьк</w:t>
      </w:r>
      <w:r w:rsidR="000B51E5">
        <w:rPr>
          <w:rFonts w:asciiTheme="majorHAnsi" w:hAnsiTheme="majorHAnsi"/>
          <w:sz w:val="28"/>
          <w:szCs w:val="28"/>
        </w:rPr>
        <w:t>і</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Термін «порушення», як правило, </w:t>
      </w:r>
      <w:r w:rsidR="000D2270" w:rsidRPr="005B1A19">
        <w:rPr>
          <w:rFonts w:asciiTheme="majorHAnsi" w:hAnsiTheme="majorHAnsi"/>
          <w:sz w:val="28"/>
          <w:szCs w:val="28"/>
        </w:rPr>
        <w:t>пов’язаний</w:t>
      </w:r>
      <w:r w:rsidRPr="005B1A19">
        <w:rPr>
          <w:rFonts w:asciiTheme="majorHAnsi" w:hAnsiTheme="majorHAnsi"/>
          <w:sz w:val="28"/>
          <w:szCs w:val="28"/>
        </w:rPr>
        <w:t xml:space="preserve"> із несприятливим впливом </w:t>
      </w:r>
      <w:r w:rsidRPr="005B1A19">
        <w:rPr>
          <w:rFonts w:asciiTheme="majorHAnsi" w:hAnsiTheme="majorHAnsi"/>
          <w:sz w:val="28"/>
          <w:szCs w:val="28"/>
        </w:rPr>
        <w:lastRenderedPageBreak/>
        <w:t>на права людини, як</w:t>
      </w:r>
      <w:r w:rsidR="000B51E5">
        <w:rPr>
          <w:rFonts w:asciiTheme="majorHAnsi" w:hAnsiTheme="majorHAnsi"/>
          <w:sz w:val="28"/>
          <w:szCs w:val="28"/>
        </w:rPr>
        <w:t xml:space="preserve">ий </w:t>
      </w:r>
      <w:r w:rsidR="000D2270" w:rsidRPr="005B1A19">
        <w:rPr>
          <w:rFonts w:asciiTheme="majorHAnsi" w:hAnsiTheme="majorHAnsi"/>
          <w:sz w:val="28"/>
          <w:szCs w:val="28"/>
        </w:rPr>
        <w:t>завд</w:t>
      </w:r>
      <w:r w:rsidRPr="005B1A19">
        <w:rPr>
          <w:rFonts w:asciiTheme="majorHAnsi" w:hAnsiTheme="majorHAnsi"/>
          <w:sz w:val="28"/>
          <w:szCs w:val="28"/>
        </w:rPr>
        <w:t xml:space="preserve">ає держава в порушення своїх </w:t>
      </w:r>
      <w:r w:rsidR="000D2270" w:rsidRPr="005B1A19">
        <w:rPr>
          <w:rFonts w:asciiTheme="majorHAnsi" w:hAnsiTheme="majorHAnsi"/>
          <w:sz w:val="28"/>
          <w:szCs w:val="28"/>
        </w:rPr>
        <w:t>обов’яз</w:t>
      </w:r>
      <w:r w:rsidR="000B51E5">
        <w:rPr>
          <w:rFonts w:asciiTheme="majorHAnsi" w:hAnsiTheme="majorHAnsi"/>
          <w:sz w:val="28"/>
          <w:szCs w:val="28"/>
        </w:rPr>
        <w:t>ків</w:t>
      </w:r>
      <w:r w:rsidRPr="005B1A19">
        <w:rPr>
          <w:rFonts w:asciiTheme="majorHAnsi" w:hAnsiTheme="majorHAnsi"/>
          <w:sz w:val="28"/>
          <w:szCs w:val="28"/>
        </w:rPr>
        <w:t xml:space="preserve"> щодо захисту, поваги та </w:t>
      </w:r>
      <w:r w:rsidR="000D2270" w:rsidRPr="005B1A19">
        <w:rPr>
          <w:rFonts w:asciiTheme="majorHAnsi" w:hAnsiTheme="majorHAnsi"/>
          <w:sz w:val="28"/>
          <w:szCs w:val="28"/>
        </w:rPr>
        <w:t>реалізації</w:t>
      </w:r>
      <w:r w:rsidRPr="005B1A19">
        <w:rPr>
          <w:rFonts w:asciiTheme="majorHAnsi" w:hAnsiTheme="majorHAnsi"/>
          <w:sz w:val="28"/>
          <w:szCs w:val="28"/>
        </w:rPr>
        <w:t xml:space="preserve"> прав людини. Оскільки</w:t>
      </w:r>
      <w:r w:rsidR="00511A07" w:rsidRPr="005B1A19">
        <w:rPr>
          <w:rFonts w:asciiTheme="majorHAnsi" w:hAnsiTheme="majorHAnsi"/>
          <w:sz w:val="28"/>
          <w:szCs w:val="28"/>
        </w:rPr>
        <w:t>,</w:t>
      </w:r>
      <w:r w:rsidRPr="005B1A19">
        <w:rPr>
          <w:rFonts w:asciiTheme="majorHAnsi" w:hAnsiTheme="majorHAnsi"/>
          <w:sz w:val="28"/>
          <w:szCs w:val="28"/>
        </w:rPr>
        <w:t xml:space="preserve"> </w:t>
      </w:r>
      <w:r w:rsidR="000D2270" w:rsidRPr="005B1A19">
        <w:rPr>
          <w:rFonts w:asciiTheme="majorHAnsi" w:hAnsiTheme="majorHAnsi"/>
          <w:sz w:val="28"/>
          <w:szCs w:val="28"/>
        </w:rPr>
        <w:t>відповідно до міжнародного права в галузі прав людини</w:t>
      </w:r>
      <w:r w:rsidR="00511A07" w:rsidRPr="005B1A19">
        <w:rPr>
          <w:rFonts w:asciiTheme="majorHAnsi" w:hAnsiTheme="majorHAnsi"/>
          <w:sz w:val="28"/>
          <w:szCs w:val="28"/>
        </w:rPr>
        <w:t>,</w:t>
      </w:r>
      <w:r w:rsidR="000D2270" w:rsidRPr="005B1A19">
        <w:rPr>
          <w:rFonts w:asciiTheme="majorHAnsi" w:hAnsiTheme="majorHAnsi"/>
          <w:sz w:val="28"/>
          <w:szCs w:val="28"/>
        </w:rPr>
        <w:t xml:space="preserve"> </w:t>
      </w:r>
      <w:r w:rsidRPr="005B1A19">
        <w:rPr>
          <w:rFonts w:asciiTheme="majorHAnsi" w:hAnsiTheme="majorHAnsi"/>
          <w:sz w:val="28"/>
          <w:szCs w:val="28"/>
        </w:rPr>
        <w:t xml:space="preserve">недержавні </w:t>
      </w:r>
      <w:r w:rsidR="000D2270" w:rsidRPr="005B1A19">
        <w:rPr>
          <w:rFonts w:asciiTheme="majorHAnsi" w:hAnsiTheme="majorHAnsi"/>
          <w:sz w:val="28"/>
          <w:szCs w:val="28"/>
        </w:rPr>
        <w:t>суб’єкти</w:t>
      </w:r>
      <w:r w:rsidRPr="005B1A19">
        <w:rPr>
          <w:rFonts w:asciiTheme="majorHAnsi" w:hAnsiTheme="majorHAnsi"/>
          <w:sz w:val="28"/>
          <w:szCs w:val="28"/>
        </w:rPr>
        <w:t xml:space="preserve">, як правило, не мають таких само </w:t>
      </w:r>
      <w:r w:rsidR="000D2270" w:rsidRPr="005B1A19">
        <w:rPr>
          <w:rFonts w:asciiTheme="majorHAnsi" w:hAnsiTheme="majorHAnsi"/>
          <w:sz w:val="28"/>
          <w:szCs w:val="28"/>
        </w:rPr>
        <w:t>зобов’язань як держави</w:t>
      </w:r>
      <w:r w:rsidRPr="005B1A19">
        <w:rPr>
          <w:rFonts w:asciiTheme="majorHAnsi" w:hAnsiTheme="majorHAnsi"/>
          <w:sz w:val="28"/>
          <w:szCs w:val="28"/>
        </w:rPr>
        <w:t xml:space="preserve">, в Керівних принципах в </w:t>
      </w:r>
      <w:r w:rsidR="000D2270" w:rsidRPr="005B1A19">
        <w:rPr>
          <w:rFonts w:asciiTheme="majorHAnsi" w:hAnsiTheme="majorHAnsi"/>
          <w:sz w:val="28"/>
          <w:szCs w:val="28"/>
        </w:rPr>
        <w:t>зв’язку</w:t>
      </w:r>
      <w:r w:rsidRPr="005B1A19">
        <w:rPr>
          <w:rFonts w:asciiTheme="majorHAnsi" w:hAnsiTheme="majorHAnsi"/>
          <w:sz w:val="28"/>
          <w:szCs w:val="28"/>
        </w:rPr>
        <w:t xml:space="preserve"> з таким</w:t>
      </w:r>
      <w:r w:rsidR="00511A07" w:rsidRPr="005B1A19">
        <w:rPr>
          <w:rFonts w:asciiTheme="majorHAnsi" w:hAnsiTheme="majorHAnsi"/>
          <w:sz w:val="28"/>
          <w:szCs w:val="28"/>
        </w:rPr>
        <w:t>и</w:t>
      </w:r>
      <w:r w:rsidRPr="005B1A19">
        <w:rPr>
          <w:rFonts w:asciiTheme="majorHAnsi" w:hAnsiTheme="majorHAnsi"/>
          <w:sz w:val="28"/>
          <w:szCs w:val="28"/>
        </w:rPr>
        <w:t xml:space="preserve"> </w:t>
      </w:r>
      <w:r w:rsidR="00511A07" w:rsidRPr="005B1A19">
        <w:rPr>
          <w:rFonts w:asciiTheme="majorHAnsi" w:hAnsiTheme="majorHAnsi"/>
          <w:sz w:val="28"/>
          <w:szCs w:val="28"/>
        </w:rPr>
        <w:t>діями</w:t>
      </w:r>
      <w:r w:rsidRPr="005B1A19">
        <w:rPr>
          <w:rFonts w:asciiTheme="majorHAnsi" w:hAnsiTheme="majorHAnsi"/>
          <w:sz w:val="28"/>
          <w:szCs w:val="28"/>
        </w:rPr>
        <w:t xml:space="preserve"> використовується термін «зловживання», а не «порушення».</w:t>
      </w:r>
    </w:p>
    <w:p w:rsidR="00A1777C" w:rsidRPr="005B1A19" w:rsidRDefault="00A1777C" w:rsidP="00757528">
      <w:pPr>
        <w:spacing w:after="0" w:line="240" w:lineRule="auto"/>
        <w:ind w:left="57" w:right="57" w:firstLine="709"/>
        <w:jc w:val="both"/>
        <w:rPr>
          <w:rFonts w:asciiTheme="majorHAnsi" w:hAnsiTheme="majorHAnsi"/>
          <w:sz w:val="28"/>
          <w:szCs w:val="28"/>
        </w:rPr>
      </w:pPr>
    </w:p>
    <w:p w:rsidR="00A1777C" w:rsidRPr="005B1A19" w:rsidRDefault="00A1777C"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Ризики в сфері прав людини</w:t>
      </w:r>
    </w:p>
    <w:p w:rsidR="00A1777C" w:rsidRPr="005B1A19" w:rsidRDefault="00A1777C" w:rsidP="00A1777C">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Ризиками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в сфері прав людини називаються будь-які ризики, які </w:t>
      </w:r>
      <w:r w:rsidR="000B51E5">
        <w:rPr>
          <w:rFonts w:asciiTheme="majorHAnsi" w:hAnsiTheme="majorHAnsi"/>
          <w:sz w:val="28"/>
          <w:szCs w:val="28"/>
        </w:rPr>
        <w:t>її</w:t>
      </w:r>
      <w:r w:rsidRPr="005B1A19">
        <w:rPr>
          <w:rFonts w:asciiTheme="majorHAnsi" w:hAnsiTheme="majorHAnsi"/>
          <w:sz w:val="28"/>
          <w:szCs w:val="28"/>
        </w:rPr>
        <w:t xml:space="preserve"> діяльність може створювати стосовно одного або більше видів несприятливого впливу на права людини. Таким чином, вони пов’язані з </w:t>
      </w:r>
      <w:r w:rsidRPr="005B1A19">
        <w:rPr>
          <w:rFonts w:asciiTheme="majorHAnsi" w:hAnsiTheme="majorHAnsi"/>
          <w:i/>
          <w:sz w:val="28"/>
          <w:szCs w:val="28"/>
        </w:rPr>
        <w:t>потенційним</w:t>
      </w:r>
      <w:r w:rsidRPr="005B1A19">
        <w:rPr>
          <w:rFonts w:asciiTheme="majorHAnsi" w:hAnsiTheme="majorHAnsi"/>
          <w:sz w:val="28"/>
          <w:szCs w:val="28"/>
        </w:rPr>
        <w:t xml:space="preserve"> впливом на права людини. При традиційній оцінці ризику враховуються як наслідки того чи іншого явища (його серйозність), так і ймовірність виникнення таких наслідків. У контексті ризику в сфері прав людини переважаючим фактором є серйозність. Імовірність виникнення може мати значення для полегшення визначення першочерговості розгляду потенційних видів впливу за деяких обставин (див. нижче «Серйозний вплив на права людини»).</w:t>
      </w:r>
    </w:p>
    <w:p w:rsidR="004C3914" w:rsidRPr="005B1A19" w:rsidRDefault="00A1777C" w:rsidP="00A1777C">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Важливо відзначити, що ризиками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в сфері прав людини є ризики, які </w:t>
      </w:r>
      <w:r w:rsidR="000B51E5">
        <w:rPr>
          <w:rFonts w:asciiTheme="majorHAnsi" w:hAnsiTheme="majorHAnsi"/>
          <w:sz w:val="28"/>
          <w:szCs w:val="28"/>
        </w:rPr>
        <w:t>її</w:t>
      </w:r>
      <w:r w:rsidRPr="005B1A19">
        <w:rPr>
          <w:rFonts w:asciiTheme="majorHAnsi" w:hAnsiTheme="majorHAnsi"/>
          <w:sz w:val="28"/>
          <w:szCs w:val="28"/>
        </w:rPr>
        <w:t xml:space="preserve"> діяльність створює для прав людини. Це ніяк не пов’язано з ризиками, які </w:t>
      </w:r>
      <w:r w:rsidRPr="005B1A19">
        <w:rPr>
          <w:rFonts w:asciiTheme="majorHAnsi" w:hAnsiTheme="majorHAnsi"/>
          <w:i/>
          <w:sz w:val="28"/>
          <w:szCs w:val="28"/>
        </w:rPr>
        <w:t xml:space="preserve">причетність до </w:t>
      </w:r>
      <w:r w:rsidR="00C37BC0" w:rsidRPr="005B1A19">
        <w:rPr>
          <w:rFonts w:asciiTheme="majorHAnsi" w:hAnsiTheme="majorHAnsi"/>
          <w:i/>
          <w:sz w:val="28"/>
          <w:szCs w:val="28"/>
        </w:rPr>
        <w:t>зловживан</w:t>
      </w:r>
      <w:r w:rsidR="000A2F36" w:rsidRPr="005B1A19">
        <w:rPr>
          <w:rFonts w:asciiTheme="majorHAnsi" w:hAnsiTheme="majorHAnsi"/>
          <w:i/>
          <w:sz w:val="28"/>
          <w:szCs w:val="28"/>
        </w:rPr>
        <w:t>ь</w:t>
      </w:r>
      <w:r w:rsidR="00C37BC0" w:rsidRPr="005B1A19">
        <w:rPr>
          <w:rFonts w:asciiTheme="majorHAnsi" w:hAnsiTheme="majorHAnsi"/>
          <w:i/>
          <w:sz w:val="28"/>
          <w:szCs w:val="28"/>
        </w:rPr>
        <w:t xml:space="preserve"> </w:t>
      </w:r>
      <w:r w:rsidR="0080749D" w:rsidRPr="005B1A19">
        <w:rPr>
          <w:rFonts w:asciiTheme="majorHAnsi" w:hAnsiTheme="majorHAnsi"/>
          <w:i/>
          <w:sz w:val="28"/>
          <w:szCs w:val="28"/>
        </w:rPr>
        <w:t>у сфері</w:t>
      </w:r>
      <w:r w:rsidRPr="005B1A19">
        <w:rPr>
          <w:rFonts w:asciiTheme="majorHAnsi" w:hAnsiTheme="majorHAnsi"/>
          <w:i/>
          <w:sz w:val="28"/>
          <w:szCs w:val="28"/>
        </w:rPr>
        <w:t xml:space="preserve"> прав людини</w:t>
      </w:r>
      <w:r w:rsidRPr="005B1A19">
        <w:rPr>
          <w:rFonts w:asciiTheme="majorHAnsi" w:hAnsiTheme="majorHAnsi"/>
          <w:sz w:val="28"/>
          <w:szCs w:val="28"/>
        </w:rPr>
        <w:t xml:space="preserve"> може створити для само</w:t>
      </w:r>
      <w:r w:rsidR="000B51E5">
        <w:rPr>
          <w:rFonts w:asciiTheme="majorHAnsi" w:hAnsiTheme="majorHAnsi"/>
          <w:sz w:val="28"/>
          <w:szCs w:val="28"/>
        </w:rPr>
        <w:t>ї</w:t>
      </w:r>
      <w:r w:rsidRPr="005B1A19">
        <w:rPr>
          <w:rFonts w:asciiTheme="majorHAnsi" w:hAnsiTheme="majorHAnsi"/>
          <w:sz w:val="28"/>
          <w:szCs w:val="28"/>
        </w:rPr>
        <w:t xml:space="preserve">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(наприклад, юридична відповідальність або репутаційна втрата), хоча ці два види ризиків стають все більш взаємопов’язаними (наприклад, юридична відповідальність або експлуатаційні витрати, що виникли в зв’язку з причетністю </w:t>
      </w:r>
      <w:r w:rsidR="00B04EE2" w:rsidRPr="005B1A19">
        <w:rPr>
          <w:rFonts w:asciiTheme="majorHAnsi" w:hAnsiTheme="majorHAnsi"/>
          <w:sz w:val="28"/>
          <w:szCs w:val="28"/>
        </w:rPr>
        <w:t>підприємницької структури</w:t>
      </w:r>
      <w:r w:rsidRPr="005B1A19">
        <w:rPr>
          <w:rFonts w:asciiTheme="majorHAnsi" w:hAnsiTheme="majorHAnsi"/>
          <w:sz w:val="28"/>
          <w:szCs w:val="28"/>
        </w:rPr>
        <w:t xml:space="preserve"> до зловживан</w:t>
      </w:r>
      <w:r w:rsidR="000A2F36" w:rsidRPr="005B1A19">
        <w:rPr>
          <w:rFonts w:asciiTheme="majorHAnsi" w:hAnsiTheme="majorHAnsi"/>
          <w:sz w:val="28"/>
          <w:szCs w:val="28"/>
        </w:rPr>
        <w:t>ь</w:t>
      </w:r>
      <w:r w:rsidR="00B04EE2" w:rsidRPr="005B1A19">
        <w:rPr>
          <w:rFonts w:asciiTheme="majorHAnsi" w:hAnsiTheme="majorHAnsi"/>
          <w:sz w:val="28"/>
          <w:szCs w:val="28"/>
        </w:rPr>
        <w:t xml:space="preserve"> і порушень</w:t>
      </w:r>
      <w:r w:rsidRPr="005B1A19">
        <w:rPr>
          <w:rFonts w:asciiTheme="majorHAnsi" w:hAnsiTheme="majorHAnsi"/>
          <w:sz w:val="28"/>
          <w:szCs w:val="28"/>
        </w:rPr>
        <w:t>).</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D7536A" w:rsidRPr="005B1A19" w:rsidRDefault="00D7536A"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Важелі впливу</w:t>
      </w:r>
    </w:p>
    <w:p w:rsidR="00D7536A" w:rsidRPr="005B1A19" w:rsidRDefault="00D7536A" w:rsidP="00D7536A">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Важелями впливу називаються переваги, що створюють можливість для здійснення впливу. В контексті Керівних принципів важелями впливу називається здатність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здійснювати зміни в протиправних практиках, які застосовує інша сторона, що спричиняють або сприяють негативному впливу на права людини. </w:t>
      </w:r>
    </w:p>
    <w:p w:rsidR="00957FC1" w:rsidRPr="005B1A19" w:rsidRDefault="00957FC1" w:rsidP="00757528">
      <w:pPr>
        <w:spacing w:after="0" w:line="240" w:lineRule="auto"/>
        <w:ind w:left="57" w:right="57" w:firstLine="709"/>
        <w:jc w:val="both"/>
        <w:rPr>
          <w:rFonts w:asciiTheme="majorHAnsi" w:hAnsiTheme="majorHAnsi"/>
          <w:b/>
          <w:sz w:val="28"/>
          <w:szCs w:val="28"/>
        </w:rPr>
      </w:pPr>
    </w:p>
    <w:p w:rsidR="00757528" w:rsidRDefault="00757528" w:rsidP="00757528">
      <w:pPr>
        <w:spacing w:after="0" w:line="240" w:lineRule="auto"/>
        <w:ind w:left="57" w:right="57" w:firstLine="709"/>
        <w:jc w:val="both"/>
        <w:rPr>
          <w:rFonts w:asciiTheme="majorHAnsi" w:hAnsiTheme="majorHAnsi"/>
          <w:b/>
          <w:sz w:val="28"/>
          <w:szCs w:val="28"/>
        </w:rPr>
      </w:pPr>
    </w:p>
    <w:p w:rsidR="00757528" w:rsidRDefault="00757528" w:rsidP="00757528">
      <w:pPr>
        <w:spacing w:after="0" w:line="240" w:lineRule="auto"/>
        <w:ind w:left="57" w:right="57" w:firstLine="709"/>
        <w:jc w:val="both"/>
        <w:rPr>
          <w:rFonts w:asciiTheme="majorHAnsi" w:hAnsiTheme="majorHAnsi"/>
          <w:b/>
          <w:sz w:val="28"/>
          <w:szCs w:val="28"/>
        </w:rPr>
      </w:pPr>
    </w:p>
    <w:p w:rsidR="00957FC1" w:rsidRPr="005B1A19" w:rsidRDefault="00957FC1"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lastRenderedPageBreak/>
        <w:t>Пом’якшення</w:t>
      </w:r>
    </w:p>
    <w:p w:rsidR="00D7536A" w:rsidRPr="005B1A19" w:rsidRDefault="00957FC1" w:rsidP="00957FC1">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Пом’якшенням несприятливого впливу на права людини називаються заходи, що вживаються для обмеження його масштабів: будь-який залишковий вплив після застосування таких заходів вимагає відшкодування. Пом’якшенням ризиків в сфері прав людини називаються заходи, що вживаються для зниження ймовірності виникнення певних видів несприятливого впливу.</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957FC1" w:rsidRPr="005B1A19" w:rsidRDefault="00957FC1"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Узгодженість політики</w:t>
      </w:r>
    </w:p>
    <w:p w:rsidR="00957FC1" w:rsidRPr="005B1A19" w:rsidRDefault="00957FC1" w:rsidP="00957FC1">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Термін «узгодженість політики» використовується в контексті </w:t>
      </w:r>
      <w:r w:rsidR="008A6AC9" w:rsidRPr="005B1A19">
        <w:rPr>
          <w:rFonts w:asciiTheme="majorHAnsi" w:hAnsiTheme="majorHAnsi"/>
          <w:sz w:val="28"/>
          <w:szCs w:val="28"/>
        </w:rPr>
        <w:t>обов’язку</w:t>
      </w:r>
      <w:r w:rsidRPr="005B1A19">
        <w:rPr>
          <w:rFonts w:asciiTheme="majorHAnsi" w:hAnsiTheme="majorHAnsi"/>
          <w:sz w:val="28"/>
          <w:szCs w:val="28"/>
        </w:rPr>
        <w:t xml:space="preserve"> держави захищати права людини. Узгодженість політики відноситься до </w:t>
      </w:r>
      <w:r w:rsidR="008A6AC9" w:rsidRPr="005B1A19">
        <w:rPr>
          <w:rFonts w:asciiTheme="majorHAnsi" w:hAnsiTheme="majorHAnsi"/>
          <w:sz w:val="28"/>
          <w:szCs w:val="28"/>
        </w:rPr>
        <w:t>взаємопов’язаності</w:t>
      </w:r>
      <w:r w:rsidRPr="005B1A19">
        <w:rPr>
          <w:rFonts w:asciiTheme="majorHAnsi" w:hAnsiTheme="majorHAnsi"/>
          <w:sz w:val="28"/>
          <w:szCs w:val="28"/>
        </w:rPr>
        <w:t xml:space="preserve"> політичних заходів і нормативно-правових актів у різних державних відомствах, установах і організаціях. Усі установи, які визначають практику підприємницької діяльності, наприклад, відомства, які опікуються питаннями зайнятості та умов праці, реєстрації компаній, стимулювання експорту, міжнародної торгівлі, охорони навколишнього середовища, і державні агентства з кредитування експорту, незважаючи на їх</w:t>
      </w:r>
      <w:r w:rsidR="008A6AC9" w:rsidRPr="005B1A19">
        <w:rPr>
          <w:rFonts w:asciiTheme="majorHAnsi" w:hAnsiTheme="majorHAnsi"/>
          <w:sz w:val="28"/>
          <w:szCs w:val="28"/>
        </w:rPr>
        <w:t>ні</w:t>
      </w:r>
      <w:r w:rsidRPr="005B1A19">
        <w:rPr>
          <w:rFonts w:asciiTheme="majorHAnsi" w:hAnsiTheme="majorHAnsi"/>
          <w:sz w:val="28"/>
          <w:szCs w:val="28"/>
        </w:rPr>
        <w:t xml:space="preserve"> різні </w:t>
      </w:r>
      <w:r w:rsidR="000B51E5">
        <w:rPr>
          <w:rFonts w:asciiTheme="majorHAnsi" w:hAnsiTheme="majorHAnsi"/>
          <w:sz w:val="28"/>
          <w:szCs w:val="28"/>
        </w:rPr>
        <w:t>повноваження</w:t>
      </w:r>
      <w:r w:rsidRPr="005B1A19">
        <w:rPr>
          <w:rFonts w:asciiTheme="majorHAnsi" w:hAnsiTheme="majorHAnsi"/>
          <w:sz w:val="28"/>
          <w:szCs w:val="28"/>
        </w:rPr>
        <w:t xml:space="preserve">, повинні бути </w:t>
      </w:r>
      <w:r w:rsidR="000B51E5">
        <w:rPr>
          <w:rFonts w:asciiTheme="majorHAnsi" w:hAnsiTheme="majorHAnsi"/>
          <w:sz w:val="28"/>
          <w:szCs w:val="28"/>
        </w:rPr>
        <w:t>по</w:t>
      </w:r>
      <w:r w:rsidRPr="005B1A19">
        <w:rPr>
          <w:rFonts w:asciiTheme="majorHAnsi" w:hAnsiTheme="majorHAnsi"/>
          <w:sz w:val="28"/>
          <w:szCs w:val="28"/>
        </w:rPr>
        <w:t xml:space="preserve">інформовані про </w:t>
      </w:r>
      <w:r w:rsidR="008A6AC9" w:rsidRPr="005B1A19">
        <w:rPr>
          <w:rFonts w:asciiTheme="majorHAnsi" w:hAnsiTheme="majorHAnsi"/>
          <w:sz w:val="28"/>
          <w:szCs w:val="28"/>
        </w:rPr>
        <w:t>зобов’язання</w:t>
      </w:r>
      <w:r w:rsidRPr="005B1A19">
        <w:rPr>
          <w:rFonts w:asciiTheme="majorHAnsi" w:hAnsiTheme="majorHAnsi"/>
          <w:sz w:val="28"/>
          <w:szCs w:val="28"/>
        </w:rPr>
        <w:t xml:space="preserve"> держави </w:t>
      </w:r>
      <w:r w:rsidR="008A6AC9" w:rsidRPr="005B1A19">
        <w:rPr>
          <w:rFonts w:asciiTheme="majorHAnsi" w:hAnsiTheme="majorHAnsi"/>
          <w:sz w:val="28"/>
          <w:szCs w:val="28"/>
        </w:rPr>
        <w:t xml:space="preserve">в сфері прав людини </w:t>
      </w:r>
      <w:r w:rsidRPr="005B1A19">
        <w:rPr>
          <w:rFonts w:asciiTheme="majorHAnsi" w:hAnsiTheme="majorHAnsi"/>
          <w:sz w:val="28"/>
          <w:szCs w:val="28"/>
        </w:rPr>
        <w:t>і дотримуватися їх для забезпечення захисту від несприятливого впливу господарської діяльності.</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763547" w:rsidRPr="005B1A19" w:rsidRDefault="00763547"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Потенційний вплив на права людини</w:t>
      </w:r>
    </w:p>
    <w:p w:rsidR="00763547" w:rsidRPr="005B1A19" w:rsidRDefault="00763547" w:rsidP="00763547">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«Потенційним впливом на права людини» називається несприятливий вплив, якого може бути, але ще не завдано.</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763547" w:rsidRPr="005B1A19" w:rsidRDefault="00763547"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Попередження</w:t>
      </w:r>
    </w:p>
    <w:p w:rsidR="008A6AC9" w:rsidRPr="005B1A19" w:rsidRDefault="00763547" w:rsidP="00763547">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Попередженням несприятливого впливу на права людини називаються заходи, що вживаються для того, щоб такий вплив не </w:t>
      </w:r>
      <w:r w:rsidR="00983C6C" w:rsidRPr="005B1A19">
        <w:rPr>
          <w:rFonts w:asciiTheme="majorHAnsi" w:hAnsiTheme="majorHAnsi"/>
          <w:sz w:val="28"/>
          <w:szCs w:val="28"/>
        </w:rPr>
        <w:t>в</w:t>
      </w:r>
      <w:r w:rsidRPr="005B1A19">
        <w:rPr>
          <w:rFonts w:asciiTheme="majorHAnsi" w:hAnsiTheme="majorHAnsi"/>
          <w:sz w:val="28"/>
          <w:szCs w:val="28"/>
        </w:rPr>
        <w:t>чин</w:t>
      </w:r>
      <w:r w:rsidR="00983C6C" w:rsidRPr="005B1A19">
        <w:rPr>
          <w:rFonts w:asciiTheme="majorHAnsi" w:hAnsiTheme="majorHAnsi"/>
          <w:sz w:val="28"/>
          <w:szCs w:val="28"/>
        </w:rPr>
        <w:t>я</w:t>
      </w:r>
      <w:r w:rsidRPr="005B1A19">
        <w:rPr>
          <w:rFonts w:asciiTheme="majorHAnsi" w:hAnsiTheme="majorHAnsi"/>
          <w:sz w:val="28"/>
          <w:szCs w:val="28"/>
        </w:rPr>
        <w:t>вся.</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983C6C" w:rsidRPr="005B1A19" w:rsidRDefault="00983C6C"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Відшкодування шкоди / засоби захисту</w:t>
      </w:r>
      <w:r w:rsidR="00756DF5" w:rsidRPr="005B1A19">
        <w:rPr>
          <w:rFonts w:asciiTheme="majorHAnsi" w:hAnsiTheme="majorHAnsi"/>
          <w:b/>
          <w:sz w:val="28"/>
          <w:szCs w:val="28"/>
        </w:rPr>
        <w:t xml:space="preserve"> прав</w:t>
      </w:r>
    </w:p>
    <w:p w:rsidR="00983C6C" w:rsidRPr="005B1A19" w:rsidRDefault="00983C6C" w:rsidP="00983C6C">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Відшкодуванням шкоди та засобами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 xml:space="preserve">називаються </w:t>
      </w:r>
      <w:r w:rsidR="0018772F" w:rsidRPr="005B1A19">
        <w:rPr>
          <w:rFonts w:asciiTheme="majorHAnsi" w:hAnsiTheme="majorHAnsi"/>
          <w:sz w:val="28"/>
          <w:szCs w:val="28"/>
        </w:rPr>
        <w:t xml:space="preserve">як </w:t>
      </w:r>
      <w:r w:rsidRPr="005B1A19">
        <w:rPr>
          <w:rFonts w:asciiTheme="majorHAnsi" w:hAnsiTheme="majorHAnsi"/>
          <w:i/>
          <w:sz w:val="28"/>
          <w:szCs w:val="28"/>
        </w:rPr>
        <w:t>процеси</w:t>
      </w:r>
      <w:r w:rsidRPr="005B1A19">
        <w:rPr>
          <w:rFonts w:asciiTheme="majorHAnsi" w:hAnsiTheme="majorHAnsi"/>
          <w:sz w:val="28"/>
          <w:szCs w:val="28"/>
        </w:rPr>
        <w:t xml:space="preserve"> надання відшкодування та захисту </w:t>
      </w:r>
      <w:r w:rsidR="00756DF5" w:rsidRPr="005B1A19">
        <w:rPr>
          <w:rFonts w:asciiTheme="majorHAnsi" w:hAnsiTheme="majorHAnsi"/>
          <w:sz w:val="28"/>
          <w:szCs w:val="28"/>
        </w:rPr>
        <w:t xml:space="preserve">прав </w:t>
      </w:r>
      <w:r w:rsidRPr="005B1A19">
        <w:rPr>
          <w:rFonts w:asciiTheme="majorHAnsi" w:hAnsiTheme="majorHAnsi"/>
          <w:sz w:val="28"/>
          <w:szCs w:val="28"/>
        </w:rPr>
        <w:t>у зв’язку з несприятливим впливом на права людини</w:t>
      </w:r>
      <w:r w:rsidR="0018772F" w:rsidRPr="005B1A19">
        <w:rPr>
          <w:rFonts w:asciiTheme="majorHAnsi" w:hAnsiTheme="majorHAnsi"/>
          <w:sz w:val="28"/>
          <w:szCs w:val="28"/>
        </w:rPr>
        <w:t>, так і</w:t>
      </w:r>
      <w:r w:rsidRPr="005B1A19">
        <w:rPr>
          <w:rFonts w:asciiTheme="majorHAnsi" w:hAnsiTheme="majorHAnsi"/>
          <w:sz w:val="28"/>
          <w:szCs w:val="28"/>
        </w:rPr>
        <w:t xml:space="preserve"> матеріальні </w:t>
      </w:r>
      <w:r w:rsidRPr="005B1A19">
        <w:rPr>
          <w:rFonts w:asciiTheme="majorHAnsi" w:hAnsiTheme="majorHAnsi"/>
          <w:i/>
          <w:sz w:val="28"/>
          <w:szCs w:val="28"/>
        </w:rPr>
        <w:t>результати</w:t>
      </w:r>
      <w:r w:rsidRPr="005B1A19">
        <w:rPr>
          <w:rFonts w:asciiTheme="majorHAnsi" w:hAnsiTheme="majorHAnsi"/>
          <w:sz w:val="28"/>
          <w:szCs w:val="28"/>
        </w:rPr>
        <w:t xml:space="preserve">, які можуть протидіяти такому впливу несприятливих наслідків або служити його компенсацією. Такі результати можуть мати різноманітні форми, включаючи </w:t>
      </w:r>
      <w:r w:rsidRPr="005B1A19">
        <w:rPr>
          <w:rFonts w:asciiTheme="majorHAnsi" w:hAnsiTheme="majorHAnsi"/>
          <w:sz w:val="28"/>
          <w:szCs w:val="28"/>
        </w:rPr>
        <w:lastRenderedPageBreak/>
        <w:t>принесення вибачень, реституцію, реабілітацію, фінансову або нефінансову компенсацію і застосування санкцій (кримінальн</w:t>
      </w:r>
      <w:r w:rsidR="0018772F" w:rsidRPr="005B1A19">
        <w:rPr>
          <w:rFonts w:asciiTheme="majorHAnsi" w:hAnsiTheme="majorHAnsi"/>
          <w:sz w:val="28"/>
          <w:szCs w:val="28"/>
        </w:rPr>
        <w:t>их</w:t>
      </w:r>
      <w:r w:rsidRPr="005B1A19">
        <w:rPr>
          <w:rFonts w:asciiTheme="majorHAnsi" w:hAnsiTheme="majorHAnsi"/>
          <w:sz w:val="28"/>
          <w:szCs w:val="28"/>
        </w:rPr>
        <w:t xml:space="preserve"> або адміністративн</w:t>
      </w:r>
      <w:r w:rsidR="0018772F" w:rsidRPr="005B1A19">
        <w:rPr>
          <w:rFonts w:asciiTheme="majorHAnsi" w:hAnsiTheme="majorHAnsi"/>
          <w:sz w:val="28"/>
          <w:szCs w:val="28"/>
        </w:rPr>
        <w:t>их</w:t>
      </w:r>
      <w:r w:rsidRPr="005B1A19">
        <w:rPr>
          <w:rFonts w:asciiTheme="majorHAnsi" w:hAnsiTheme="majorHAnsi"/>
          <w:sz w:val="28"/>
          <w:szCs w:val="28"/>
        </w:rPr>
        <w:t xml:space="preserve">, наприклад у формі штрафів), а також запобігання </w:t>
      </w:r>
      <w:r w:rsidR="0018772F" w:rsidRPr="005B1A19">
        <w:rPr>
          <w:rFonts w:asciiTheme="majorHAnsi" w:hAnsiTheme="majorHAnsi"/>
          <w:sz w:val="28"/>
          <w:szCs w:val="28"/>
        </w:rPr>
        <w:t xml:space="preserve">вчиненню </w:t>
      </w:r>
      <w:r w:rsidRPr="005B1A19">
        <w:rPr>
          <w:rFonts w:asciiTheme="majorHAnsi" w:hAnsiTheme="majorHAnsi"/>
          <w:sz w:val="28"/>
          <w:szCs w:val="28"/>
        </w:rPr>
        <w:t>ново</w:t>
      </w:r>
      <w:r w:rsidR="0018772F" w:rsidRPr="005B1A19">
        <w:rPr>
          <w:rFonts w:asciiTheme="majorHAnsi" w:hAnsiTheme="majorHAnsi"/>
          <w:sz w:val="28"/>
          <w:szCs w:val="28"/>
        </w:rPr>
        <w:t>ї</w:t>
      </w:r>
      <w:r w:rsidRPr="005B1A19">
        <w:rPr>
          <w:rFonts w:asciiTheme="majorHAnsi" w:hAnsiTheme="majorHAnsi"/>
          <w:sz w:val="28"/>
          <w:szCs w:val="28"/>
        </w:rPr>
        <w:t xml:space="preserve"> шкоди, наприклад</w:t>
      </w:r>
      <w:r w:rsidR="0018772F" w:rsidRPr="005B1A19">
        <w:rPr>
          <w:rFonts w:asciiTheme="majorHAnsi" w:hAnsiTheme="majorHAnsi"/>
          <w:sz w:val="28"/>
          <w:szCs w:val="28"/>
        </w:rPr>
        <w:t>,</w:t>
      </w:r>
      <w:r w:rsidRPr="005B1A19">
        <w:rPr>
          <w:rFonts w:asciiTheme="majorHAnsi" w:hAnsiTheme="majorHAnsi"/>
          <w:sz w:val="28"/>
          <w:szCs w:val="28"/>
        </w:rPr>
        <w:t xml:space="preserve"> за допомогою судових заборон або гарантій </w:t>
      </w:r>
      <w:r w:rsidR="0018772F" w:rsidRPr="005B1A19">
        <w:rPr>
          <w:rFonts w:asciiTheme="majorHAnsi" w:hAnsiTheme="majorHAnsi"/>
          <w:sz w:val="28"/>
          <w:szCs w:val="28"/>
        </w:rPr>
        <w:t xml:space="preserve">щодо </w:t>
      </w:r>
      <w:proofErr w:type="spellStart"/>
      <w:r w:rsidRPr="005B1A19">
        <w:rPr>
          <w:rFonts w:asciiTheme="majorHAnsi" w:hAnsiTheme="majorHAnsi"/>
          <w:sz w:val="28"/>
          <w:szCs w:val="28"/>
        </w:rPr>
        <w:t>неповторення</w:t>
      </w:r>
      <w:proofErr w:type="spellEnd"/>
      <w:r w:rsidRPr="005B1A19">
        <w:rPr>
          <w:rFonts w:asciiTheme="majorHAnsi" w:hAnsiTheme="majorHAnsi"/>
          <w:sz w:val="28"/>
          <w:szCs w:val="28"/>
        </w:rPr>
        <w:t>.</w:t>
      </w:r>
    </w:p>
    <w:p w:rsidR="00734632" w:rsidRPr="005B1A19" w:rsidRDefault="00734632" w:rsidP="00757528">
      <w:pPr>
        <w:spacing w:after="0" w:line="240" w:lineRule="auto"/>
        <w:ind w:left="57" w:right="57" w:firstLine="709"/>
        <w:jc w:val="both"/>
        <w:rPr>
          <w:rFonts w:asciiTheme="majorHAnsi" w:hAnsiTheme="majorHAnsi"/>
          <w:sz w:val="28"/>
          <w:szCs w:val="28"/>
        </w:rPr>
      </w:pPr>
    </w:p>
    <w:p w:rsidR="00734632" w:rsidRPr="005B1A19" w:rsidRDefault="00734632"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Нагальні права людини</w:t>
      </w:r>
    </w:p>
    <w:p w:rsidR="00783C8C" w:rsidRPr="005B1A19" w:rsidRDefault="00734632" w:rsidP="00783C8C">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Найбільш нагальними правами людини для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є ті права, які піддаються найбільшому ризику. Вони, як правило, варіюються в залежності від галузі та умов діяльності. У Керівних принципах </w:t>
      </w:r>
      <w:r w:rsidR="000B51E5">
        <w:rPr>
          <w:rFonts w:asciiTheme="majorHAnsi" w:hAnsiTheme="majorHAnsi"/>
          <w:sz w:val="28"/>
          <w:szCs w:val="28"/>
        </w:rPr>
        <w:t>чітк</w:t>
      </w:r>
      <w:r w:rsidRPr="005B1A19">
        <w:rPr>
          <w:rFonts w:asciiTheme="majorHAnsi" w:hAnsiTheme="majorHAnsi"/>
          <w:sz w:val="28"/>
          <w:szCs w:val="28"/>
        </w:rPr>
        <w:t xml:space="preserve">о говориться, що </w:t>
      </w:r>
      <w:r w:rsidR="000B51E5" w:rsidRPr="000B51E5">
        <w:rPr>
          <w:rFonts w:asciiTheme="majorHAnsi" w:hAnsiTheme="majorHAnsi"/>
          <w:sz w:val="28"/>
          <w:szCs w:val="28"/>
        </w:rPr>
        <w:t>підприємницька структура</w:t>
      </w:r>
      <w:r w:rsidRPr="005B1A19">
        <w:rPr>
          <w:rFonts w:asciiTheme="majorHAnsi" w:hAnsiTheme="majorHAnsi"/>
          <w:sz w:val="28"/>
          <w:szCs w:val="28"/>
        </w:rPr>
        <w:t xml:space="preserve"> не має зосереджувати свою увагу виключно на найбільш нагальних проблемах прав людини, ігноруючи інші проблеми, які можуть виникнути. </w:t>
      </w:r>
      <w:r w:rsidR="00783C8C" w:rsidRPr="005B1A19">
        <w:rPr>
          <w:rFonts w:asciiTheme="majorHAnsi" w:hAnsiTheme="majorHAnsi"/>
          <w:sz w:val="28"/>
          <w:szCs w:val="28"/>
        </w:rPr>
        <w:t xml:space="preserve">Але найбільш помітними правами будуть </w:t>
      </w:r>
      <w:proofErr w:type="spellStart"/>
      <w:r w:rsidR="00783C8C" w:rsidRPr="005B1A19">
        <w:rPr>
          <w:rFonts w:asciiTheme="majorHAnsi" w:hAnsiTheme="majorHAnsi"/>
          <w:sz w:val="28"/>
          <w:szCs w:val="28"/>
        </w:rPr>
        <w:t>логічно</w:t>
      </w:r>
      <w:proofErr w:type="spellEnd"/>
      <w:r w:rsidR="00783C8C" w:rsidRPr="005B1A19">
        <w:rPr>
          <w:rFonts w:asciiTheme="majorHAnsi" w:hAnsiTheme="majorHAnsi"/>
          <w:sz w:val="28"/>
          <w:szCs w:val="28"/>
        </w:rPr>
        <w:t xml:space="preserve"> ті, на яких </w:t>
      </w:r>
      <w:r w:rsidR="000B51E5" w:rsidRPr="000B51E5">
        <w:rPr>
          <w:rFonts w:asciiTheme="majorHAnsi" w:hAnsiTheme="majorHAnsi"/>
          <w:sz w:val="28"/>
          <w:szCs w:val="28"/>
        </w:rPr>
        <w:t>підприємницька структура</w:t>
      </w:r>
      <w:r w:rsidR="00783C8C" w:rsidRPr="005B1A19">
        <w:rPr>
          <w:rFonts w:asciiTheme="majorHAnsi" w:hAnsiTheme="majorHAnsi"/>
          <w:sz w:val="28"/>
          <w:szCs w:val="28"/>
        </w:rPr>
        <w:t xml:space="preserve"> зосереджує свої основні зусилля.</w:t>
      </w:r>
    </w:p>
    <w:p w:rsidR="0035723D" w:rsidRPr="005B1A19" w:rsidRDefault="0035723D" w:rsidP="00757528">
      <w:pPr>
        <w:spacing w:after="0" w:line="240" w:lineRule="auto"/>
        <w:ind w:left="57" w:right="57" w:firstLine="709"/>
        <w:jc w:val="both"/>
        <w:rPr>
          <w:rFonts w:asciiTheme="majorHAnsi" w:hAnsiTheme="majorHAnsi"/>
          <w:sz w:val="28"/>
          <w:szCs w:val="28"/>
        </w:rPr>
      </w:pPr>
    </w:p>
    <w:p w:rsidR="0035723D" w:rsidRPr="005B1A19" w:rsidRDefault="0035723D"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Серйозний вплив на права людини</w:t>
      </w:r>
    </w:p>
    <w:p w:rsidR="0035723D" w:rsidRPr="005B1A19" w:rsidRDefault="0035723D" w:rsidP="0035723D">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У коментарі, що міститься в Керівних принципах, дається визначення серйозного впливу на права людини зі згадуванням його масштабів, обсягу і непоправності. Це означає, що до числа важливих міркувань у цьому контексті відносяться ступінь тяжкості впливу і число осіб, які опиняться або опинилися під таким впливом (наприклад, з причини відстрочених наслідків </w:t>
      </w:r>
      <w:r w:rsidR="000B51E5">
        <w:rPr>
          <w:rFonts w:asciiTheme="majorHAnsi" w:hAnsiTheme="majorHAnsi"/>
          <w:sz w:val="28"/>
          <w:szCs w:val="28"/>
        </w:rPr>
        <w:t>завда</w:t>
      </w:r>
      <w:r w:rsidRPr="005B1A19">
        <w:rPr>
          <w:rFonts w:asciiTheme="majorHAnsi" w:hAnsiTheme="majorHAnsi"/>
          <w:sz w:val="28"/>
          <w:szCs w:val="28"/>
        </w:rPr>
        <w:t xml:space="preserve">ння шкоди навколишньому середовищу). «Непоправне» є третім важливим фактором, який означає в даному випадку будь-які обмеження щодо можливості відновити становище постраждалих </w:t>
      </w:r>
      <w:r w:rsidR="000B51E5">
        <w:rPr>
          <w:rFonts w:asciiTheme="majorHAnsi" w:hAnsiTheme="majorHAnsi"/>
          <w:sz w:val="28"/>
          <w:szCs w:val="28"/>
        </w:rPr>
        <w:t xml:space="preserve">осіб </w:t>
      </w:r>
      <w:r w:rsidRPr="005B1A19">
        <w:rPr>
          <w:rFonts w:asciiTheme="majorHAnsi" w:hAnsiTheme="majorHAnsi"/>
          <w:sz w:val="28"/>
          <w:szCs w:val="28"/>
        </w:rPr>
        <w:t xml:space="preserve">до такого рівня, який є щонайменше таким само, або еквівалентним тому становищу, яке існувало до </w:t>
      </w:r>
      <w:r w:rsidR="000B51E5">
        <w:rPr>
          <w:rFonts w:asciiTheme="majorHAnsi" w:hAnsiTheme="majorHAnsi"/>
          <w:sz w:val="28"/>
          <w:szCs w:val="28"/>
        </w:rPr>
        <w:t>вчине</w:t>
      </w:r>
      <w:r w:rsidRPr="005B1A19">
        <w:rPr>
          <w:rFonts w:asciiTheme="majorHAnsi" w:hAnsiTheme="majorHAnsi"/>
          <w:sz w:val="28"/>
          <w:szCs w:val="28"/>
        </w:rPr>
        <w:t>ння несприятливого впливу.</w:t>
      </w:r>
    </w:p>
    <w:p w:rsidR="003A3FB6" w:rsidRPr="005B1A19" w:rsidRDefault="003A3FB6" w:rsidP="00757528">
      <w:pPr>
        <w:spacing w:after="0" w:line="240" w:lineRule="auto"/>
        <w:ind w:left="57" w:right="57" w:firstLine="709"/>
        <w:jc w:val="both"/>
        <w:rPr>
          <w:rFonts w:asciiTheme="majorHAnsi" w:hAnsiTheme="majorHAnsi"/>
          <w:sz w:val="28"/>
          <w:szCs w:val="28"/>
        </w:rPr>
      </w:pPr>
    </w:p>
    <w:p w:rsidR="003A3FB6" w:rsidRPr="005B1A19" w:rsidRDefault="003A3FB6"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Зацікавлена ​​</w:t>
      </w:r>
      <w:r w:rsidRPr="005B1A19">
        <w:rPr>
          <w:rFonts w:asciiTheme="majorHAnsi" w:hAnsiTheme="majorHAnsi" w:cs="Georgia"/>
          <w:b/>
          <w:sz w:val="28"/>
          <w:szCs w:val="28"/>
        </w:rPr>
        <w:t>сторона</w:t>
      </w:r>
      <w:r w:rsidRPr="005B1A19">
        <w:rPr>
          <w:rFonts w:asciiTheme="majorHAnsi" w:hAnsiTheme="majorHAnsi"/>
          <w:b/>
          <w:sz w:val="28"/>
          <w:szCs w:val="28"/>
        </w:rPr>
        <w:t xml:space="preserve"> / </w:t>
      </w:r>
      <w:r w:rsidR="009141B4" w:rsidRPr="005B1A19">
        <w:rPr>
          <w:rFonts w:asciiTheme="majorHAnsi" w:hAnsiTheme="majorHAnsi"/>
          <w:b/>
          <w:sz w:val="28"/>
          <w:szCs w:val="28"/>
        </w:rPr>
        <w:t>постраждала</w:t>
      </w:r>
      <w:r w:rsidRPr="005B1A19">
        <w:rPr>
          <w:rFonts w:asciiTheme="majorHAnsi" w:hAnsiTheme="majorHAnsi"/>
          <w:b/>
          <w:sz w:val="28"/>
          <w:szCs w:val="28"/>
        </w:rPr>
        <w:t xml:space="preserve"> сторона</w:t>
      </w:r>
    </w:p>
    <w:p w:rsidR="003A3FB6" w:rsidRPr="005B1A19" w:rsidRDefault="003A3FB6" w:rsidP="003A3FB6">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Зацікавленою стороною називається будь-яка особа, яка може вплинути на діяльність будь-якої організації або опинитися під таким впливом. </w:t>
      </w:r>
      <w:r w:rsidR="00702D56" w:rsidRPr="005B1A19">
        <w:rPr>
          <w:rFonts w:asciiTheme="majorHAnsi" w:hAnsiTheme="majorHAnsi"/>
          <w:sz w:val="28"/>
          <w:szCs w:val="28"/>
        </w:rPr>
        <w:t>У</w:t>
      </w:r>
      <w:r w:rsidRPr="005B1A19">
        <w:rPr>
          <w:rFonts w:asciiTheme="majorHAnsi" w:hAnsiTheme="majorHAnsi"/>
          <w:sz w:val="28"/>
          <w:szCs w:val="28"/>
        </w:rPr>
        <w:t xml:space="preserve"> даному контексті </w:t>
      </w:r>
      <w:r w:rsidR="009141B4" w:rsidRPr="005B1A19">
        <w:rPr>
          <w:rFonts w:asciiTheme="majorHAnsi" w:hAnsiTheme="majorHAnsi"/>
          <w:sz w:val="28"/>
          <w:szCs w:val="28"/>
        </w:rPr>
        <w:t>постраждалою</w:t>
      </w:r>
      <w:r w:rsidRPr="005B1A19">
        <w:rPr>
          <w:rFonts w:asciiTheme="majorHAnsi" w:hAnsiTheme="majorHAnsi"/>
          <w:sz w:val="28"/>
          <w:szCs w:val="28"/>
        </w:rPr>
        <w:t xml:space="preserve"> стороною називається будь-яка особа, чиї права людини порушуються </w:t>
      </w:r>
      <w:r w:rsidR="00702D56" w:rsidRPr="005B1A19">
        <w:rPr>
          <w:rFonts w:asciiTheme="majorHAnsi" w:hAnsiTheme="majorHAnsi"/>
          <w:sz w:val="28"/>
          <w:szCs w:val="28"/>
        </w:rPr>
        <w:t xml:space="preserve">через </w:t>
      </w:r>
      <w:r w:rsidRPr="005B1A19">
        <w:rPr>
          <w:rFonts w:asciiTheme="majorHAnsi" w:hAnsiTheme="majorHAnsi"/>
          <w:sz w:val="28"/>
          <w:szCs w:val="28"/>
        </w:rPr>
        <w:t>діяльніст</w:t>
      </w:r>
      <w:r w:rsidR="00702D56" w:rsidRPr="005B1A19">
        <w:rPr>
          <w:rFonts w:asciiTheme="majorHAnsi" w:hAnsiTheme="majorHAnsi"/>
          <w:sz w:val="28"/>
          <w:szCs w:val="28"/>
        </w:rPr>
        <w:t>ь</w:t>
      </w:r>
      <w:r w:rsidRPr="005B1A19">
        <w:rPr>
          <w:rFonts w:asciiTheme="majorHAnsi" w:hAnsiTheme="majorHAnsi"/>
          <w:sz w:val="28"/>
          <w:szCs w:val="28"/>
        </w:rPr>
        <w:t>, продукцію чи послуги підприємства.</w:t>
      </w:r>
    </w:p>
    <w:p w:rsidR="003A3FB6" w:rsidRPr="005B1A19" w:rsidRDefault="003A3FB6" w:rsidP="00757528">
      <w:pPr>
        <w:spacing w:after="0" w:line="240" w:lineRule="auto"/>
        <w:ind w:left="57" w:right="57" w:firstLine="709"/>
        <w:jc w:val="both"/>
        <w:rPr>
          <w:rFonts w:asciiTheme="majorHAnsi" w:hAnsiTheme="majorHAnsi"/>
          <w:b/>
          <w:sz w:val="28"/>
          <w:szCs w:val="28"/>
        </w:rPr>
      </w:pPr>
    </w:p>
    <w:p w:rsidR="003A3FB6" w:rsidRPr="005B1A19" w:rsidRDefault="003A3FB6"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Взаємодія / консультації із зацікавленими сторонами</w:t>
      </w:r>
    </w:p>
    <w:p w:rsidR="003A3FB6" w:rsidRPr="005B1A19" w:rsidRDefault="003A3FB6" w:rsidP="003A3FB6">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Взаємодією або консультаціями з зацікавленими сторонами називається поточний процес взаємодії і діалогу між </w:t>
      </w:r>
      <w:r w:rsidR="000B51E5" w:rsidRPr="000B51E5">
        <w:rPr>
          <w:rFonts w:asciiTheme="majorHAnsi" w:hAnsiTheme="majorHAnsi"/>
          <w:sz w:val="28"/>
          <w:szCs w:val="28"/>
        </w:rPr>
        <w:lastRenderedPageBreak/>
        <w:t>підприємницьк</w:t>
      </w:r>
      <w:r w:rsidR="000B51E5">
        <w:rPr>
          <w:rFonts w:asciiTheme="majorHAnsi" w:hAnsiTheme="majorHAnsi"/>
          <w:sz w:val="28"/>
          <w:szCs w:val="28"/>
        </w:rPr>
        <w:t>ою</w:t>
      </w:r>
      <w:r w:rsidR="000B51E5" w:rsidRPr="000B51E5">
        <w:rPr>
          <w:rFonts w:asciiTheme="majorHAnsi" w:hAnsiTheme="majorHAnsi"/>
          <w:sz w:val="28"/>
          <w:szCs w:val="28"/>
        </w:rPr>
        <w:t xml:space="preserve"> структур</w:t>
      </w:r>
      <w:r w:rsidR="000B51E5">
        <w:rPr>
          <w:rFonts w:asciiTheme="majorHAnsi" w:hAnsiTheme="majorHAnsi"/>
          <w:sz w:val="28"/>
          <w:szCs w:val="28"/>
        </w:rPr>
        <w:t>ою</w:t>
      </w:r>
      <w:r w:rsidRPr="005B1A19">
        <w:rPr>
          <w:rFonts w:asciiTheme="majorHAnsi" w:hAnsiTheme="majorHAnsi"/>
          <w:sz w:val="28"/>
          <w:szCs w:val="28"/>
        </w:rPr>
        <w:t xml:space="preserve"> і потенційно ураженими сторонами, який дозволяє </w:t>
      </w:r>
      <w:r w:rsidR="000B51E5" w:rsidRPr="000B51E5">
        <w:rPr>
          <w:rFonts w:asciiTheme="majorHAnsi" w:hAnsiTheme="majorHAnsi"/>
          <w:sz w:val="28"/>
          <w:szCs w:val="28"/>
        </w:rPr>
        <w:t>підприємницьк</w:t>
      </w:r>
      <w:r w:rsidR="000B51E5">
        <w:rPr>
          <w:rFonts w:asciiTheme="majorHAnsi" w:hAnsiTheme="majorHAnsi"/>
          <w:sz w:val="28"/>
          <w:szCs w:val="28"/>
        </w:rPr>
        <w:t>ій</w:t>
      </w:r>
      <w:r w:rsidR="000B51E5" w:rsidRPr="000B51E5">
        <w:rPr>
          <w:rFonts w:asciiTheme="majorHAnsi" w:hAnsiTheme="majorHAnsi"/>
          <w:sz w:val="28"/>
          <w:szCs w:val="28"/>
        </w:rPr>
        <w:t xml:space="preserve"> структур</w:t>
      </w:r>
      <w:r w:rsidR="000B51E5">
        <w:rPr>
          <w:rFonts w:asciiTheme="majorHAnsi" w:hAnsiTheme="majorHAnsi"/>
          <w:sz w:val="28"/>
          <w:szCs w:val="28"/>
        </w:rPr>
        <w:t>і</w:t>
      </w:r>
      <w:r w:rsidRPr="005B1A19">
        <w:rPr>
          <w:rFonts w:asciiTheme="majorHAnsi" w:hAnsiTheme="majorHAnsi"/>
          <w:sz w:val="28"/>
          <w:szCs w:val="28"/>
        </w:rPr>
        <w:t xml:space="preserve"> вислухати, зрозуміти і відреагувати на їхні інтереси і проблеми, в тому числі на основі підходів</w:t>
      </w:r>
      <w:r w:rsidR="000B51E5">
        <w:rPr>
          <w:rFonts w:asciiTheme="majorHAnsi" w:hAnsiTheme="majorHAnsi"/>
          <w:sz w:val="28"/>
          <w:szCs w:val="28"/>
        </w:rPr>
        <w:t xml:space="preserve"> і</w:t>
      </w:r>
      <w:r w:rsidRPr="005B1A19">
        <w:rPr>
          <w:rFonts w:asciiTheme="majorHAnsi" w:hAnsiTheme="majorHAnsi"/>
          <w:sz w:val="28"/>
          <w:szCs w:val="28"/>
        </w:rPr>
        <w:t xml:space="preserve"> практик співпраці.</w:t>
      </w:r>
    </w:p>
    <w:p w:rsidR="00BC0E55" w:rsidRPr="005B1A19" w:rsidRDefault="00BC0E55" w:rsidP="00757528">
      <w:pPr>
        <w:spacing w:after="0" w:line="240" w:lineRule="auto"/>
        <w:ind w:left="57" w:right="57" w:firstLine="709"/>
        <w:jc w:val="both"/>
        <w:rPr>
          <w:rFonts w:asciiTheme="majorHAnsi" w:hAnsiTheme="majorHAnsi"/>
          <w:b/>
          <w:sz w:val="28"/>
          <w:szCs w:val="28"/>
        </w:rPr>
      </w:pPr>
    </w:p>
    <w:p w:rsidR="00BC43C3" w:rsidRPr="005B1A19" w:rsidRDefault="00BC43C3" w:rsidP="00757528">
      <w:pPr>
        <w:spacing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Структура створення доданої вартості</w:t>
      </w:r>
    </w:p>
    <w:p w:rsidR="00BC43C3" w:rsidRPr="005B1A19" w:rsidRDefault="00BC43C3" w:rsidP="00BC43C3">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Структура створення доданої вартості </w:t>
      </w:r>
      <w:r w:rsidR="000B51E5" w:rsidRPr="000B51E5">
        <w:rPr>
          <w:rFonts w:asciiTheme="majorHAnsi" w:hAnsiTheme="majorHAnsi"/>
          <w:sz w:val="28"/>
          <w:szCs w:val="28"/>
        </w:rPr>
        <w:t>підприємницьк</w:t>
      </w:r>
      <w:r w:rsidR="000B51E5">
        <w:rPr>
          <w:rFonts w:asciiTheme="majorHAnsi" w:hAnsiTheme="majorHAnsi"/>
          <w:sz w:val="28"/>
          <w:szCs w:val="28"/>
        </w:rPr>
        <w:t>ої</w:t>
      </w:r>
      <w:r w:rsidR="000B51E5" w:rsidRPr="000B51E5">
        <w:rPr>
          <w:rFonts w:asciiTheme="majorHAnsi" w:hAnsiTheme="majorHAnsi"/>
          <w:sz w:val="28"/>
          <w:szCs w:val="28"/>
        </w:rPr>
        <w:t xml:space="preserve"> структур</w:t>
      </w:r>
      <w:r w:rsidR="000B51E5">
        <w:rPr>
          <w:rFonts w:asciiTheme="majorHAnsi" w:hAnsiTheme="majorHAnsi"/>
          <w:sz w:val="28"/>
          <w:szCs w:val="28"/>
        </w:rPr>
        <w:t>и</w:t>
      </w:r>
      <w:r w:rsidRPr="005B1A19">
        <w:rPr>
          <w:rFonts w:asciiTheme="majorHAnsi" w:hAnsiTheme="majorHAnsi"/>
          <w:sz w:val="28"/>
          <w:szCs w:val="28"/>
        </w:rPr>
        <w:t xml:space="preserve"> включає види діяльності, в результаті яких </w:t>
      </w:r>
      <w:r w:rsidR="00C45942" w:rsidRPr="005B1A19">
        <w:rPr>
          <w:rFonts w:asciiTheme="majorHAnsi" w:hAnsiTheme="majorHAnsi"/>
          <w:sz w:val="28"/>
          <w:szCs w:val="28"/>
        </w:rPr>
        <w:t>внесок</w:t>
      </w:r>
      <w:r w:rsidRPr="005B1A19">
        <w:rPr>
          <w:rFonts w:asciiTheme="majorHAnsi" w:hAnsiTheme="majorHAnsi"/>
          <w:sz w:val="28"/>
          <w:szCs w:val="28"/>
        </w:rPr>
        <w:t xml:space="preserve"> перетворюються в </w:t>
      </w:r>
      <w:r w:rsidR="00C45942" w:rsidRPr="005B1A19">
        <w:rPr>
          <w:rFonts w:asciiTheme="majorHAnsi" w:hAnsiTheme="majorHAnsi"/>
          <w:sz w:val="28"/>
          <w:szCs w:val="28"/>
        </w:rPr>
        <w:t>результат</w:t>
      </w:r>
      <w:r w:rsidRPr="005B1A19">
        <w:rPr>
          <w:rFonts w:asciiTheme="majorHAnsi" w:hAnsiTheme="majorHAnsi"/>
          <w:sz w:val="28"/>
          <w:szCs w:val="28"/>
        </w:rPr>
        <w:t xml:space="preserve"> за допомогою додавання вартості. Вона включає організації, з якими </w:t>
      </w:r>
      <w:r w:rsidR="00CF778F" w:rsidRPr="00CF778F">
        <w:rPr>
          <w:rFonts w:asciiTheme="majorHAnsi" w:hAnsiTheme="majorHAnsi"/>
          <w:sz w:val="28"/>
          <w:szCs w:val="28"/>
        </w:rPr>
        <w:t>підприємницька структура</w:t>
      </w:r>
      <w:r w:rsidRPr="005B1A19">
        <w:rPr>
          <w:rFonts w:asciiTheme="majorHAnsi" w:hAnsiTheme="majorHAnsi"/>
          <w:sz w:val="28"/>
          <w:szCs w:val="28"/>
        </w:rPr>
        <w:t xml:space="preserve"> має прямі або опосередковані ділові відносини і які або а) є постачальниками товарів чи послуг, що вносять вклад в товари або послуги само</w:t>
      </w:r>
      <w:r w:rsidR="00CF778F">
        <w:rPr>
          <w:rFonts w:asciiTheme="majorHAnsi" w:hAnsiTheme="majorHAnsi"/>
          <w:sz w:val="28"/>
          <w:szCs w:val="28"/>
        </w:rPr>
        <w:t xml:space="preserve">ї </w:t>
      </w:r>
      <w:r w:rsidRPr="005B1A19">
        <w:rPr>
          <w:rFonts w:asciiTheme="majorHAnsi" w:hAnsiTheme="majorHAnsi"/>
          <w:sz w:val="28"/>
          <w:szCs w:val="28"/>
        </w:rPr>
        <w:t xml:space="preserve"> </w:t>
      </w:r>
      <w:r w:rsidR="00CF778F" w:rsidRPr="00CF778F">
        <w:rPr>
          <w:rFonts w:asciiTheme="majorHAnsi" w:hAnsiTheme="majorHAnsi"/>
          <w:sz w:val="28"/>
          <w:szCs w:val="28"/>
        </w:rPr>
        <w:t>підприємницьк</w:t>
      </w:r>
      <w:r w:rsidR="00CF778F">
        <w:rPr>
          <w:rFonts w:asciiTheme="majorHAnsi" w:hAnsiTheme="majorHAnsi"/>
          <w:sz w:val="28"/>
          <w:szCs w:val="28"/>
        </w:rPr>
        <w:t>ої</w:t>
      </w:r>
      <w:r w:rsidR="00CF778F" w:rsidRPr="00CF778F">
        <w:rPr>
          <w:rFonts w:asciiTheme="majorHAnsi" w:hAnsiTheme="majorHAnsi"/>
          <w:sz w:val="28"/>
          <w:szCs w:val="28"/>
        </w:rPr>
        <w:t xml:space="preserve"> структур</w:t>
      </w:r>
      <w:r w:rsidR="00CF778F">
        <w:rPr>
          <w:rFonts w:asciiTheme="majorHAnsi" w:hAnsiTheme="majorHAnsi"/>
          <w:sz w:val="28"/>
          <w:szCs w:val="28"/>
        </w:rPr>
        <w:t>и</w:t>
      </w:r>
      <w:r w:rsidRPr="005B1A19">
        <w:rPr>
          <w:rFonts w:asciiTheme="majorHAnsi" w:hAnsiTheme="majorHAnsi"/>
          <w:sz w:val="28"/>
          <w:szCs w:val="28"/>
        </w:rPr>
        <w:t xml:space="preserve">, або b) отримують від </w:t>
      </w:r>
      <w:r w:rsidR="00CF778F" w:rsidRPr="00CF778F">
        <w:rPr>
          <w:rFonts w:asciiTheme="majorHAnsi" w:hAnsiTheme="majorHAnsi"/>
          <w:sz w:val="28"/>
          <w:szCs w:val="28"/>
        </w:rPr>
        <w:t>підприємницьк</w:t>
      </w:r>
      <w:r w:rsidR="00CF778F">
        <w:rPr>
          <w:rFonts w:asciiTheme="majorHAnsi" w:hAnsiTheme="majorHAnsi"/>
          <w:sz w:val="28"/>
          <w:szCs w:val="28"/>
        </w:rPr>
        <w:t>ої</w:t>
      </w:r>
      <w:r w:rsidR="00CF778F" w:rsidRPr="00CF778F">
        <w:rPr>
          <w:rFonts w:asciiTheme="majorHAnsi" w:hAnsiTheme="majorHAnsi"/>
          <w:sz w:val="28"/>
          <w:szCs w:val="28"/>
        </w:rPr>
        <w:t xml:space="preserve"> структур</w:t>
      </w:r>
      <w:r w:rsidR="00CF778F">
        <w:rPr>
          <w:rFonts w:asciiTheme="majorHAnsi" w:hAnsiTheme="majorHAnsi"/>
          <w:sz w:val="28"/>
          <w:szCs w:val="28"/>
        </w:rPr>
        <w:t>и</w:t>
      </w:r>
      <w:r w:rsidRPr="005B1A19">
        <w:rPr>
          <w:rFonts w:asciiTheme="majorHAnsi" w:hAnsiTheme="majorHAnsi"/>
          <w:sz w:val="28"/>
          <w:szCs w:val="28"/>
        </w:rPr>
        <w:t xml:space="preserve"> товари або послуги.</w:t>
      </w:r>
    </w:p>
    <w:p w:rsidR="00D30C1D" w:rsidRPr="005B1A19" w:rsidRDefault="00D30C1D" w:rsidP="00BC43C3">
      <w:pPr>
        <w:spacing w:before="120" w:after="0" w:line="240" w:lineRule="auto"/>
        <w:ind w:left="57" w:right="57" w:firstLine="709"/>
        <w:jc w:val="both"/>
        <w:rPr>
          <w:rFonts w:asciiTheme="majorHAnsi" w:hAnsiTheme="majorHAnsi"/>
          <w:sz w:val="28"/>
          <w:szCs w:val="28"/>
        </w:rPr>
      </w:pPr>
    </w:p>
    <w:p w:rsidR="00D30C1D" w:rsidRPr="005B1A19" w:rsidRDefault="00D30C1D" w:rsidP="00BC43C3">
      <w:pPr>
        <w:spacing w:before="120" w:after="0" w:line="240" w:lineRule="auto"/>
        <w:ind w:left="57" w:right="57" w:firstLine="709"/>
        <w:jc w:val="both"/>
        <w:rPr>
          <w:rFonts w:asciiTheme="majorHAnsi" w:hAnsiTheme="majorHAnsi"/>
          <w:sz w:val="28"/>
          <w:szCs w:val="28"/>
        </w:rPr>
      </w:pPr>
    </w:p>
    <w:p w:rsidR="00007E73" w:rsidRPr="005B1A19" w:rsidRDefault="00007E73" w:rsidP="00007E73">
      <w:pPr>
        <w:spacing w:before="120" w:after="0" w:line="240" w:lineRule="auto"/>
        <w:ind w:left="1985" w:right="57" w:hanging="1134"/>
        <w:jc w:val="both"/>
        <w:rPr>
          <w:rFonts w:asciiTheme="majorHAnsi" w:hAnsiTheme="majorHAnsi"/>
          <w:b/>
          <w:sz w:val="28"/>
          <w:szCs w:val="28"/>
        </w:rPr>
      </w:pPr>
      <w:r w:rsidRPr="005B1A19">
        <w:rPr>
          <w:rFonts w:asciiTheme="majorHAnsi" w:hAnsiTheme="majorHAnsi"/>
          <w:b/>
          <w:sz w:val="28"/>
          <w:szCs w:val="28"/>
        </w:rPr>
        <w:t xml:space="preserve">ДОДАТОК </w:t>
      </w:r>
      <w:r w:rsidR="00D30C1D" w:rsidRPr="005B1A19">
        <w:rPr>
          <w:rFonts w:asciiTheme="majorHAnsi" w:hAnsiTheme="majorHAnsi"/>
          <w:b/>
          <w:sz w:val="28"/>
          <w:szCs w:val="28"/>
        </w:rPr>
        <w:t xml:space="preserve">II. </w:t>
      </w:r>
    </w:p>
    <w:p w:rsidR="00D30C1D" w:rsidRPr="005B1A19" w:rsidRDefault="00D30C1D" w:rsidP="00007E73">
      <w:pPr>
        <w:spacing w:before="120" w:after="0" w:line="240" w:lineRule="auto"/>
        <w:ind w:left="851" w:right="57"/>
        <w:jc w:val="both"/>
        <w:rPr>
          <w:rFonts w:asciiTheme="majorHAnsi" w:hAnsiTheme="majorHAnsi"/>
          <w:b/>
          <w:sz w:val="28"/>
          <w:szCs w:val="28"/>
        </w:rPr>
      </w:pPr>
      <w:r w:rsidRPr="005B1A19">
        <w:rPr>
          <w:rFonts w:asciiTheme="majorHAnsi" w:hAnsiTheme="majorHAnsi"/>
          <w:b/>
          <w:sz w:val="28"/>
          <w:szCs w:val="28"/>
        </w:rPr>
        <w:t xml:space="preserve">КЕРІВНІ ПРИНЦИПИ ТА ІНШІ МІЖНАРОДНІ </w:t>
      </w:r>
      <w:r w:rsidR="00007E73" w:rsidRPr="005B1A19">
        <w:rPr>
          <w:rFonts w:asciiTheme="majorHAnsi" w:hAnsiTheme="majorHAnsi"/>
          <w:b/>
          <w:sz w:val="28"/>
          <w:szCs w:val="28"/>
        </w:rPr>
        <w:t xml:space="preserve">РАМКОВІ ЗАСАДИ </w:t>
      </w:r>
    </w:p>
    <w:p w:rsidR="00007E73" w:rsidRPr="005B1A19" w:rsidRDefault="00007E73" w:rsidP="00D30C1D">
      <w:pPr>
        <w:spacing w:before="120" w:after="0" w:line="240" w:lineRule="auto"/>
        <w:ind w:left="57" w:right="57" w:firstLine="709"/>
        <w:jc w:val="both"/>
        <w:rPr>
          <w:rFonts w:asciiTheme="majorHAnsi" w:hAnsiTheme="majorHAnsi"/>
          <w:sz w:val="28"/>
          <w:szCs w:val="28"/>
        </w:rPr>
      </w:pPr>
    </w:p>
    <w:p w:rsidR="00D30C1D" w:rsidRPr="005B1A19" w:rsidRDefault="00D30C1D" w:rsidP="00D30C1D">
      <w:pPr>
        <w:spacing w:before="120"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Стандарт ISO 26000</w:t>
      </w:r>
    </w:p>
    <w:p w:rsidR="00D30C1D" w:rsidRPr="005B1A19" w:rsidRDefault="00D30C1D" w:rsidP="00D30C1D">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Стандарт ISO 26000 «Настанови з соціальної відповідальності» є добровільним стандартом для державних і приватних організацій.</w:t>
      </w:r>
    </w:p>
    <w:p w:rsidR="00D30C1D" w:rsidRPr="005B1A19" w:rsidRDefault="00D30C1D" w:rsidP="00D30C1D">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Він містить рекомендації щодо семи «основних питань», які пов’язані з соціальною відповідальністю, в тому числі – з правами людини. Стандарт ISO 26000 не пов’язаний з результатами роботи Спеціального представника Генерального секретаря ООН. Проте глава про права людини чітко ґрунтується на рамках ООН, що стосуються «Захисту, поваги та засобів захисту</w:t>
      </w:r>
      <w:r w:rsidR="00CF778F">
        <w:rPr>
          <w:rFonts w:asciiTheme="majorHAnsi" w:hAnsiTheme="majorHAnsi"/>
          <w:sz w:val="28"/>
          <w:szCs w:val="28"/>
        </w:rPr>
        <w:t xml:space="preserve"> прав</w:t>
      </w:r>
      <w:r w:rsidRPr="005B1A19">
        <w:rPr>
          <w:rFonts w:asciiTheme="majorHAnsi" w:hAnsiTheme="majorHAnsi"/>
          <w:sz w:val="28"/>
          <w:szCs w:val="28"/>
        </w:rPr>
        <w:t>», і відображає сутність принципу корпоративної відповідальності щодо поваги прав людини.</w:t>
      </w:r>
    </w:p>
    <w:p w:rsidR="00D30C1D" w:rsidRPr="005B1A19" w:rsidRDefault="00B33479" w:rsidP="00D30C1D">
      <w:pPr>
        <w:spacing w:before="120" w:after="0" w:line="240" w:lineRule="auto"/>
        <w:ind w:left="57" w:right="57" w:firstLine="709"/>
        <w:jc w:val="both"/>
        <w:rPr>
          <w:rFonts w:asciiTheme="majorHAnsi" w:hAnsiTheme="majorHAnsi"/>
          <w:sz w:val="28"/>
          <w:szCs w:val="28"/>
        </w:rPr>
      </w:pPr>
      <w:hyperlink r:id="rId13" w:history="1">
        <w:r w:rsidR="00D30C1D" w:rsidRPr="005B1A19">
          <w:rPr>
            <w:rStyle w:val="ac"/>
            <w:rFonts w:asciiTheme="majorHAnsi" w:hAnsiTheme="majorHAnsi"/>
            <w:sz w:val="28"/>
            <w:szCs w:val="28"/>
          </w:rPr>
          <w:t>www.iso.org/iso/home/standards/iso26000.htm</w:t>
        </w:r>
      </w:hyperlink>
    </w:p>
    <w:p w:rsidR="00D30C1D" w:rsidRPr="005B1A19" w:rsidRDefault="00D30C1D" w:rsidP="00007E73">
      <w:pPr>
        <w:spacing w:after="0" w:line="240" w:lineRule="auto"/>
        <w:ind w:left="57" w:right="57" w:firstLine="709"/>
        <w:jc w:val="both"/>
        <w:rPr>
          <w:rFonts w:asciiTheme="majorHAnsi" w:hAnsiTheme="majorHAnsi"/>
          <w:sz w:val="28"/>
          <w:szCs w:val="28"/>
        </w:rPr>
      </w:pPr>
    </w:p>
    <w:p w:rsidR="00D30C1D" w:rsidRPr="005B1A19" w:rsidRDefault="00D30C1D" w:rsidP="00D30C1D">
      <w:pPr>
        <w:spacing w:before="120"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Керівництво ОЕСР</w:t>
      </w:r>
    </w:p>
    <w:p w:rsidR="00D30C1D" w:rsidRPr="005B1A19" w:rsidRDefault="00D30C1D" w:rsidP="00D30C1D">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Організація економічного співробітництва та розвитку (ОЕСР) опублікувала Керівництво для багатонаціональних підприємств (переглянуте в 2011 році). Видання 2011 року </w:t>
      </w:r>
      <w:r w:rsidRPr="005B1A19">
        <w:rPr>
          <w:rFonts w:asciiTheme="majorHAnsi" w:hAnsiTheme="majorHAnsi"/>
          <w:sz w:val="28"/>
          <w:szCs w:val="28"/>
        </w:rPr>
        <w:lastRenderedPageBreak/>
        <w:t xml:space="preserve">включає главу про права людини, положення якої відповідають Керівним принципам. Керівництво також стосується викладеної в Керівних принципах концепції належної обачності щодо всіх аспектів корпоративної відповідальності. Керівництво ОЕСР передбачає створення національних контактних центрів, які можуть розглядати скарги на порушення </w:t>
      </w:r>
      <w:r w:rsidR="00B04EE2" w:rsidRPr="005B1A19">
        <w:rPr>
          <w:rFonts w:asciiTheme="majorHAnsi" w:hAnsiTheme="majorHAnsi"/>
          <w:sz w:val="28"/>
          <w:szCs w:val="28"/>
        </w:rPr>
        <w:t>підприємницькими структурами</w:t>
      </w:r>
      <w:r w:rsidR="00B53188" w:rsidRPr="005B1A19">
        <w:rPr>
          <w:rFonts w:asciiTheme="majorHAnsi" w:hAnsiTheme="majorHAnsi"/>
          <w:sz w:val="28"/>
          <w:szCs w:val="28"/>
        </w:rPr>
        <w:t xml:space="preserve"> </w:t>
      </w:r>
      <w:r w:rsidRPr="005B1A19">
        <w:rPr>
          <w:rFonts w:asciiTheme="majorHAnsi" w:hAnsiTheme="majorHAnsi"/>
          <w:sz w:val="28"/>
          <w:szCs w:val="28"/>
        </w:rPr>
        <w:t>його приписів.</w:t>
      </w:r>
    </w:p>
    <w:p w:rsidR="00D30C1D" w:rsidRPr="005B1A19" w:rsidRDefault="00B33479" w:rsidP="00D30C1D">
      <w:pPr>
        <w:spacing w:before="120" w:after="0" w:line="240" w:lineRule="auto"/>
        <w:ind w:left="57" w:right="57" w:firstLine="709"/>
        <w:jc w:val="both"/>
        <w:rPr>
          <w:rFonts w:asciiTheme="majorHAnsi" w:hAnsiTheme="majorHAnsi"/>
          <w:sz w:val="28"/>
          <w:szCs w:val="28"/>
        </w:rPr>
      </w:pPr>
      <w:hyperlink r:id="rId14" w:history="1">
        <w:r w:rsidR="00840117" w:rsidRPr="005B1A19">
          <w:rPr>
            <w:rStyle w:val="ac"/>
            <w:rFonts w:asciiTheme="majorHAnsi" w:hAnsiTheme="majorHAnsi"/>
            <w:sz w:val="28"/>
            <w:szCs w:val="28"/>
          </w:rPr>
          <w:t>www.oecd.org/daf/inv/mne/</w:t>
        </w:r>
      </w:hyperlink>
    </w:p>
    <w:p w:rsidR="00840117" w:rsidRPr="005B1A19" w:rsidRDefault="00840117" w:rsidP="00007E73">
      <w:pPr>
        <w:spacing w:after="0" w:line="240" w:lineRule="auto"/>
        <w:ind w:left="57" w:right="57" w:firstLine="709"/>
        <w:jc w:val="both"/>
        <w:rPr>
          <w:rFonts w:asciiTheme="majorHAnsi" w:hAnsiTheme="majorHAnsi"/>
          <w:sz w:val="28"/>
          <w:szCs w:val="28"/>
        </w:rPr>
      </w:pPr>
    </w:p>
    <w:p w:rsidR="00840117" w:rsidRPr="005B1A19" w:rsidRDefault="00840117" w:rsidP="00840117">
      <w:pPr>
        <w:spacing w:before="120" w:after="0" w:line="240" w:lineRule="auto"/>
        <w:ind w:left="57" w:right="57" w:firstLine="709"/>
        <w:jc w:val="both"/>
        <w:rPr>
          <w:rFonts w:asciiTheme="majorHAnsi" w:hAnsiTheme="majorHAnsi"/>
          <w:b/>
          <w:sz w:val="28"/>
          <w:szCs w:val="28"/>
        </w:rPr>
      </w:pPr>
      <w:r w:rsidRPr="005B1A19">
        <w:rPr>
          <w:rFonts w:asciiTheme="majorHAnsi" w:hAnsiTheme="majorHAnsi"/>
          <w:b/>
          <w:sz w:val="28"/>
          <w:szCs w:val="28"/>
        </w:rPr>
        <w:t>Глобальний договір Організації Об’єднаних Націй</w:t>
      </w:r>
    </w:p>
    <w:p w:rsidR="00840117" w:rsidRPr="005B1A19" w:rsidRDefault="00840117" w:rsidP="00840117">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xml:space="preserve">Глобальний договір є добровільною ініціативою Генерального секретаря Організації </w:t>
      </w:r>
      <w:r w:rsidR="006E3412" w:rsidRPr="005B1A19">
        <w:rPr>
          <w:rFonts w:asciiTheme="majorHAnsi" w:hAnsiTheme="majorHAnsi"/>
          <w:sz w:val="28"/>
          <w:szCs w:val="28"/>
        </w:rPr>
        <w:t>Об’єднаних</w:t>
      </w:r>
      <w:r w:rsidRPr="005B1A19">
        <w:rPr>
          <w:rFonts w:asciiTheme="majorHAnsi" w:hAnsiTheme="majorHAnsi"/>
          <w:sz w:val="28"/>
          <w:szCs w:val="28"/>
        </w:rPr>
        <w:t xml:space="preserve"> Націй, що вимагає від </w:t>
      </w:r>
      <w:r w:rsidR="005840B3">
        <w:rPr>
          <w:rFonts w:asciiTheme="majorHAnsi" w:hAnsiTheme="majorHAnsi"/>
          <w:sz w:val="28"/>
          <w:szCs w:val="28"/>
        </w:rPr>
        <w:t xml:space="preserve">бізнесу </w:t>
      </w:r>
      <w:r w:rsidRPr="005B1A19">
        <w:rPr>
          <w:rFonts w:asciiTheme="majorHAnsi" w:hAnsiTheme="majorHAnsi"/>
          <w:sz w:val="28"/>
          <w:szCs w:val="28"/>
        </w:rPr>
        <w:t>підтримки і поваги прав людини в рамках 10</w:t>
      </w:r>
      <w:r w:rsidR="006E3412" w:rsidRPr="005B1A19">
        <w:rPr>
          <w:rFonts w:asciiTheme="majorHAnsi" w:hAnsiTheme="majorHAnsi"/>
          <w:sz w:val="28"/>
          <w:szCs w:val="28"/>
        </w:rPr>
        <w:t>-ти</w:t>
      </w:r>
      <w:r w:rsidRPr="005B1A19">
        <w:rPr>
          <w:rFonts w:asciiTheme="majorHAnsi" w:hAnsiTheme="majorHAnsi"/>
          <w:sz w:val="28"/>
          <w:szCs w:val="28"/>
        </w:rPr>
        <w:t xml:space="preserve"> принципів, які </w:t>
      </w:r>
      <w:r w:rsidR="00B04EE2" w:rsidRPr="005B1A19">
        <w:rPr>
          <w:rFonts w:asciiTheme="majorHAnsi" w:hAnsiTheme="majorHAnsi"/>
          <w:sz w:val="28"/>
          <w:szCs w:val="28"/>
        </w:rPr>
        <w:t>підприємницькі структури</w:t>
      </w:r>
      <w:r w:rsidRPr="005B1A19">
        <w:rPr>
          <w:rFonts w:asciiTheme="majorHAnsi" w:hAnsiTheme="majorHAnsi"/>
          <w:sz w:val="28"/>
          <w:szCs w:val="28"/>
        </w:rPr>
        <w:t xml:space="preserve"> </w:t>
      </w:r>
      <w:r w:rsidR="006E3412" w:rsidRPr="005B1A19">
        <w:rPr>
          <w:rFonts w:asciiTheme="majorHAnsi" w:hAnsiTheme="majorHAnsi"/>
          <w:sz w:val="28"/>
          <w:szCs w:val="28"/>
        </w:rPr>
        <w:t>зобов’язуються</w:t>
      </w:r>
      <w:r w:rsidRPr="005B1A19">
        <w:rPr>
          <w:rFonts w:asciiTheme="majorHAnsi" w:hAnsiTheme="majorHAnsi"/>
          <w:sz w:val="28"/>
          <w:szCs w:val="28"/>
        </w:rPr>
        <w:t xml:space="preserve"> дотримуватися при підписанні Глобального договору. Керівні принципи забезпечують основний зміст двох детально викладених </w:t>
      </w:r>
      <w:r w:rsidR="006E3412" w:rsidRPr="005B1A19">
        <w:rPr>
          <w:rFonts w:asciiTheme="majorHAnsi" w:hAnsiTheme="majorHAnsi"/>
          <w:sz w:val="28"/>
          <w:szCs w:val="28"/>
        </w:rPr>
        <w:t>у</w:t>
      </w:r>
      <w:r w:rsidRPr="005B1A19">
        <w:rPr>
          <w:rFonts w:asciiTheme="majorHAnsi" w:hAnsiTheme="majorHAnsi"/>
          <w:sz w:val="28"/>
          <w:szCs w:val="28"/>
        </w:rPr>
        <w:t xml:space="preserve"> Глобальному договорі принципів </w:t>
      </w:r>
      <w:r w:rsidR="005840B3">
        <w:rPr>
          <w:rFonts w:asciiTheme="majorHAnsi" w:hAnsiTheme="majorHAnsi"/>
          <w:sz w:val="28"/>
          <w:szCs w:val="28"/>
        </w:rPr>
        <w:t>у</w:t>
      </w:r>
      <w:r w:rsidRPr="005B1A19">
        <w:rPr>
          <w:rFonts w:asciiTheme="majorHAnsi" w:hAnsiTheme="majorHAnsi"/>
          <w:sz w:val="28"/>
          <w:szCs w:val="28"/>
        </w:rPr>
        <w:t xml:space="preserve"> </w:t>
      </w:r>
      <w:r w:rsidR="006E3412" w:rsidRPr="005B1A19">
        <w:rPr>
          <w:rFonts w:asciiTheme="majorHAnsi" w:hAnsiTheme="majorHAnsi"/>
          <w:sz w:val="28"/>
          <w:szCs w:val="28"/>
        </w:rPr>
        <w:t>сфер</w:t>
      </w:r>
      <w:r w:rsidRPr="005B1A19">
        <w:rPr>
          <w:rFonts w:asciiTheme="majorHAnsi" w:hAnsiTheme="majorHAnsi"/>
          <w:sz w:val="28"/>
          <w:szCs w:val="28"/>
        </w:rPr>
        <w:t xml:space="preserve">і прав людини. </w:t>
      </w:r>
      <w:r w:rsidR="004D2639" w:rsidRPr="005B1A19">
        <w:rPr>
          <w:rFonts w:asciiTheme="majorHAnsi" w:hAnsiTheme="majorHAnsi"/>
          <w:sz w:val="28"/>
          <w:szCs w:val="28"/>
        </w:rPr>
        <w:t xml:space="preserve">Керівні принципи також підсилюють очікування Глобального договору, що </w:t>
      </w:r>
      <w:r w:rsidR="00B04EE2" w:rsidRPr="005B1A19">
        <w:rPr>
          <w:rFonts w:asciiTheme="majorHAnsi" w:hAnsiTheme="majorHAnsi"/>
          <w:sz w:val="28"/>
          <w:szCs w:val="28"/>
        </w:rPr>
        <w:t>підприємницькі структури</w:t>
      </w:r>
      <w:r w:rsidR="004D2639" w:rsidRPr="005B1A19">
        <w:rPr>
          <w:rFonts w:asciiTheme="majorHAnsi" w:hAnsiTheme="majorHAnsi"/>
          <w:sz w:val="28"/>
          <w:szCs w:val="28"/>
        </w:rPr>
        <w:t xml:space="preserve">-учасниці проводитимуть чітку політику і використовуватимуть належні процедури та щорічно повідомлятимуть зацікавленим сторонам про свій прогрес. </w:t>
      </w:r>
      <w:r w:rsidRPr="005B1A19">
        <w:rPr>
          <w:rFonts w:asciiTheme="majorHAnsi" w:hAnsiTheme="majorHAnsi"/>
          <w:sz w:val="28"/>
          <w:szCs w:val="28"/>
        </w:rPr>
        <w:t xml:space="preserve">Глобальний договір підготував для </w:t>
      </w:r>
      <w:r w:rsidR="00B04EE2" w:rsidRPr="005B1A19">
        <w:rPr>
          <w:rFonts w:asciiTheme="majorHAnsi" w:hAnsiTheme="majorHAnsi"/>
          <w:sz w:val="28"/>
          <w:szCs w:val="28"/>
        </w:rPr>
        <w:t>підприємницьких структур</w:t>
      </w:r>
      <w:r w:rsidRPr="005B1A19">
        <w:rPr>
          <w:rFonts w:asciiTheme="majorHAnsi" w:hAnsiTheme="majorHAnsi"/>
          <w:sz w:val="28"/>
          <w:szCs w:val="28"/>
        </w:rPr>
        <w:t xml:space="preserve"> широкий спектр документів і керівництв.</w:t>
      </w:r>
    </w:p>
    <w:p w:rsidR="00840117" w:rsidRPr="005B1A19" w:rsidRDefault="00B33479" w:rsidP="00840117">
      <w:pPr>
        <w:spacing w:before="120" w:after="0" w:line="240" w:lineRule="auto"/>
        <w:ind w:left="57" w:right="57" w:firstLine="709"/>
        <w:jc w:val="both"/>
        <w:rPr>
          <w:rFonts w:asciiTheme="majorHAnsi" w:hAnsiTheme="majorHAnsi"/>
          <w:sz w:val="28"/>
          <w:szCs w:val="28"/>
        </w:rPr>
      </w:pPr>
      <w:hyperlink r:id="rId15" w:history="1">
        <w:r w:rsidR="00566CBF" w:rsidRPr="005B1A19">
          <w:rPr>
            <w:rStyle w:val="ac"/>
            <w:rFonts w:asciiTheme="majorHAnsi" w:hAnsiTheme="majorHAnsi"/>
            <w:sz w:val="28"/>
            <w:szCs w:val="28"/>
          </w:rPr>
          <w:t>www.unglobalcompact.org</w:t>
        </w:r>
      </w:hyperlink>
    </w:p>
    <w:p w:rsidR="00566CBF" w:rsidRPr="005B1A19" w:rsidRDefault="00566CBF" w:rsidP="00840117">
      <w:pPr>
        <w:spacing w:before="120" w:after="0" w:line="240" w:lineRule="auto"/>
        <w:ind w:left="57" w:right="57" w:firstLine="709"/>
        <w:jc w:val="both"/>
        <w:rPr>
          <w:rFonts w:asciiTheme="majorHAnsi" w:hAnsiTheme="majorHAnsi"/>
          <w:sz w:val="28"/>
          <w:szCs w:val="28"/>
        </w:rPr>
      </w:pPr>
    </w:p>
    <w:p w:rsidR="00007E73" w:rsidRPr="005B1A19" w:rsidRDefault="00757528" w:rsidP="00566CBF">
      <w:pPr>
        <w:spacing w:before="120" w:after="0" w:line="240" w:lineRule="auto"/>
        <w:ind w:left="2410" w:right="57" w:hanging="1701"/>
        <w:jc w:val="both"/>
        <w:rPr>
          <w:rFonts w:asciiTheme="majorHAnsi" w:hAnsiTheme="majorHAnsi"/>
          <w:b/>
          <w:sz w:val="28"/>
          <w:szCs w:val="28"/>
        </w:rPr>
      </w:pPr>
      <w:r w:rsidRPr="005B1A19">
        <w:rPr>
          <w:rFonts w:asciiTheme="majorHAnsi" w:hAnsiTheme="majorHAnsi"/>
          <w:b/>
          <w:sz w:val="28"/>
          <w:szCs w:val="28"/>
        </w:rPr>
        <w:t xml:space="preserve">ДОДАТОК </w:t>
      </w:r>
      <w:r w:rsidR="00566CBF" w:rsidRPr="005B1A19">
        <w:rPr>
          <w:rFonts w:asciiTheme="majorHAnsi" w:hAnsiTheme="majorHAnsi"/>
          <w:b/>
          <w:sz w:val="28"/>
          <w:szCs w:val="28"/>
        </w:rPr>
        <w:t xml:space="preserve">III. </w:t>
      </w:r>
    </w:p>
    <w:p w:rsidR="00566CBF" w:rsidRPr="005B1A19" w:rsidRDefault="00566CBF" w:rsidP="00007E73">
      <w:pPr>
        <w:spacing w:before="120" w:after="0" w:line="240" w:lineRule="auto"/>
        <w:ind w:left="709" w:right="57"/>
        <w:jc w:val="both"/>
        <w:rPr>
          <w:rFonts w:asciiTheme="majorHAnsi" w:hAnsiTheme="majorHAnsi"/>
          <w:b/>
          <w:sz w:val="28"/>
          <w:szCs w:val="28"/>
        </w:rPr>
      </w:pPr>
      <w:r w:rsidRPr="005B1A19">
        <w:rPr>
          <w:rFonts w:asciiTheme="majorHAnsi" w:hAnsiTheme="majorHAnsi"/>
          <w:b/>
          <w:sz w:val="28"/>
          <w:szCs w:val="28"/>
        </w:rPr>
        <w:t>СИСТЕМА ОРГАНІЗАЦІЇ ОБ</w:t>
      </w:r>
      <w:r w:rsidR="00007E73" w:rsidRPr="005B1A19">
        <w:rPr>
          <w:rFonts w:asciiTheme="majorHAnsi" w:hAnsiTheme="majorHAnsi"/>
          <w:b/>
          <w:sz w:val="28"/>
          <w:szCs w:val="28"/>
        </w:rPr>
        <w:t>’</w:t>
      </w:r>
      <w:r w:rsidRPr="005B1A19">
        <w:rPr>
          <w:rFonts w:asciiTheme="majorHAnsi" w:hAnsiTheme="majorHAnsi"/>
          <w:b/>
          <w:sz w:val="28"/>
          <w:szCs w:val="28"/>
        </w:rPr>
        <w:t xml:space="preserve">ЄДНАНИХ НАЦІЙ - ДЖЕРЕЛА ПОДАЛЬШИХ </w:t>
      </w:r>
      <w:r w:rsidR="00007E73" w:rsidRPr="005B1A19">
        <w:rPr>
          <w:rFonts w:asciiTheme="majorHAnsi" w:hAnsiTheme="majorHAnsi"/>
          <w:b/>
          <w:sz w:val="28"/>
          <w:szCs w:val="28"/>
        </w:rPr>
        <w:t xml:space="preserve">НАСТАНОВ </w:t>
      </w:r>
    </w:p>
    <w:p w:rsidR="00566CBF" w:rsidRPr="005B1A19" w:rsidRDefault="00566CBF" w:rsidP="00566CBF">
      <w:pPr>
        <w:spacing w:before="120" w:after="0" w:line="240" w:lineRule="auto"/>
        <w:ind w:left="2410" w:right="57" w:hanging="1701"/>
        <w:jc w:val="both"/>
        <w:rPr>
          <w:rFonts w:asciiTheme="majorHAnsi" w:hAnsiTheme="majorHAnsi"/>
          <w:b/>
          <w:sz w:val="28"/>
          <w:szCs w:val="28"/>
        </w:rPr>
      </w:pPr>
    </w:p>
    <w:p w:rsidR="00566CBF" w:rsidRPr="005B1A19" w:rsidRDefault="00566CBF" w:rsidP="00E636D6">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Корпоративна відповідальність щодо поваги прав людини. Посібник з тлумачення - видано шістьма офіційними мовами Організації Об’єднаних Націй.</w:t>
      </w:r>
    </w:p>
    <w:p w:rsidR="008454A7" w:rsidRPr="005B1A19" w:rsidRDefault="00566CBF" w:rsidP="00E636D6">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t>• Подальші рекомендації та вступні зауваження Управління Верховного Комісара з прав людини щодо Керівни</w:t>
      </w:r>
      <w:r w:rsidR="008454A7" w:rsidRPr="005B1A19">
        <w:rPr>
          <w:rFonts w:asciiTheme="majorHAnsi" w:hAnsiTheme="majorHAnsi"/>
          <w:sz w:val="28"/>
          <w:szCs w:val="28"/>
        </w:rPr>
        <w:t>х</w:t>
      </w:r>
      <w:r w:rsidRPr="005B1A19">
        <w:rPr>
          <w:rFonts w:asciiTheme="majorHAnsi" w:hAnsiTheme="majorHAnsi"/>
          <w:sz w:val="28"/>
          <w:szCs w:val="28"/>
        </w:rPr>
        <w:t xml:space="preserve"> принцип</w:t>
      </w:r>
      <w:r w:rsidR="008454A7" w:rsidRPr="005B1A19">
        <w:rPr>
          <w:rFonts w:asciiTheme="majorHAnsi" w:hAnsiTheme="majorHAnsi"/>
          <w:sz w:val="28"/>
          <w:szCs w:val="28"/>
        </w:rPr>
        <w:t>ів</w:t>
      </w:r>
      <w:r w:rsidRPr="005B1A19">
        <w:rPr>
          <w:rFonts w:asciiTheme="majorHAnsi" w:hAnsiTheme="majorHAnsi"/>
          <w:sz w:val="28"/>
          <w:szCs w:val="28"/>
        </w:rPr>
        <w:t xml:space="preserve"> англійською, французькою та іспанською мовами - </w:t>
      </w:r>
      <w:r w:rsidR="008454A7" w:rsidRPr="005B1A19">
        <w:rPr>
          <w:rFonts w:asciiTheme="majorHAnsi" w:hAnsiTheme="majorHAnsi"/>
          <w:sz w:val="28"/>
          <w:szCs w:val="28"/>
        </w:rPr>
        <w:t>наявні</w:t>
      </w:r>
      <w:r w:rsidRPr="005B1A19">
        <w:rPr>
          <w:rFonts w:asciiTheme="majorHAnsi" w:hAnsiTheme="majorHAnsi"/>
          <w:sz w:val="28"/>
          <w:szCs w:val="28"/>
        </w:rPr>
        <w:t xml:space="preserve"> на веб-сайті www.ohchr.org/EN/Issues/Business/Pages/BusinessIndex. </w:t>
      </w:r>
      <w:proofErr w:type="spellStart"/>
      <w:r w:rsidRPr="005B1A19">
        <w:rPr>
          <w:rFonts w:asciiTheme="majorHAnsi" w:hAnsiTheme="majorHAnsi"/>
          <w:sz w:val="28"/>
          <w:szCs w:val="28"/>
        </w:rPr>
        <w:t>aspx</w:t>
      </w:r>
      <w:proofErr w:type="spellEnd"/>
      <w:r w:rsidRPr="005B1A19">
        <w:rPr>
          <w:rFonts w:asciiTheme="majorHAnsi" w:hAnsiTheme="majorHAnsi"/>
          <w:sz w:val="28"/>
          <w:szCs w:val="28"/>
        </w:rPr>
        <w:t xml:space="preserve"> </w:t>
      </w:r>
    </w:p>
    <w:p w:rsidR="00566CBF" w:rsidRPr="005B1A19" w:rsidRDefault="00566CBF" w:rsidP="005840B3">
      <w:pPr>
        <w:spacing w:before="120" w:after="0" w:line="240" w:lineRule="auto"/>
        <w:ind w:left="57" w:right="57" w:firstLine="709"/>
        <w:jc w:val="both"/>
        <w:rPr>
          <w:rFonts w:asciiTheme="majorHAnsi" w:hAnsiTheme="majorHAnsi"/>
          <w:sz w:val="28"/>
          <w:szCs w:val="28"/>
        </w:rPr>
      </w:pPr>
      <w:r w:rsidRPr="005B1A19">
        <w:rPr>
          <w:rFonts w:asciiTheme="majorHAnsi" w:hAnsiTheme="majorHAnsi"/>
          <w:sz w:val="28"/>
          <w:szCs w:val="28"/>
        </w:rPr>
        <w:lastRenderedPageBreak/>
        <w:t xml:space="preserve">• Робоча група з питань </w:t>
      </w:r>
      <w:r w:rsidR="008454A7" w:rsidRPr="005B1A19">
        <w:rPr>
          <w:rFonts w:asciiTheme="majorHAnsi" w:hAnsiTheme="majorHAnsi"/>
          <w:sz w:val="28"/>
          <w:szCs w:val="28"/>
        </w:rPr>
        <w:t>бізнесу</w:t>
      </w:r>
      <w:r w:rsidRPr="005B1A19">
        <w:rPr>
          <w:rFonts w:asciiTheme="majorHAnsi" w:hAnsiTheme="majorHAnsi"/>
          <w:sz w:val="28"/>
          <w:szCs w:val="28"/>
        </w:rPr>
        <w:t xml:space="preserve"> та прав людини підготувала </w:t>
      </w:r>
      <w:r w:rsidR="008454A7" w:rsidRPr="005B1A19">
        <w:rPr>
          <w:rFonts w:asciiTheme="majorHAnsi" w:hAnsiTheme="majorHAnsi"/>
          <w:sz w:val="28"/>
          <w:szCs w:val="28"/>
        </w:rPr>
        <w:t>стислий</w:t>
      </w:r>
      <w:r w:rsidRPr="005B1A19">
        <w:rPr>
          <w:rFonts w:asciiTheme="majorHAnsi" w:hAnsiTheme="majorHAnsi"/>
          <w:sz w:val="28"/>
          <w:szCs w:val="28"/>
        </w:rPr>
        <w:t xml:space="preserve"> </w:t>
      </w:r>
      <w:r w:rsidR="005840B3">
        <w:rPr>
          <w:rFonts w:asciiTheme="majorHAnsi" w:hAnsiTheme="majorHAnsi"/>
          <w:sz w:val="28"/>
          <w:szCs w:val="28"/>
        </w:rPr>
        <w:t>В</w:t>
      </w:r>
      <w:r w:rsidR="008454A7" w:rsidRPr="005B1A19">
        <w:rPr>
          <w:rFonts w:asciiTheme="majorHAnsi" w:hAnsiTheme="majorHAnsi"/>
          <w:sz w:val="28"/>
          <w:szCs w:val="28"/>
        </w:rPr>
        <w:t>ступ</w:t>
      </w:r>
      <w:r w:rsidRPr="005B1A19">
        <w:rPr>
          <w:rFonts w:asciiTheme="majorHAnsi" w:hAnsiTheme="majorHAnsi"/>
          <w:sz w:val="28"/>
          <w:szCs w:val="28"/>
        </w:rPr>
        <w:t xml:space="preserve"> до Керівни</w:t>
      </w:r>
      <w:r w:rsidR="008454A7" w:rsidRPr="005B1A19">
        <w:rPr>
          <w:rFonts w:asciiTheme="majorHAnsi" w:hAnsiTheme="majorHAnsi"/>
          <w:sz w:val="28"/>
          <w:szCs w:val="28"/>
        </w:rPr>
        <w:t>х</w:t>
      </w:r>
      <w:r w:rsidRPr="005B1A19">
        <w:rPr>
          <w:rFonts w:asciiTheme="majorHAnsi" w:hAnsiTheme="majorHAnsi"/>
          <w:sz w:val="28"/>
          <w:szCs w:val="28"/>
        </w:rPr>
        <w:t xml:space="preserve"> принцип</w:t>
      </w:r>
      <w:r w:rsidR="008454A7" w:rsidRPr="005B1A19">
        <w:rPr>
          <w:rFonts w:asciiTheme="majorHAnsi" w:hAnsiTheme="majorHAnsi"/>
          <w:sz w:val="28"/>
          <w:szCs w:val="28"/>
        </w:rPr>
        <w:t xml:space="preserve">ів з питань бізнесу та </w:t>
      </w:r>
      <w:r w:rsidRPr="005B1A19">
        <w:rPr>
          <w:rFonts w:asciiTheme="majorHAnsi" w:hAnsiTheme="majorHAnsi"/>
          <w:sz w:val="28"/>
          <w:szCs w:val="28"/>
        </w:rPr>
        <w:t xml:space="preserve"> прав людини. </w:t>
      </w:r>
      <w:r w:rsidR="005840B3">
        <w:rPr>
          <w:rFonts w:asciiTheme="majorHAnsi" w:hAnsiTheme="majorHAnsi"/>
          <w:sz w:val="28"/>
          <w:szCs w:val="28"/>
        </w:rPr>
        <w:t>Документ</w:t>
      </w:r>
      <w:r w:rsidRPr="005B1A19">
        <w:rPr>
          <w:rFonts w:asciiTheme="majorHAnsi" w:hAnsiTheme="majorHAnsi"/>
          <w:sz w:val="28"/>
          <w:szCs w:val="28"/>
        </w:rPr>
        <w:t xml:space="preserve"> </w:t>
      </w:r>
      <w:r w:rsidR="005840B3">
        <w:rPr>
          <w:rFonts w:asciiTheme="majorHAnsi" w:hAnsiTheme="majorHAnsi"/>
          <w:sz w:val="28"/>
          <w:szCs w:val="28"/>
        </w:rPr>
        <w:t xml:space="preserve">розміщений </w:t>
      </w:r>
      <w:r w:rsidRPr="005B1A19">
        <w:rPr>
          <w:rFonts w:asciiTheme="majorHAnsi" w:hAnsiTheme="majorHAnsi"/>
          <w:sz w:val="28"/>
          <w:szCs w:val="28"/>
        </w:rPr>
        <w:t>на веб-сайті</w:t>
      </w:r>
      <w:r w:rsidR="008454A7" w:rsidRPr="005B1A19">
        <w:rPr>
          <w:rFonts w:asciiTheme="majorHAnsi" w:hAnsiTheme="majorHAnsi"/>
          <w:sz w:val="28"/>
          <w:szCs w:val="28"/>
        </w:rPr>
        <w:t xml:space="preserve"> </w:t>
      </w:r>
      <w:hyperlink r:id="rId16" w:history="1">
        <w:r w:rsidR="005840B3" w:rsidRPr="00EE3EF2">
          <w:rPr>
            <w:rStyle w:val="ac"/>
            <w:rFonts w:asciiTheme="majorHAnsi" w:hAnsiTheme="majorHAnsi"/>
            <w:sz w:val="28"/>
            <w:szCs w:val="28"/>
          </w:rPr>
          <w:t>www.ohchr.org/Documents/Issues/Business/ Intro_Guiding_</w:t>
        </w:r>
      </w:hyperlink>
      <w:r w:rsidR="008454A7" w:rsidRPr="005B1A19">
        <w:rPr>
          <w:rFonts w:asciiTheme="majorHAnsi" w:hAnsiTheme="majorHAnsi"/>
          <w:sz w:val="28"/>
          <w:szCs w:val="28"/>
        </w:rPr>
        <w:t>PrinciplesBusinessHR.pdf</w:t>
      </w:r>
    </w:p>
    <w:p w:rsidR="00E636D6" w:rsidRPr="005B1A19" w:rsidRDefault="00E636D6" w:rsidP="00E636D6">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 У публікації «Як працювати за Програмою ООН </w:t>
      </w:r>
      <w:r w:rsidR="005840B3">
        <w:rPr>
          <w:rFonts w:asciiTheme="majorHAnsi" w:hAnsiTheme="majorHAnsi"/>
          <w:sz w:val="28"/>
          <w:szCs w:val="28"/>
        </w:rPr>
        <w:t>у</w:t>
      </w:r>
      <w:r w:rsidRPr="005B1A19">
        <w:rPr>
          <w:rFonts w:asciiTheme="majorHAnsi" w:hAnsiTheme="majorHAnsi"/>
          <w:sz w:val="28"/>
          <w:szCs w:val="28"/>
        </w:rPr>
        <w:t xml:space="preserve"> сфері прав людини. Довідник для громадянського суспільства» міститься інформація для організацій громадянського суспільства про те, як взаємодіяти з УВКПЛ і правозахисними органами Організації Об’єднаних Націй, в тому числі механізмами Ради з прав людини.</w:t>
      </w:r>
    </w:p>
    <w:p w:rsidR="00E636D6" w:rsidRPr="005B1A19" w:rsidRDefault="00E636D6" w:rsidP="00E636D6">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Глобальний договір ООН є платформою Організації Об’єднаних Націй для взаємодії з бізнес сектором (www.unglobalcompact.org).</w:t>
      </w:r>
    </w:p>
    <w:p w:rsidR="00E636D6" w:rsidRPr="005B1A19" w:rsidRDefault="00E636D6" w:rsidP="00E636D6">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 Основні документи Глобального договору містяться на веб-сайті www.unglobalcompact.org/AboutTheGC/tools_resources/index.html </w:t>
      </w:r>
    </w:p>
    <w:p w:rsidR="00E636D6" w:rsidRPr="005B1A19" w:rsidRDefault="00E636D6" w:rsidP="00E636D6">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 Глобальний договір, Дитячий фонд Організації Об’єднаних Націй (ЮНІСЕФ) і Міжнародна організація допомоги дітям розробили Звід добровільних принципів </w:t>
      </w:r>
      <w:r w:rsidR="005840B3">
        <w:rPr>
          <w:rFonts w:asciiTheme="majorHAnsi" w:hAnsiTheme="majorHAnsi"/>
          <w:sz w:val="28"/>
          <w:szCs w:val="28"/>
        </w:rPr>
        <w:t>і</w:t>
      </w:r>
      <w:r w:rsidRPr="005B1A19">
        <w:rPr>
          <w:rFonts w:asciiTheme="majorHAnsi" w:hAnsiTheme="majorHAnsi"/>
          <w:sz w:val="28"/>
          <w:szCs w:val="28"/>
        </w:rPr>
        <w:t xml:space="preserve">з питань прав дітей та бізнесу: </w:t>
      </w:r>
      <w:r w:rsidRPr="005B1A19">
        <w:rPr>
          <w:rFonts w:asciiTheme="majorHAnsi" w:hAnsiTheme="majorHAnsi"/>
          <w:i/>
          <w:sz w:val="28"/>
          <w:szCs w:val="28"/>
        </w:rPr>
        <w:t>Права дітей та принципи бізнесу</w:t>
      </w:r>
      <w:r w:rsidRPr="005B1A19">
        <w:rPr>
          <w:rFonts w:asciiTheme="majorHAnsi" w:hAnsiTheme="majorHAnsi"/>
          <w:sz w:val="28"/>
          <w:szCs w:val="28"/>
        </w:rPr>
        <w:t xml:space="preserve">. Містяться на веб-сайті </w:t>
      </w:r>
      <w:hyperlink r:id="rId17" w:history="1">
        <w:r w:rsidR="00CF2D2D" w:rsidRPr="00EE3EF2">
          <w:rPr>
            <w:rStyle w:val="ac"/>
            <w:rFonts w:asciiTheme="majorHAnsi" w:hAnsiTheme="majorHAnsi"/>
            <w:sz w:val="28"/>
            <w:szCs w:val="28"/>
          </w:rPr>
          <w:t xml:space="preserve">www.unglobalcompact.org/Issues/ </w:t>
        </w:r>
        <w:proofErr w:type="spellStart"/>
        <w:r w:rsidR="00CF2D2D" w:rsidRPr="00EE3EF2">
          <w:rPr>
            <w:rStyle w:val="ac"/>
            <w:rFonts w:asciiTheme="majorHAnsi" w:hAnsiTheme="majorHAnsi"/>
            <w:sz w:val="28"/>
            <w:szCs w:val="28"/>
          </w:rPr>
          <w:t>human_rights</w:t>
        </w:r>
        <w:proofErr w:type="spellEnd"/>
        <w:r w:rsidR="00CF2D2D" w:rsidRPr="00EE3EF2">
          <w:rPr>
            <w:rStyle w:val="ac"/>
            <w:rFonts w:asciiTheme="majorHAnsi" w:hAnsiTheme="majorHAnsi"/>
            <w:sz w:val="28"/>
            <w:szCs w:val="28"/>
          </w:rPr>
          <w:t>/childrens_principles.html</w:t>
        </w:r>
      </w:hyperlink>
    </w:p>
    <w:p w:rsidR="00871BDF" w:rsidRPr="005B1A19" w:rsidRDefault="00871BDF" w:rsidP="00871BDF">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З Керівними вказівками Міжнародної організації праці можна ознайомитися на веб-сайті www.ilo.org/global/standards/lang--</w:t>
      </w:r>
      <w:proofErr w:type="spellStart"/>
      <w:r w:rsidRPr="005B1A19">
        <w:rPr>
          <w:rFonts w:asciiTheme="majorHAnsi" w:hAnsiTheme="majorHAnsi"/>
          <w:sz w:val="28"/>
          <w:szCs w:val="28"/>
        </w:rPr>
        <w:t>en</w:t>
      </w:r>
      <w:proofErr w:type="spellEnd"/>
      <w:r w:rsidRPr="005B1A19">
        <w:rPr>
          <w:rFonts w:asciiTheme="majorHAnsi" w:hAnsiTheme="majorHAnsi"/>
          <w:sz w:val="28"/>
          <w:szCs w:val="28"/>
        </w:rPr>
        <w:t>/index.htm www.ilo.org/ilc/ILCSessions/lang--</w:t>
      </w:r>
      <w:proofErr w:type="spellStart"/>
      <w:r w:rsidRPr="005B1A19">
        <w:rPr>
          <w:rFonts w:asciiTheme="majorHAnsi" w:hAnsiTheme="majorHAnsi"/>
          <w:sz w:val="28"/>
          <w:szCs w:val="28"/>
        </w:rPr>
        <w:t>en</w:t>
      </w:r>
      <w:proofErr w:type="spellEnd"/>
      <w:r w:rsidRPr="005B1A19">
        <w:rPr>
          <w:rFonts w:asciiTheme="majorHAnsi" w:hAnsiTheme="majorHAnsi"/>
          <w:sz w:val="28"/>
          <w:szCs w:val="28"/>
        </w:rPr>
        <w:t>/index.htm.</w:t>
      </w:r>
    </w:p>
    <w:p w:rsidR="00871BDF" w:rsidRPr="005B1A19" w:rsidRDefault="00871BDF" w:rsidP="00871BDF">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Розроблені Продовольчою і сільськогосподарською організацією Об’єднаних Націй Добровільні керівні принципи відповідального державного регулювання питань володіння і користування земельними, рибними і лісовими ресурсами в контексті національної продовольчої безпеки містяться на веб-сайті www.fao.org/nr/tenure/voluntary-guidelines/en/.</w:t>
      </w:r>
    </w:p>
    <w:p w:rsidR="00871BDF" w:rsidRPr="005B1A19" w:rsidRDefault="00871BDF" w:rsidP="00871BDF">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 Міжнародна фінансова корпорація переглянула свій документ Рамки сталого розвитку (2012 рік). Містяться на веб-сайті </w:t>
      </w:r>
      <w:hyperlink r:id="rId18" w:history="1">
        <w:r w:rsidRPr="005B1A19">
          <w:rPr>
            <w:rStyle w:val="ac"/>
            <w:rFonts w:asciiTheme="majorHAnsi" w:hAnsiTheme="majorHAnsi"/>
            <w:sz w:val="28"/>
            <w:szCs w:val="28"/>
          </w:rPr>
          <w:t>www.ifc.org/sustainabilityframework</w:t>
        </w:r>
      </w:hyperlink>
    </w:p>
    <w:p w:rsidR="00871BDF" w:rsidRPr="005B1A19" w:rsidRDefault="0087352F" w:rsidP="00871BDF">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 </w:t>
      </w:r>
      <w:r w:rsidR="0082480A" w:rsidRPr="005B1A19">
        <w:rPr>
          <w:rFonts w:asciiTheme="majorHAnsi" w:hAnsiTheme="majorHAnsi"/>
          <w:sz w:val="28"/>
          <w:szCs w:val="28"/>
        </w:rPr>
        <w:t>Робоча група з питан</w:t>
      </w:r>
      <w:r w:rsidRPr="005B1A19">
        <w:rPr>
          <w:rFonts w:asciiTheme="majorHAnsi" w:hAnsiTheme="majorHAnsi"/>
          <w:sz w:val="28"/>
          <w:szCs w:val="28"/>
        </w:rPr>
        <w:t>ь</w:t>
      </w:r>
      <w:r w:rsidR="0082480A" w:rsidRPr="005B1A19">
        <w:rPr>
          <w:rFonts w:asciiTheme="majorHAnsi" w:hAnsiTheme="majorHAnsi"/>
          <w:sz w:val="28"/>
          <w:szCs w:val="28"/>
        </w:rPr>
        <w:t xml:space="preserve"> прав людини і транснаціональних корпораці</w:t>
      </w:r>
      <w:r w:rsidRPr="005B1A19">
        <w:rPr>
          <w:rFonts w:asciiTheme="majorHAnsi" w:hAnsiTheme="majorHAnsi"/>
          <w:sz w:val="28"/>
          <w:szCs w:val="28"/>
        </w:rPr>
        <w:t>й</w:t>
      </w:r>
      <w:r w:rsidR="0082480A" w:rsidRPr="005B1A19">
        <w:rPr>
          <w:rFonts w:asciiTheme="majorHAnsi" w:hAnsiTheme="majorHAnsi"/>
          <w:sz w:val="28"/>
          <w:szCs w:val="28"/>
        </w:rPr>
        <w:t xml:space="preserve"> та інших підприємств створила базу даних </w:t>
      </w:r>
      <w:r w:rsidRPr="005B1A19">
        <w:rPr>
          <w:rFonts w:asciiTheme="majorHAnsi" w:hAnsiTheme="majorHAnsi"/>
          <w:sz w:val="28"/>
          <w:szCs w:val="28"/>
        </w:rPr>
        <w:t>щодо</w:t>
      </w:r>
      <w:r w:rsidR="0082480A" w:rsidRPr="005B1A19">
        <w:rPr>
          <w:rFonts w:asciiTheme="majorHAnsi" w:hAnsiTheme="majorHAnsi"/>
          <w:sz w:val="28"/>
          <w:szCs w:val="28"/>
        </w:rPr>
        <w:t xml:space="preserve"> національни</w:t>
      </w:r>
      <w:r w:rsidRPr="005B1A19">
        <w:rPr>
          <w:rFonts w:asciiTheme="majorHAnsi" w:hAnsiTheme="majorHAnsi"/>
          <w:sz w:val="28"/>
          <w:szCs w:val="28"/>
        </w:rPr>
        <w:t>х</w:t>
      </w:r>
      <w:r w:rsidR="0082480A" w:rsidRPr="005B1A19">
        <w:rPr>
          <w:rFonts w:asciiTheme="majorHAnsi" w:hAnsiTheme="majorHAnsi"/>
          <w:sz w:val="28"/>
          <w:szCs w:val="28"/>
        </w:rPr>
        <w:t xml:space="preserve"> план</w:t>
      </w:r>
      <w:r w:rsidRPr="005B1A19">
        <w:rPr>
          <w:rFonts w:asciiTheme="majorHAnsi" w:hAnsiTheme="majorHAnsi"/>
          <w:sz w:val="28"/>
          <w:szCs w:val="28"/>
        </w:rPr>
        <w:t>ів</w:t>
      </w:r>
      <w:r w:rsidR="0082480A" w:rsidRPr="005B1A19">
        <w:rPr>
          <w:rFonts w:asciiTheme="majorHAnsi" w:hAnsiTheme="majorHAnsi"/>
          <w:sz w:val="28"/>
          <w:szCs w:val="28"/>
        </w:rPr>
        <w:t xml:space="preserve"> дій та іншої відповідної інформації про </w:t>
      </w:r>
      <w:r w:rsidR="0082480A" w:rsidRPr="005B1A19">
        <w:rPr>
          <w:rFonts w:asciiTheme="majorHAnsi" w:hAnsiTheme="majorHAnsi"/>
          <w:sz w:val="28"/>
          <w:szCs w:val="28"/>
        </w:rPr>
        <w:lastRenderedPageBreak/>
        <w:t xml:space="preserve">здійснення державами Керівних принципів, </w:t>
      </w:r>
      <w:r w:rsidRPr="005B1A19">
        <w:rPr>
          <w:rFonts w:asciiTheme="majorHAnsi" w:hAnsiTheme="majorHAnsi"/>
          <w:sz w:val="28"/>
          <w:szCs w:val="28"/>
        </w:rPr>
        <w:t>див</w:t>
      </w:r>
      <w:r w:rsidR="0082480A" w:rsidRPr="005B1A19">
        <w:rPr>
          <w:rFonts w:asciiTheme="majorHAnsi" w:hAnsiTheme="majorHAnsi"/>
          <w:sz w:val="28"/>
          <w:szCs w:val="28"/>
        </w:rPr>
        <w:t xml:space="preserve">. </w:t>
      </w:r>
      <w:hyperlink r:id="rId19" w:history="1">
        <w:r w:rsidR="00761897" w:rsidRPr="00EE3EF2">
          <w:rPr>
            <w:rStyle w:val="ac"/>
            <w:rFonts w:asciiTheme="majorHAnsi" w:hAnsiTheme="majorHAnsi"/>
            <w:sz w:val="28"/>
            <w:szCs w:val="28"/>
          </w:rPr>
          <w:t xml:space="preserve">www.ohchr.org/EN/Issues/Business/ </w:t>
        </w:r>
        <w:proofErr w:type="spellStart"/>
        <w:r w:rsidR="00761897" w:rsidRPr="00EE3EF2">
          <w:rPr>
            <w:rStyle w:val="ac"/>
            <w:rFonts w:asciiTheme="majorHAnsi" w:hAnsiTheme="majorHAnsi"/>
            <w:sz w:val="28"/>
            <w:szCs w:val="28"/>
          </w:rPr>
          <w:t>Pages</w:t>
        </w:r>
        <w:proofErr w:type="spellEnd"/>
        <w:r w:rsidR="00761897" w:rsidRPr="00EE3EF2">
          <w:rPr>
            <w:rStyle w:val="ac"/>
            <w:rFonts w:asciiTheme="majorHAnsi" w:hAnsiTheme="majorHAnsi"/>
            <w:sz w:val="28"/>
            <w:szCs w:val="28"/>
          </w:rPr>
          <w:t>/NationalActionPlans.aspx</w:t>
        </w:r>
      </w:hyperlink>
      <w:r w:rsidR="00CB346E" w:rsidRPr="005B1A19">
        <w:rPr>
          <w:rFonts w:asciiTheme="majorHAnsi" w:hAnsiTheme="majorHAnsi"/>
          <w:sz w:val="28"/>
          <w:szCs w:val="28"/>
        </w:rPr>
        <w:t>.</w:t>
      </w:r>
    </w:p>
    <w:p w:rsidR="00CB346E" w:rsidRPr="005B1A19" w:rsidRDefault="00CB346E" w:rsidP="00871BDF">
      <w:pPr>
        <w:spacing w:before="120" w:after="0" w:line="240" w:lineRule="auto"/>
        <w:ind w:right="57" w:firstLine="709"/>
        <w:jc w:val="both"/>
        <w:rPr>
          <w:rFonts w:asciiTheme="majorHAnsi" w:hAnsiTheme="majorHAnsi"/>
          <w:sz w:val="28"/>
          <w:szCs w:val="28"/>
        </w:rPr>
      </w:pPr>
    </w:p>
    <w:p w:rsidR="00007E73" w:rsidRPr="005B1A19" w:rsidRDefault="00757528" w:rsidP="00CB346E">
      <w:pPr>
        <w:spacing w:before="120" w:after="0" w:line="240" w:lineRule="auto"/>
        <w:ind w:left="2552" w:right="57" w:hanging="1843"/>
        <w:jc w:val="both"/>
        <w:rPr>
          <w:rFonts w:asciiTheme="majorHAnsi" w:hAnsiTheme="majorHAnsi"/>
          <w:b/>
          <w:sz w:val="28"/>
          <w:szCs w:val="28"/>
        </w:rPr>
      </w:pPr>
      <w:r w:rsidRPr="005B1A19">
        <w:rPr>
          <w:rFonts w:asciiTheme="majorHAnsi" w:hAnsiTheme="majorHAnsi"/>
          <w:b/>
          <w:sz w:val="28"/>
          <w:szCs w:val="28"/>
        </w:rPr>
        <w:t>ДОДАТОК</w:t>
      </w:r>
      <w:r w:rsidR="00CB346E" w:rsidRPr="005B1A19">
        <w:rPr>
          <w:rFonts w:asciiTheme="majorHAnsi" w:hAnsiTheme="majorHAnsi"/>
          <w:b/>
          <w:sz w:val="28"/>
          <w:szCs w:val="28"/>
        </w:rPr>
        <w:t xml:space="preserve"> IV. </w:t>
      </w:r>
    </w:p>
    <w:p w:rsidR="00CB346E" w:rsidRPr="005B1A19" w:rsidRDefault="00CB346E" w:rsidP="00CB346E">
      <w:pPr>
        <w:spacing w:before="120" w:after="0" w:line="240" w:lineRule="auto"/>
        <w:ind w:left="2552" w:right="57" w:hanging="1843"/>
        <w:jc w:val="both"/>
        <w:rPr>
          <w:rFonts w:asciiTheme="majorHAnsi" w:hAnsiTheme="majorHAnsi"/>
          <w:b/>
          <w:sz w:val="28"/>
          <w:szCs w:val="28"/>
        </w:rPr>
      </w:pPr>
      <w:r w:rsidRPr="005B1A19">
        <w:rPr>
          <w:rFonts w:asciiTheme="majorHAnsi" w:hAnsiTheme="majorHAnsi"/>
          <w:b/>
          <w:sz w:val="28"/>
          <w:szCs w:val="28"/>
        </w:rPr>
        <w:t xml:space="preserve">ЗОВНІШНІ ДЖЕРЕЛА, ЩО МІСТЯТЬ КЕРІВНІ </w:t>
      </w:r>
      <w:r w:rsidR="00007E73" w:rsidRPr="005B1A19">
        <w:rPr>
          <w:rFonts w:asciiTheme="majorHAnsi" w:hAnsiTheme="majorHAnsi"/>
          <w:b/>
          <w:sz w:val="28"/>
          <w:szCs w:val="28"/>
        </w:rPr>
        <w:t xml:space="preserve">НАСТАНОВИ </w:t>
      </w:r>
    </w:p>
    <w:p w:rsidR="00007E73" w:rsidRPr="005B1A19" w:rsidRDefault="00007E73" w:rsidP="00007E73">
      <w:pPr>
        <w:spacing w:after="0" w:line="240" w:lineRule="auto"/>
        <w:ind w:left="2552" w:right="57" w:hanging="1843"/>
        <w:jc w:val="both"/>
        <w:rPr>
          <w:rFonts w:asciiTheme="majorHAnsi" w:hAnsiTheme="majorHAnsi"/>
          <w:b/>
          <w:sz w:val="28"/>
          <w:szCs w:val="28"/>
        </w:rPr>
      </w:pPr>
    </w:p>
    <w:p w:rsidR="00CB346E" w:rsidRPr="005B1A19" w:rsidRDefault="00CB346E" w:rsidP="00CB346E">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Цей список є невичерпни</w:t>
      </w:r>
      <w:r w:rsidR="003F0686" w:rsidRPr="005B1A19">
        <w:rPr>
          <w:rFonts w:asciiTheme="majorHAnsi" w:hAnsiTheme="majorHAnsi"/>
          <w:sz w:val="28"/>
          <w:szCs w:val="28"/>
        </w:rPr>
        <w:t>м</w:t>
      </w:r>
      <w:r w:rsidRPr="005B1A19">
        <w:rPr>
          <w:rFonts w:asciiTheme="majorHAnsi" w:hAnsiTheme="majorHAnsi"/>
          <w:sz w:val="28"/>
          <w:szCs w:val="28"/>
        </w:rPr>
        <w:t xml:space="preserve"> огляд</w:t>
      </w:r>
      <w:r w:rsidR="003F0686" w:rsidRPr="005B1A19">
        <w:rPr>
          <w:rFonts w:asciiTheme="majorHAnsi" w:hAnsiTheme="majorHAnsi"/>
          <w:sz w:val="28"/>
          <w:szCs w:val="28"/>
        </w:rPr>
        <w:t>ом</w:t>
      </w:r>
      <w:r w:rsidRPr="005B1A19">
        <w:rPr>
          <w:rFonts w:asciiTheme="majorHAnsi" w:hAnsiTheme="majorHAnsi"/>
          <w:sz w:val="28"/>
          <w:szCs w:val="28"/>
        </w:rPr>
        <w:t xml:space="preserve"> потенційних джерел подальших вказівок </w:t>
      </w:r>
      <w:r w:rsidR="003F0686" w:rsidRPr="005B1A19">
        <w:rPr>
          <w:rFonts w:asciiTheme="majorHAnsi" w:hAnsiTheme="majorHAnsi"/>
          <w:sz w:val="28"/>
          <w:szCs w:val="28"/>
        </w:rPr>
        <w:t>і</w:t>
      </w:r>
      <w:r w:rsidRPr="005B1A19">
        <w:rPr>
          <w:rFonts w:asciiTheme="majorHAnsi" w:hAnsiTheme="majorHAnsi"/>
          <w:sz w:val="28"/>
          <w:szCs w:val="28"/>
        </w:rPr>
        <w:t xml:space="preserve">з питань </w:t>
      </w:r>
      <w:r w:rsidR="003F0686" w:rsidRPr="005B1A19">
        <w:rPr>
          <w:rFonts w:asciiTheme="majorHAnsi" w:hAnsiTheme="majorHAnsi"/>
          <w:sz w:val="28"/>
          <w:szCs w:val="28"/>
        </w:rPr>
        <w:t>бізнесу</w:t>
      </w:r>
      <w:r w:rsidRPr="005B1A19">
        <w:rPr>
          <w:rFonts w:asciiTheme="majorHAnsi" w:hAnsiTheme="majorHAnsi"/>
          <w:sz w:val="28"/>
          <w:szCs w:val="28"/>
        </w:rPr>
        <w:t xml:space="preserve"> та прав людини. Включені в цей список пункти не слід розглядати як схвалені з боку У</w:t>
      </w:r>
      <w:r w:rsidR="00761897">
        <w:rPr>
          <w:rFonts w:asciiTheme="majorHAnsi" w:hAnsiTheme="majorHAnsi"/>
          <w:sz w:val="28"/>
          <w:szCs w:val="28"/>
        </w:rPr>
        <w:t xml:space="preserve">правління </w:t>
      </w:r>
      <w:r w:rsidRPr="005B1A19">
        <w:rPr>
          <w:rFonts w:asciiTheme="majorHAnsi" w:hAnsiTheme="majorHAnsi"/>
          <w:sz w:val="28"/>
          <w:szCs w:val="28"/>
        </w:rPr>
        <w:t>В</w:t>
      </w:r>
      <w:r w:rsidR="00761897">
        <w:rPr>
          <w:rFonts w:asciiTheme="majorHAnsi" w:hAnsiTheme="majorHAnsi"/>
          <w:sz w:val="28"/>
          <w:szCs w:val="28"/>
        </w:rPr>
        <w:t xml:space="preserve">ерховного </w:t>
      </w:r>
      <w:r w:rsidRPr="005B1A19">
        <w:rPr>
          <w:rFonts w:asciiTheme="majorHAnsi" w:hAnsiTheme="majorHAnsi"/>
          <w:sz w:val="28"/>
          <w:szCs w:val="28"/>
        </w:rPr>
        <w:t>К</w:t>
      </w:r>
      <w:r w:rsidR="00761897">
        <w:rPr>
          <w:rFonts w:asciiTheme="majorHAnsi" w:hAnsiTheme="majorHAnsi"/>
          <w:sz w:val="28"/>
          <w:szCs w:val="28"/>
        </w:rPr>
        <w:t>омісара з прав людини (</w:t>
      </w:r>
      <w:r w:rsidR="00761897" w:rsidRPr="00761897">
        <w:rPr>
          <w:rFonts w:asciiTheme="majorHAnsi" w:hAnsiTheme="majorHAnsi"/>
          <w:sz w:val="28"/>
          <w:szCs w:val="28"/>
        </w:rPr>
        <w:t>УВКПЛ</w:t>
      </w:r>
      <w:r w:rsidR="00761897">
        <w:rPr>
          <w:rFonts w:asciiTheme="majorHAnsi" w:hAnsiTheme="majorHAnsi"/>
          <w:sz w:val="28"/>
          <w:szCs w:val="28"/>
        </w:rPr>
        <w:t>)</w:t>
      </w:r>
      <w:r w:rsidRPr="005B1A19">
        <w:rPr>
          <w:rFonts w:asciiTheme="majorHAnsi" w:hAnsiTheme="majorHAnsi"/>
          <w:sz w:val="28"/>
          <w:szCs w:val="28"/>
        </w:rPr>
        <w:t xml:space="preserve">, і </w:t>
      </w:r>
      <w:r w:rsidR="00761897">
        <w:rPr>
          <w:rFonts w:asciiTheme="majorHAnsi" w:hAnsiTheme="majorHAnsi"/>
          <w:sz w:val="28"/>
          <w:szCs w:val="28"/>
        </w:rPr>
        <w:t>воно</w:t>
      </w:r>
      <w:r w:rsidRPr="005B1A19">
        <w:rPr>
          <w:rFonts w:asciiTheme="majorHAnsi" w:hAnsiTheme="majorHAnsi"/>
          <w:sz w:val="28"/>
          <w:szCs w:val="28"/>
        </w:rPr>
        <w:t xml:space="preserve"> не несе відповідальності за точність зовнішніх джерел.</w:t>
      </w:r>
    </w:p>
    <w:p w:rsidR="00D50045" w:rsidRPr="005B1A19" w:rsidRDefault="00D50045" w:rsidP="00761897">
      <w:pPr>
        <w:spacing w:after="0" w:line="240" w:lineRule="auto"/>
        <w:ind w:right="57" w:firstLine="709"/>
        <w:jc w:val="both"/>
        <w:rPr>
          <w:rFonts w:asciiTheme="majorHAnsi" w:hAnsiTheme="majorHAnsi"/>
          <w:i/>
          <w:sz w:val="28"/>
          <w:szCs w:val="28"/>
        </w:rPr>
      </w:pPr>
    </w:p>
    <w:p w:rsidR="00CB346E" w:rsidRPr="005B1A19" w:rsidRDefault="00CB346E" w:rsidP="00761897">
      <w:pPr>
        <w:spacing w:after="0" w:line="240" w:lineRule="auto"/>
        <w:ind w:right="57" w:firstLine="709"/>
        <w:jc w:val="both"/>
        <w:rPr>
          <w:rFonts w:asciiTheme="majorHAnsi" w:hAnsiTheme="majorHAnsi"/>
          <w:i/>
          <w:sz w:val="28"/>
          <w:szCs w:val="28"/>
        </w:rPr>
      </w:pPr>
      <w:r w:rsidRPr="005B1A19">
        <w:rPr>
          <w:rFonts w:asciiTheme="majorHAnsi" w:hAnsiTheme="majorHAnsi"/>
          <w:i/>
          <w:sz w:val="28"/>
          <w:szCs w:val="28"/>
        </w:rPr>
        <w:t>Національні правозахисні установи</w:t>
      </w:r>
    </w:p>
    <w:p w:rsidR="00CB346E" w:rsidRPr="005B1A19" w:rsidRDefault="00CB346E" w:rsidP="00CB346E">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У УВКПЛ є </w:t>
      </w:r>
      <w:r w:rsidRPr="005B1A19">
        <w:rPr>
          <w:rFonts w:asciiTheme="majorHAnsi" w:hAnsiTheme="majorHAnsi"/>
          <w:i/>
          <w:sz w:val="28"/>
          <w:szCs w:val="28"/>
        </w:rPr>
        <w:t>список</w:t>
      </w:r>
      <w:r w:rsidRPr="005B1A19">
        <w:rPr>
          <w:rFonts w:asciiTheme="majorHAnsi" w:hAnsiTheme="majorHAnsi"/>
          <w:sz w:val="28"/>
          <w:szCs w:val="28"/>
        </w:rPr>
        <w:t xml:space="preserve"> існуючих у всьому світі </w:t>
      </w:r>
      <w:r w:rsidRPr="005B1A19">
        <w:rPr>
          <w:rFonts w:asciiTheme="majorHAnsi" w:hAnsiTheme="majorHAnsi"/>
          <w:i/>
          <w:sz w:val="28"/>
          <w:szCs w:val="28"/>
        </w:rPr>
        <w:t>акредитованих національних установ</w:t>
      </w:r>
      <w:r w:rsidR="003F0686" w:rsidRPr="005B1A19">
        <w:rPr>
          <w:rFonts w:asciiTheme="majorHAnsi" w:hAnsiTheme="majorHAnsi"/>
          <w:i/>
          <w:sz w:val="28"/>
          <w:szCs w:val="28"/>
        </w:rPr>
        <w:t xml:space="preserve"> з питань захисту прав людини</w:t>
      </w:r>
      <w:r w:rsidRPr="005B1A19">
        <w:rPr>
          <w:rFonts w:asciiTheme="majorHAnsi" w:hAnsiTheme="majorHAnsi"/>
          <w:sz w:val="28"/>
          <w:szCs w:val="28"/>
        </w:rPr>
        <w:t xml:space="preserve"> (Н</w:t>
      </w:r>
      <w:r w:rsidR="003F0686" w:rsidRPr="005B1A19">
        <w:rPr>
          <w:rFonts w:asciiTheme="majorHAnsi" w:hAnsiTheme="majorHAnsi"/>
          <w:sz w:val="28"/>
          <w:szCs w:val="28"/>
        </w:rPr>
        <w:t>У</w:t>
      </w:r>
      <w:r w:rsidRPr="005B1A19">
        <w:rPr>
          <w:rFonts w:asciiTheme="majorHAnsi" w:hAnsiTheme="majorHAnsi"/>
          <w:sz w:val="28"/>
          <w:szCs w:val="28"/>
        </w:rPr>
        <w:t>П</w:t>
      </w:r>
      <w:r w:rsidR="003F0686" w:rsidRPr="005B1A19">
        <w:rPr>
          <w:rFonts w:asciiTheme="majorHAnsi" w:hAnsiTheme="majorHAnsi"/>
          <w:sz w:val="28"/>
          <w:szCs w:val="28"/>
        </w:rPr>
        <w:t>Л</w:t>
      </w:r>
      <w:r w:rsidRPr="005B1A19">
        <w:rPr>
          <w:rFonts w:asciiTheme="majorHAnsi" w:hAnsiTheme="majorHAnsi"/>
          <w:sz w:val="28"/>
          <w:szCs w:val="28"/>
        </w:rPr>
        <w:t xml:space="preserve">): </w:t>
      </w:r>
      <w:hyperlink r:id="rId20" w:history="1">
        <w:r w:rsidR="00B25A78" w:rsidRPr="005B1A19">
          <w:rPr>
            <w:rStyle w:val="ac"/>
            <w:rFonts w:asciiTheme="majorHAnsi" w:hAnsiTheme="majorHAnsi"/>
            <w:sz w:val="28"/>
            <w:szCs w:val="28"/>
          </w:rPr>
          <w:t>www.ohchr.org/Documents/Countries/NHRI/Chart_Status_NIs.pdf</w:t>
        </w:r>
      </w:hyperlink>
    </w:p>
    <w:p w:rsidR="00B25A78" w:rsidRPr="005B1A19" w:rsidRDefault="00B25A78" w:rsidP="00761897">
      <w:pPr>
        <w:spacing w:before="120" w:after="0" w:line="240" w:lineRule="auto"/>
        <w:ind w:right="57" w:firstLine="709"/>
        <w:jc w:val="both"/>
        <w:rPr>
          <w:rFonts w:asciiTheme="majorHAnsi" w:hAnsiTheme="majorHAnsi"/>
          <w:sz w:val="28"/>
          <w:szCs w:val="28"/>
        </w:rPr>
      </w:pPr>
      <w:r w:rsidRPr="005B1A19">
        <w:rPr>
          <w:rFonts w:asciiTheme="majorHAnsi" w:hAnsiTheme="majorHAnsi"/>
          <w:i/>
          <w:sz w:val="28"/>
          <w:szCs w:val="28"/>
        </w:rPr>
        <w:t xml:space="preserve">Единбурзька декларація про роль НУПЛ у </w:t>
      </w:r>
      <w:r w:rsidR="00D50045" w:rsidRPr="005B1A19">
        <w:rPr>
          <w:rFonts w:asciiTheme="majorHAnsi" w:hAnsiTheme="majorHAnsi"/>
          <w:i/>
          <w:sz w:val="28"/>
          <w:szCs w:val="28"/>
        </w:rPr>
        <w:t>розв’язанні</w:t>
      </w:r>
      <w:r w:rsidRPr="005B1A19">
        <w:rPr>
          <w:rFonts w:asciiTheme="majorHAnsi" w:hAnsiTheme="majorHAnsi"/>
          <w:i/>
          <w:sz w:val="28"/>
          <w:szCs w:val="28"/>
        </w:rPr>
        <w:t xml:space="preserve"> проблем, пов’язаних з підприємницькою діяльністю і правами людини</w:t>
      </w:r>
      <w:r w:rsidRPr="005B1A19">
        <w:rPr>
          <w:rFonts w:asciiTheme="majorHAnsi" w:hAnsiTheme="majorHAnsi"/>
          <w:sz w:val="28"/>
          <w:szCs w:val="28"/>
        </w:rPr>
        <w:t xml:space="preserve"> (2010 рік), міститься на веб-сайті </w:t>
      </w:r>
      <w:hyperlink r:id="rId21" w:history="1">
        <w:r w:rsidR="00761897" w:rsidRPr="00EE3EF2">
          <w:rPr>
            <w:rStyle w:val="ac"/>
            <w:rFonts w:asciiTheme="majorHAnsi" w:hAnsiTheme="majorHAnsi"/>
            <w:sz w:val="28"/>
            <w:szCs w:val="28"/>
          </w:rPr>
          <w:t>www.ohchr.org/Documents/AboutUs/NHRI/ Edinburgh_</w:t>
        </w:r>
      </w:hyperlink>
      <w:r w:rsidRPr="005B1A19">
        <w:rPr>
          <w:rFonts w:asciiTheme="majorHAnsi" w:hAnsiTheme="majorHAnsi"/>
          <w:sz w:val="28"/>
          <w:szCs w:val="28"/>
        </w:rPr>
        <w:t>Declaration_en.pdf.</w:t>
      </w:r>
    </w:p>
    <w:p w:rsidR="00B25A78" w:rsidRPr="005B1A19" w:rsidRDefault="00B25A78" w:rsidP="00B25A78">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Робоча група з питань бізнесу та прав людини Міжнародного координаційного комітету із заохочення і захисту прав людини випустила </w:t>
      </w:r>
      <w:r w:rsidRPr="005B1A19">
        <w:rPr>
          <w:rFonts w:asciiTheme="majorHAnsi" w:hAnsiTheme="majorHAnsi"/>
          <w:i/>
          <w:sz w:val="28"/>
          <w:szCs w:val="28"/>
        </w:rPr>
        <w:t>електронний довідник і навчальний посібник для національних правозахисних установ</w:t>
      </w:r>
      <w:r w:rsidRPr="005B1A19">
        <w:rPr>
          <w:rFonts w:asciiTheme="majorHAnsi" w:hAnsiTheme="majorHAnsi"/>
          <w:sz w:val="28"/>
          <w:szCs w:val="28"/>
        </w:rPr>
        <w:t xml:space="preserve">, які містяться на веб-сайті </w:t>
      </w:r>
      <w:hyperlink r:id="rId22" w:history="1">
        <w:r w:rsidR="0003217B" w:rsidRPr="005B1A19">
          <w:rPr>
            <w:rStyle w:val="ac"/>
            <w:rFonts w:asciiTheme="majorHAnsi" w:hAnsiTheme="majorHAnsi"/>
            <w:sz w:val="28"/>
            <w:szCs w:val="28"/>
          </w:rPr>
          <w:t>www.humanrightsbusiness.org/</w:t>
        </w:r>
      </w:hyperlink>
      <w:r w:rsidR="0003217B" w:rsidRPr="005B1A19">
        <w:rPr>
          <w:rFonts w:asciiTheme="majorHAnsi" w:hAnsiTheme="majorHAnsi"/>
          <w:sz w:val="28"/>
          <w:szCs w:val="28"/>
        </w:rPr>
        <w:t xml:space="preserve"> </w:t>
      </w:r>
      <w:proofErr w:type="spellStart"/>
      <w:r w:rsidRPr="005B1A19">
        <w:rPr>
          <w:rFonts w:asciiTheme="majorHAnsi" w:hAnsiTheme="majorHAnsi"/>
          <w:sz w:val="28"/>
          <w:szCs w:val="28"/>
        </w:rPr>
        <w:t>guidebook+and+e-learning+for+nhris</w:t>
      </w:r>
      <w:proofErr w:type="spellEnd"/>
      <w:r w:rsidRPr="005B1A19">
        <w:rPr>
          <w:rFonts w:asciiTheme="majorHAnsi" w:hAnsiTheme="majorHAnsi"/>
          <w:sz w:val="28"/>
          <w:szCs w:val="28"/>
        </w:rPr>
        <w:t>.</w:t>
      </w:r>
    </w:p>
    <w:p w:rsidR="00B25A78" w:rsidRPr="005B1A19" w:rsidRDefault="00B25A78" w:rsidP="00007E73">
      <w:pPr>
        <w:spacing w:after="0" w:line="240" w:lineRule="auto"/>
        <w:ind w:right="57" w:firstLine="709"/>
        <w:jc w:val="both"/>
        <w:rPr>
          <w:rFonts w:asciiTheme="majorHAnsi" w:hAnsiTheme="majorHAnsi"/>
          <w:i/>
          <w:sz w:val="28"/>
          <w:szCs w:val="28"/>
        </w:rPr>
      </w:pPr>
    </w:p>
    <w:p w:rsidR="00D50045" w:rsidRPr="005B1A19" w:rsidRDefault="00D50045" w:rsidP="00B25A78">
      <w:pPr>
        <w:spacing w:after="0" w:line="240" w:lineRule="auto"/>
        <w:ind w:right="57" w:firstLine="709"/>
        <w:jc w:val="both"/>
        <w:rPr>
          <w:rFonts w:asciiTheme="majorHAnsi" w:hAnsiTheme="majorHAnsi"/>
          <w:i/>
          <w:sz w:val="28"/>
          <w:szCs w:val="28"/>
        </w:rPr>
      </w:pPr>
    </w:p>
    <w:p w:rsidR="00B25A78" w:rsidRPr="005B1A19" w:rsidRDefault="00B25A78" w:rsidP="00B25A78">
      <w:pPr>
        <w:spacing w:after="0" w:line="240" w:lineRule="auto"/>
        <w:ind w:right="57" w:firstLine="709"/>
        <w:jc w:val="both"/>
        <w:rPr>
          <w:rFonts w:asciiTheme="majorHAnsi" w:hAnsiTheme="majorHAnsi"/>
          <w:i/>
          <w:sz w:val="28"/>
          <w:szCs w:val="28"/>
        </w:rPr>
      </w:pPr>
      <w:r w:rsidRPr="005B1A19">
        <w:rPr>
          <w:rFonts w:asciiTheme="majorHAnsi" w:hAnsiTheme="majorHAnsi"/>
          <w:i/>
          <w:sz w:val="28"/>
          <w:szCs w:val="28"/>
        </w:rPr>
        <w:t>Інші міжурядові механізми, інструменти та керівництва</w:t>
      </w:r>
    </w:p>
    <w:p w:rsidR="00BC6522" w:rsidRPr="005B1A19" w:rsidRDefault="00BC6522" w:rsidP="00B25A78">
      <w:pPr>
        <w:spacing w:after="0" w:line="240" w:lineRule="auto"/>
        <w:ind w:right="57" w:firstLine="709"/>
        <w:jc w:val="both"/>
        <w:rPr>
          <w:rFonts w:asciiTheme="majorHAnsi" w:hAnsiTheme="majorHAnsi"/>
          <w:i/>
          <w:sz w:val="28"/>
          <w:szCs w:val="28"/>
        </w:rPr>
      </w:pPr>
    </w:p>
    <w:p w:rsidR="00B25A78" w:rsidRPr="005B1A19" w:rsidRDefault="00B25A78" w:rsidP="00D50045">
      <w:pPr>
        <w:spacing w:after="0" w:line="240" w:lineRule="auto"/>
        <w:ind w:right="57" w:firstLine="709"/>
        <w:jc w:val="both"/>
        <w:rPr>
          <w:rFonts w:asciiTheme="majorHAnsi" w:hAnsiTheme="majorHAnsi"/>
          <w:sz w:val="28"/>
          <w:szCs w:val="28"/>
        </w:rPr>
      </w:pPr>
      <w:r w:rsidRPr="005B1A19">
        <w:rPr>
          <w:rFonts w:asciiTheme="majorHAnsi" w:hAnsiTheme="majorHAnsi"/>
          <w:i/>
          <w:sz w:val="28"/>
          <w:szCs w:val="28"/>
        </w:rPr>
        <w:t>Керівництво Європейської комісії з прав людини для малих і середніх підприємств «Мій бізнес і права людини»</w:t>
      </w:r>
      <w:r w:rsidRPr="005B1A19">
        <w:rPr>
          <w:rFonts w:asciiTheme="majorHAnsi" w:hAnsiTheme="majorHAnsi"/>
          <w:sz w:val="28"/>
          <w:szCs w:val="28"/>
        </w:rPr>
        <w:t xml:space="preserve"> міститься  на веб-сайті </w:t>
      </w:r>
      <w:hyperlink r:id="rId23" w:history="1">
        <w:r w:rsidRPr="005B1A19">
          <w:rPr>
            <w:rStyle w:val="ac"/>
            <w:rFonts w:asciiTheme="majorHAnsi" w:hAnsiTheme="majorHAnsi"/>
            <w:sz w:val="28"/>
            <w:szCs w:val="28"/>
          </w:rPr>
          <w:t>http://ec.europa.eu/enterprise/policies/sustainable-business/files/csr-sme/human-rightssme -guide-final_en.pdf</w:t>
        </w:r>
      </w:hyperlink>
    </w:p>
    <w:p w:rsidR="00C74A76" w:rsidRPr="005B1A19" w:rsidRDefault="00C74A76" w:rsidP="00C74A76">
      <w:pPr>
        <w:spacing w:before="120" w:after="0" w:line="240" w:lineRule="auto"/>
        <w:ind w:right="57" w:firstLine="709"/>
        <w:jc w:val="both"/>
        <w:rPr>
          <w:rFonts w:asciiTheme="majorHAnsi" w:hAnsiTheme="majorHAnsi"/>
          <w:sz w:val="28"/>
          <w:szCs w:val="28"/>
        </w:rPr>
      </w:pPr>
      <w:r w:rsidRPr="005B1A19">
        <w:rPr>
          <w:rFonts w:asciiTheme="majorHAnsi" w:hAnsiTheme="majorHAnsi"/>
          <w:i/>
          <w:sz w:val="28"/>
          <w:szCs w:val="28"/>
        </w:rPr>
        <w:t>Стратегія Європейської комісії з корпоративної соціальної відповідальності</w:t>
      </w:r>
      <w:r w:rsidRPr="005B1A19">
        <w:rPr>
          <w:rFonts w:asciiTheme="majorHAnsi" w:hAnsiTheme="majorHAnsi"/>
          <w:sz w:val="28"/>
          <w:szCs w:val="28"/>
        </w:rPr>
        <w:t xml:space="preserve"> (2011 рік). </w:t>
      </w:r>
      <w:hyperlink r:id="rId24" w:history="1">
        <w:r w:rsidR="00761897" w:rsidRPr="00EE3EF2">
          <w:rPr>
            <w:rStyle w:val="ac"/>
            <w:rFonts w:asciiTheme="majorHAnsi" w:hAnsiTheme="majorHAnsi"/>
            <w:sz w:val="28"/>
            <w:szCs w:val="28"/>
          </w:rPr>
          <w:t>http://ec.europa.eu/enterprise/policies/</w:t>
        </w:r>
      </w:hyperlink>
      <w:r w:rsidR="00761897">
        <w:rPr>
          <w:rFonts w:asciiTheme="majorHAnsi" w:hAnsiTheme="majorHAnsi"/>
          <w:sz w:val="28"/>
          <w:szCs w:val="28"/>
        </w:rPr>
        <w:t xml:space="preserve"> </w:t>
      </w:r>
      <w:r w:rsidRPr="005B1A19">
        <w:rPr>
          <w:rFonts w:asciiTheme="majorHAnsi" w:hAnsiTheme="majorHAnsi"/>
          <w:sz w:val="28"/>
          <w:szCs w:val="28"/>
        </w:rPr>
        <w:t>sustainable-business/corporate-social-responsibility/index_en.htm.</w:t>
      </w:r>
    </w:p>
    <w:p w:rsidR="00C74A76" w:rsidRPr="005B1A19" w:rsidRDefault="00C74A76" w:rsidP="00C74A76">
      <w:pPr>
        <w:spacing w:before="120" w:after="0" w:line="240" w:lineRule="auto"/>
        <w:ind w:right="57" w:firstLine="709"/>
        <w:jc w:val="both"/>
        <w:rPr>
          <w:rFonts w:asciiTheme="majorHAnsi" w:hAnsiTheme="majorHAnsi"/>
          <w:sz w:val="28"/>
          <w:szCs w:val="28"/>
        </w:rPr>
      </w:pPr>
      <w:r w:rsidRPr="005B1A19">
        <w:rPr>
          <w:rFonts w:asciiTheme="majorHAnsi" w:hAnsiTheme="majorHAnsi"/>
          <w:i/>
          <w:sz w:val="28"/>
          <w:szCs w:val="28"/>
        </w:rPr>
        <w:t xml:space="preserve">Галузеві керівництва Європейської комісії з питань бізнесу та прав людини в сфері зайнятості і діяльності агентств по найму; </w:t>
      </w:r>
      <w:r w:rsidRPr="005B1A19">
        <w:rPr>
          <w:rFonts w:asciiTheme="majorHAnsi" w:hAnsiTheme="majorHAnsi"/>
          <w:i/>
          <w:sz w:val="28"/>
          <w:szCs w:val="28"/>
        </w:rPr>
        <w:lastRenderedPageBreak/>
        <w:t>інформаційних і комунікаційних технологій; а також нафти і газу</w:t>
      </w:r>
      <w:r w:rsidRPr="005B1A19">
        <w:rPr>
          <w:rFonts w:asciiTheme="majorHAnsi" w:hAnsiTheme="majorHAnsi"/>
          <w:sz w:val="28"/>
          <w:szCs w:val="28"/>
        </w:rPr>
        <w:t xml:space="preserve"> містяться на веб-сайті http://ec.europa.eu/enterprise/policies/sustainablebusiness/documents/corporate-social-responsibility/index_en.htm.</w:t>
      </w:r>
    </w:p>
    <w:p w:rsidR="00C74A76" w:rsidRPr="005B1A19" w:rsidRDefault="00C74A76" w:rsidP="00C74A76">
      <w:pPr>
        <w:spacing w:after="0" w:line="240" w:lineRule="auto"/>
        <w:ind w:right="57" w:firstLine="709"/>
        <w:jc w:val="both"/>
        <w:rPr>
          <w:rFonts w:asciiTheme="majorHAnsi" w:hAnsiTheme="majorHAnsi"/>
          <w:sz w:val="28"/>
          <w:szCs w:val="28"/>
        </w:rPr>
      </w:pPr>
    </w:p>
    <w:p w:rsidR="00C74A76" w:rsidRPr="005B1A19" w:rsidRDefault="00C74A76" w:rsidP="00C74A76">
      <w:pPr>
        <w:spacing w:before="120" w:after="0" w:line="240" w:lineRule="auto"/>
        <w:ind w:right="57" w:firstLine="709"/>
        <w:jc w:val="both"/>
        <w:rPr>
          <w:rFonts w:asciiTheme="majorHAnsi" w:hAnsiTheme="majorHAnsi"/>
          <w:i/>
          <w:sz w:val="28"/>
          <w:szCs w:val="28"/>
        </w:rPr>
      </w:pPr>
      <w:r w:rsidRPr="005B1A19">
        <w:rPr>
          <w:rFonts w:asciiTheme="majorHAnsi" w:hAnsiTheme="majorHAnsi"/>
          <w:i/>
          <w:sz w:val="28"/>
          <w:szCs w:val="28"/>
        </w:rPr>
        <w:t>Неурядові механізми, інструменти та керівництва (невичерпний список) з питань Керівних принципів</w:t>
      </w:r>
    </w:p>
    <w:p w:rsidR="00B25A78" w:rsidRPr="005B1A19" w:rsidRDefault="00C74A76" w:rsidP="00761897">
      <w:pPr>
        <w:spacing w:before="120" w:after="0" w:line="240" w:lineRule="auto"/>
        <w:ind w:right="57" w:firstLine="709"/>
        <w:jc w:val="both"/>
        <w:rPr>
          <w:rFonts w:asciiTheme="majorHAnsi" w:hAnsiTheme="majorHAnsi"/>
          <w:sz w:val="28"/>
          <w:szCs w:val="28"/>
        </w:rPr>
      </w:pPr>
      <w:r w:rsidRPr="005B1A19">
        <w:rPr>
          <w:rFonts w:asciiTheme="majorHAnsi" w:hAnsiTheme="majorHAnsi"/>
          <w:sz w:val="28"/>
          <w:szCs w:val="28"/>
        </w:rPr>
        <w:t>Навчально-методичний центр з питань бізнесу та прав людини має веб-сторінку, яка містить інформацію про Керівн</w:t>
      </w:r>
      <w:r w:rsidR="00D542C0" w:rsidRPr="005B1A19">
        <w:rPr>
          <w:rFonts w:asciiTheme="majorHAnsi" w:hAnsiTheme="majorHAnsi"/>
          <w:sz w:val="28"/>
          <w:szCs w:val="28"/>
        </w:rPr>
        <w:t>і</w:t>
      </w:r>
      <w:r w:rsidRPr="005B1A19">
        <w:rPr>
          <w:rFonts w:asciiTheme="majorHAnsi" w:hAnsiTheme="majorHAnsi"/>
          <w:sz w:val="28"/>
          <w:szCs w:val="28"/>
        </w:rPr>
        <w:t xml:space="preserve"> принцип</w:t>
      </w:r>
      <w:r w:rsidR="00D542C0" w:rsidRPr="005B1A19">
        <w:rPr>
          <w:rFonts w:asciiTheme="majorHAnsi" w:hAnsiTheme="majorHAnsi"/>
          <w:sz w:val="28"/>
          <w:szCs w:val="28"/>
        </w:rPr>
        <w:t>и</w:t>
      </w:r>
      <w:r w:rsidRPr="005B1A19">
        <w:rPr>
          <w:rFonts w:asciiTheme="majorHAnsi" w:hAnsiTheme="majorHAnsi"/>
          <w:sz w:val="28"/>
          <w:szCs w:val="28"/>
        </w:rPr>
        <w:t xml:space="preserve"> і Робоч</w:t>
      </w:r>
      <w:r w:rsidR="00D542C0" w:rsidRPr="005B1A19">
        <w:rPr>
          <w:rFonts w:asciiTheme="majorHAnsi" w:hAnsiTheme="majorHAnsi"/>
          <w:sz w:val="28"/>
          <w:szCs w:val="28"/>
        </w:rPr>
        <w:t>у</w:t>
      </w:r>
      <w:r w:rsidRPr="005B1A19">
        <w:rPr>
          <w:rFonts w:asciiTheme="majorHAnsi" w:hAnsiTheme="majorHAnsi"/>
          <w:sz w:val="28"/>
          <w:szCs w:val="28"/>
        </w:rPr>
        <w:t xml:space="preserve"> груп</w:t>
      </w:r>
      <w:r w:rsidR="00D542C0" w:rsidRPr="005B1A19">
        <w:rPr>
          <w:rFonts w:asciiTheme="majorHAnsi" w:hAnsiTheme="majorHAnsi"/>
          <w:sz w:val="28"/>
          <w:szCs w:val="28"/>
        </w:rPr>
        <w:t>у</w:t>
      </w:r>
      <w:r w:rsidRPr="005B1A19">
        <w:rPr>
          <w:rFonts w:asciiTheme="majorHAnsi" w:hAnsiTheme="majorHAnsi"/>
          <w:sz w:val="28"/>
          <w:szCs w:val="28"/>
        </w:rPr>
        <w:t>:</w:t>
      </w:r>
      <w:r w:rsidR="00761897">
        <w:rPr>
          <w:rFonts w:asciiTheme="majorHAnsi" w:hAnsiTheme="majorHAnsi"/>
          <w:sz w:val="28"/>
          <w:szCs w:val="28"/>
        </w:rPr>
        <w:t xml:space="preserve"> </w:t>
      </w:r>
      <w:r w:rsidRPr="005B1A19">
        <w:rPr>
          <w:rFonts w:asciiTheme="majorHAnsi" w:hAnsiTheme="majorHAnsi"/>
          <w:sz w:val="28"/>
          <w:szCs w:val="28"/>
        </w:rPr>
        <w:t xml:space="preserve">www.business-humanrights.org </w:t>
      </w:r>
      <w:r w:rsidR="00D542C0" w:rsidRPr="005B1A19">
        <w:rPr>
          <w:rFonts w:asciiTheme="majorHAnsi" w:hAnsiTheme="majorHAnsi"/>
          <w:sz w:val="28"/>
          <w:szCs w:val="28"/>
        </w:rPr>
        <w:t xml:space="preserve">та </w:t>
      </w:r>
      <w:hyperlink r:id="rId25" w:history="1">
        <w:r w:rsidR="00D542C0" w:rsidRPr="005B1A19">
          <w:rPr>
            <w:rStyle w:val="ac"/>
            <w:rFonts w:asciiTheme="majorHAnsi" w:hAnsiTheme="majorHAnsi"/>
            <w:sz w:val="28"/>
            <w:szCs w:val="28"/>
          </w:rPr>
          <w:t>www.business-humanrights.org/</w:t>
        </w:r>
      </w:hyperlink>
      <w:r w:rsidR="00D542C0" w:rsidRPr="005B1A19">
        <w:rPr>
          <w:rFonts w:asciiTheme="majorHAnsi" w:hAnsiTheme="majorHAnsi"/>
          <w:sz w:val="28"/>
          <w:szCs w:val="28"/>
        </w:rPr>
        <w:t xml:space="preserve"> </w:t>
      </w:r>
      <w:proofErr w:type="spellStart"/>
      <w:r w:rsidRPr="005B1A19">
        <w:rPr>
          <w:rFonts w:asciiTheme="majorHAnsi" w:hAnsiTheme="majorHAnsi"/>
          <w:sz w:val="28"/>
          <w:szCs w:val="28"/>
        </w:rPr>
        <w:t>UNGuidingPrinciplesPortal</w:t>
      </w:r>
      <w:proofErr w:type="spellEnd"/>
      <w:r w:rsidRPr="005B1A19">
        <w:rPr>
          <w:rFonts w:asciiTheme="majorHAnsi" w:hAnsiTheme="majorHAnsi"/>
          <w:sz w:val="28"/>
          <w:szCs w:val="28"/>
        </w:rPr>
        <w:t>/</w:t>
      </w:r>
      <w:proofErr w:type="spellStart"/>
      <w:r w:rsidRPr="005B1A19">
        <w:rPr>
          <w:rFonts w:asciiTheme="majorHAnsi" w:hAnsiTheme="majorHAnsi"/>
          <w:sz w:val="28"/>
          <w:szCs w:val="28"/>
        </w:rPr>
        <w:t>Home</w:t>
      </w:r>
      <w:proofErr w:type="spellEnd"/>
    </w:p>
    <w:p w:rsidR="00327376" w:rsidRPr="005B1A19" w:rsidRDefault="00327376" w:rsidP="00D542C0">
      <w:pPr>
        <w:spacing w:after="0" w:line="240" w:lineRule="auto"/>
        <w:ind w:right="57"/>
        <w:jc w:val="both"/>
        <w:rPr>
          <w:rFonts w:asciiTheme="majorHAnsi" w:hAnsiTheme="majorHAnsi"/>
          <w:sz w:val="28"/>
          <w:szCs w:val="28"/>
        </w:rPr>
      </w:pPr>
    </w:p>
    <w:p w:rsidR="00327376" w:rsidRPr="005B1A19" w:rsidRDefault="00327376" w:rsidP="000D12D0">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Навчальна програма з питань підприємницької діяльності Проекту «</w:t>
      </w:r>
      <w:proofErr w:type="spellStart"/>
      <w:r w:rsidR="000D12D0" w:rsidRPr="005B1A19">
        <w:rPr>
          <w:rFonts w:asciiTheme="majorHAnsi" w:hAnsiTheme="majorHAnsi"/>
          <w:sz w:val="28"/>
          <w:szCs w:val="28"/>
        </w:rPr>
        <w:t>Shift</w:t>
      </w:r>
      <w:proofErr w:type="spellEnd"/>
      <w:r w:rsidRPr="005B1A19">
        <w:rPr>
          <w:rFonts w:asciiTheme="majorHAnsi" w:hAnsiTheme="majorHAnsi"/>
          <w:sz w:val="28"/>
          <w:szCs w:val="28"/>
        </w:rPr>
        <w:t xml:space="preserve">» публікує </w:t>
      </w:r>
      <w:r w:rsidRPr="005B1A19">
        <w:rPr>
          <w:rFonts w:asciiTheme="majorHAnsi" w:hAnsiTheme="majorHAnsi"/>
          <w:i/>
          <w:sz w:val="28"/>
          <w:szCs w:val="28"/>
        </w:rPr>
        <w:t xml:space="preserve">рекомендації та доповіді про виконання Керівних принципів </w:t>
      </w:r>
      <w:r w:rsidR="000D12D0" w:rsidRPr="005B1A19">
        <w:rPr>
          <w:rFonts w:asciiTheme="majorHAnsi" w:hAnsiTheme="majorHAnsi"/>
          <w:i/>
          <w:sz w:val="28"/>
          <w:szCs w:val="28"/>
        </w:rPr>
        <w:t>у</w:t>
      </w:r>
      <w:r w:rsidRPr="005B1A19">
        <w:rPr>
          <w:rFonts w:asciiTheme="majorHAnsi" w:hAnsiTheme="majorHAnsi"/>
          <w:i/>
          <w:sz w:val="28"/>
          <w:szCs w:val="28"/>
        </w:rPr>
        <w:t xml:space="preserve"> різних галузях підприємництва</w:t>
      </w:r>
      <w:r w:rsidRPr="005B1A19">
        <w:rPr>
          <w:rFonts w:asciiTheme="majorHAnsi" w:hAnsiTheme="majorHAnsi"/>
          <w:sz w:val="28"/>
          <w:szCs w:val="28"/>
        </w:rPr>
        <w:t>: www.shiftproject.org/resources.</w:t>
      </w:r>
    </w:p>
    <w:p w:rsidR="00327376" w:rsidRPr="005B1A19" w:rsidRDefault="00327376" w:rsidP="000D12D0">
      <w:pPr>
        <w:spacing w:after="0" w:line="240" w:lineRule="auto"/>
        <w:ind w:right="57" w:firstLine="709"/>
        <w:jc w:val="both"/>
        <w:rPr>
          <w:rFonts w:asciiTheme="majorHAnsi" w:hAnsiTheme="majorHAnsi"/>
          <w:sz w:val="28"/>
          <w:szCs w:val="28"/>
        </w:rPr>
      </w:pPr>
    </w:p>
    <w:p w:rsidR="00327376" w:rsidRPr="005B1A19" w:rsidRDefault="00327376" w:rsidP="00B04EE2">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Центр досліджень щодо багатонаціональних корпорацій (</w:t>
      </w:r>
      <w:r w:rsidR="000D12D0" w:rsidRPr="005B1A19">
        <w:rPr>
          <w:rFonts w:asciiTheme="majorHAnsi" w:hAnsiTheme="majorHAnsi"/>
          <w:sz w:val="28"/>
          <w:szCs w:val="28"/>
        </w:rPr>
        <w:t>SOMO</w:t>
      </w:r>
      <w:r w:rsidRPr="005B1A19">
        <w:rPr>
          <w:rFonts w:asciiTheme="majorHAnsi" w:hAnsiTheme="majorHAnsi"/>
          <w:sz w:val="28"/>
          <w:szCs w:val="28"/>
        </w:rPr>
        <w:t>), Центр з прав людини і навколишнього середовища (</w:t>
      </w:r>
      <w:r w:rsidR="000D12D0" w:rsidRPr="005B1A19">
        <w:rPr>
          <w:rFonts w:asciiTheme="majorHAnsi" w:hAnsiTheme="majorHAnsi"/>
          <w:sz w:val="28"/>
          <w:szCs w:val="28"/>
        </w:rPr>
        <w:t>CEDHA</w:t>
      </w:r>
      <w:r w:rsidRPr="005B1A19">
        <w:rPr>
          <w:rFonts w:asciiTheme="majorHAnsi" w:hAnsiTheme="majorHAnsi"/>
          <w:sz w:val="28"/>
          <w:szCs w:val="28"/>
        </w:rPr>
        <w:t xml:space="preserve">) і </w:t>
      </w:r>
      <w:proofErr w:type="spellStart"/>
      <w:r w:rsidR="000D12D0" w:rsidRPr="005B1A19">
        <w:rPr>
          <w:rFonts w:asciiTheme="majorHAnsi" w:hAnsiTheme="majorHAnsi"/>
          <w:sz w:val="28"/>
          <w:szCs w:val="28"/>
        </w:rPr>
        <w:t>Cividep</w:t>
      </w:r>
      <w:proofErr w:type="spellEnd"/>
      <w:r w:rsidR="000D12D0" w:rsidRPr="005B1A19">
        <w:rPr>
          <w:rFonts w:asciiTheme="majorHAnsi" w:hAnsiTheme="majorHAnsi"/>
          <w:sz w:val="28"/>
          <w:szCs w:val="28"/>
        </w:rPr>
        <w:t xml:space="preserve"> </w:t>
      </w:r>
      <w:r w:rsidRPr="005B1A19">
        <w:rPr>
          <w:rFonts w:asciiTheme="majorHAnsi" w:hAnsiTheme="majorHAnsi"/>
          <w:sz w:val="28"/>
          <w:szCs w:val="28"/>
        </w:rPr>
        <w:t xml:space="preserve">опублікували </w:t>
      </w:r>
      <w:r w:rsidRPr="005B1A19">
        <w:rPr>
          <w:rFonts w:asciiTheme="majorHAnsi" w:hAnsiTheme="majorHAnsi"/>
          <w:i/>
          <w:sz w:val="28"/>
          <w:szCs w:val="28"/>
        </w:rPr>
        <w:t xml:space="preserve">Керівництво з питань </w:t>
      </w:r>
      <w:r w:rsidR="000D12D0" w:rsidRPr="005B1A19">
        <w:rPr>
          <w:rFonts w:asciiTheme="majorHAnsi" w:hAnsiTheme="majorHAnsi"/>
          <w:i/>
          <w:sz w:val="28"/>
          <w:szCs w:val="28"/>
        </w:rPr>
        <w:t>застосув</w:t>
      </w:r>
      <w:r w:rsidRPr="005B1A19">
        <w:rPr>
          <w:rFonts w:asciiTheme="majorHAnsi" w:hAnsiTheme="majorHAnsi"/>
          <w:i/>
          <w:sz w:val="28"/>
          <w:szCs w:val="28"/>
        </w:rPr>
        <w:t xml:space="preserve">ання Керівних принципів ООН в дослідницькій та інформаційно-просвітницькій діяльності </w:t>
      </w:r>
      <w:r w:rsidR="00B04EE2" w:rsidRPr="005B1A19">
        <w:rPr>
          <w:rFonts w:asciiTheme="majorHAnsi" w:hAnsiTheme="majorHAnsi"/>
          <w:i/>
          <w:sz w:val="28"/>
          <w:szCs w:val="28"/>
        </w:rPr>
        <w:t>підприємницьких структур</w:t>
      </w:r>
      <w:r w:rsidRPr="005B1A19">
        <w:rPr>
          <w:rFonts w:asciiTheme="majorHAnsi" w:hAnsiTheme="majorHAnsi"/>
          <w:i/>
          <w:sz w:val="28"/>
          <w:szCs w:val="28"/>
        </w:rPr>
        <w:t>:</w:t>
      </w:r>
      <w:r w:rsidR="00B04EE2" w:rsidRPr="005B1A19">
        <w:rPr>
          <w:rFonts w:asciiTheme="majorHAnsi" w:hAnsiTheme="majorHAnsi"/>
          <w:i/>
          <w:sz w:val="28"/>
          <w:szCs w:val="28"/>
        </w:rPr>
        <w:t xml:space="preserve"> </w:t>
      </w:r>
      <w:r w:rsidRPr="005B1A19">
        <w:rPr>
          <w:rFonts w:asciiTheme="majorHAnsi" w:hAnsiTheme="majorHAnsi"/>
          <w:i/>
          <w:sz w:val="28"/>
          <w:szCs w:val="28"/>
        </w:rPr>
        <w:t>Керівництво для організацій громадянського суспільства</w:t>
      </w:r>
      <w:r w:rsidRPr="005B1A19">
        <w:rPr>
          <w:rFonts w:asciiTheme="majorHAnsi" w:hAnsiTheme="majorHAnsi"/>
          <w:sz w:val="28"/>
          <w:szCs w:val="28"/>
        </w:rPr>
        <w:t xml:space="preserve"> (2012 рік). </w:t>
      </w:r>
      <w:r w:rsidR="000D12D0" w:rsidRPr="005B1A19">
        <w:rPr>
          <w:rFonts w:asciiTheme="majorHAnsi" w:hAnsiTheme="majorHAnsi"/>
          <w:sz w:val="28"/>
          <w:szCs w:val="28"/>
        </w:rPr>
        <w:t>М</w:t>
      </w:r>
      <w:r w:rsidRPr="005B1A19">
        <w:rPr>
          <w:rFonts w:asciiTheme="majorHAnsi" w:hAnsiTheme="majorHAnsi"/>
          <w:sz w:val="28"/>
          <w:szCs w:val="28"/>
        </w:rPr>
        <w:t xml:space="preserve">іститься на веб-сайті </w:t>
      </w:r>
      <w:hyperlink r:id="rId26" w:history="1">
        <w:r w:rsidR="000D12D0" w:rsidRPr="005B1A19">
          <w:rPr>
            <w:rStyle w:val="ac"/>
            <w:rFonts w:asciiTheme="majorHAnsi" w:hAnsiTheme="majorHAnsi"/>
            <w:sz w:val="28"/>
            <w:szCs w:val="28"/>
          </w:rPr>
          <w:t>http://somo.nl/publications-en/Publication_3899</w:t>
        </w:r>
      </w:hyperlink>
      <w:r w:rsidRPr="005B1A19">
        <w:rPr>
          <w:rFonts w:asciiTheme="majorHAnsi" w:hAnsiTheme="majorHAnsi"/>
          <w:sz w:val="28"/>
          <w:szCs w:val="28"/>
        </w:rPr>
        <w:t>.</w:t>
      </w:r>
    </w:p>
    <w:p w:rsidR="00773F02" w:rsidRPr="005B1A19" w:rsidRDefault="00773F02" w:rsidP="00327376">
      <w:pPr>
        <w:spacing w:after="0" w:line="240" w:lineRule="auto"/>
        <w:ind w:right="57"/>
        <w:jc w:val="both"/>
        <w:rPr>
          <w:rFonts w:asciiTheme="majorHAnsi" w:hAnsiTheme="majorHAnsi"/>
          <w:sz w:val="28"/>
          <w:szCs w:val="28"/>
        </w:rPr>
      </w:pPr>
    </w:p>
    <w:p w:rsidR="00773F02" w:rsidRPr="005B1A19" w:rsidRDefault="00773F02" w:rsidP="00773F02">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Круглий стіл із міжнародної корпоративної відповідальності підготував, серед інших ресурсів, </w:t>
      </w:r>
      <w:r w:rsidRPr="005B1A19">
        <w:rPr>
          <w:rFonts w:asciiTheme="majorHAnsi" w:hAnsiTheme="majorHAnsi"/>
          <w:i/>
          <w:sz w:val="28"/>
          <w:szCs w:val="28"/>
        </w:rPr>
        <w:t>Керівництво щодо національних планів дій для реалізації Керівних принципів і дослідження про доступ до засобів захисту</w:t>
      </w:r>
      <w:r w:rsidRPr="005B1A19">
        <w:rPr>
          <w:rFonts w:asciiTheme="majorHAnsi" w:hAnsiTheme="majorHAnsi"/>
          <w:sz w:val="28"/>
          <w:szCs w:val="28"/>
        </w:rPr>
        <w:t xml:space="preserve"> </w:t>
      </w:r>
      <w:r w:rsidR="00756DF5" w:rsidRPr="005B1A19">
        <w:rPr>
          <w:rFonts w:asciiTheme="majorHAnsi" w:hAnsiTheme="majorHAnsi"/>
          <w:i/>
          <w:sz w:val="28"/>
          <w:szCs w:val="28"/>
        </w:rPr>
        <w:t>прав</w:t>
      </w:r>
      <w:r w:rsidR="00756DF5" w:rsidRPr="005B1A19">
        <w:rPr>
          <w:rFonts w:asciiTheme="majorHAnsi" w:hAnsiTheme="majorHAnsi"/>
          <w:sz w:val="28"/>
          <w:szCs w:val="28"/>
        </w:rPr>
        <w:t xml:space="preserve"> </w:t>
      </w:r>
      <w:r w:rsidRPr="005B1A19">
        <w:rPr>
          <w:rFonts w:asciiTheme="majorHAnsi" w:hAnsiTheme="majorHAnsi"/>
          <w:sz w:val="28"/>
          <w:szCs w:val="28"/>
        </w:rPr>
        <w:t>(http://accountabilityroundtable.org/).</w:t>
      </w:r>
    </w:p>
    <w:p w:rsidR="00773F02" w:rsidRPr="005B1A19" w:rsidRDefault="00773F02" w:rsidP="00773F02">
      <w:pPr>
        <w:spacing w:after="0" w:line="240" w:lineRule="auto"/>
        <w:ind w:right="57" w:firstLine="709"/>
        <w:jc w:val="both"/>
        <w:rPr>
          <w:rFonts w:asciiTheme="majorHAnsi" w:hAnsiTheme="majorHAnsi"/>
          <w:sz w:val="28"/>
          <w:szCs w:val="28"/>
        </w:rPr>
      </w:pPr>
    </w:p>
    <w:p w:rsidR="005359FD" w:rsidRPr="005B1A19" w:rsidRDefault="00773F02" w:rsidP="00773F02">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Міжнародна організація роботодавців (IOE) випустила </w:t>
      </w:r>
      <w:r w:rsidRPr="005B1A19">
        <w:rPr>
          <w:rFonts w:asciiTheme="majorHAnsi" w:hAnsiTheme="majorHAnsi"/>
          <w:i/>
          <w:sz w:val="28"/>
          <w:szCs w:val="28"/>
        </w:rPr>
        <w:t>Керівництво для роботодавців по Керівним принципам з питань бізнесу та прав людини</w:t>
      </w:r>
      <w:r w:rsidRPr="005B1A19">
        <w:rPr>
          <w:rFonts w:asciiTheme="majorHAnsi" w:hAnsiTheme="majorHAnsi"/>
          <w:sz w:val="28"/>
          <w:szCs w:val="28"/>
        </w:rPr>
        <w:t xml:space="preserve"> (2012 рік). </w:t>
      </w:r>
    </w:p>
    <w:p w:rsidR="00773F02" w:rsidRPr="005B1A19" w:rsidRDefault="00773F02" w:rsidP="005359FD">
      <w:pPr>
        <w:spacing w:after="0" w:line="240" w:lineRule="auto"/>
        <w:ind w:right="57"/>
        <w:jc w:val="both"/>
        <w:rPr>
          <w:rFonts w:asciiTheme="majorHAnsi" w:hAnsiTheme="majorHAnsi"/>
          <w:sz w:val="28"/>
          <w:szCs w:val="28"/>
        </w:rPr>
      </w:pPr>
      <w:r w:rsidRPr="005B1A19">
        <w:rPr>
          <w:rFonts w:asciiTheme="majorHAnsi" w:hAnsiTheme="majorHAnsi"/>
          <w:sz w:val="28"/>
          <w:szCs w:val="28"/>
        </w:rPr>
        <w:t xml:space="preserve">Міститься на веб-сайті </w:t>
      </w:r>
      <w:hyperlink r:id="rId27" w:history="1">
        <w:r w:rsidR="00AF0792" w:rsidRPr="00EE3EF2">
          <w:rPr>
            <w:rStyle w:val="ac"/>
            <w:rFonts w:asciiTheme="majorHAnsi" w:hAnsiTheme="majorHAnsi"/>
            <w:sz w:val="28"/>
            <w:szCs w:val="28"/>
          </w:rPr>
          <w:t>www.ioe-emp.org/fileadmin/ioe_documents/</w:t>
        </w:r>
      </w:hyperlink>
      <w:r w:rsidRPr="005B1A19">
        <w:rPr>
          <w:rFonts w:asciiTheme="majorHAnsi" w:hAnsiTheme="majorHAnsi"/>
          <w:sz w:val="28"/>
          <w:szCs w:val="28"/>
        </w:rPr>
        <w:t xml:space="preserve"> publications/Policy%20Areas/business_and_human_rights/EN/_2012-02__UN_Guiding_Principles_on_Business_and_Human_Rights_Employers__</w:t>
      </w:r>
      <w:r w:rsidR="00C25131">
        <w:rPr>
          <w:rFonts w:asciiTheme="majorHAnsi" w:hAnsiTheme="majorHAnsi"/>
          <w:sz w:val="28"/>
          <w:szCs w:val="28"/>
        </w:rPr>
        <w:t xml:space="preserve"> </w:t>
      </w:r>
      <w:r w:rsidRPr="005B1A19">
        <w:rPr>
          <w:rFonts w:asciiTheme="majorHAnsi" w:hAnsiTheme="majorHAnsi"/>
          <w:sz w:val="28"/>
          <w:szCs w:val="28"/>
        </w:rPr>
        <w:t>Guide.pdf.</w:t>
      </w:r>
    </w:p>
    <w:p w:rsidR="00773F02" w:rsidRPr="005B1A19" w:rsidRDefault="00773F02" w:rsidP="00773F02">
      <w:pPr>
        <w:spacing w:after="0" w:line="240" w:lineRule="auto"/>
        <w:ind w:right="57" w:firstLine="709"/>
        <w:jc w:val="both"/>
        <w:rPr>
          <w:rFonts w:asciiTheme="majorHAnsi" w:hAnsiTheme="majorHAnsi"/>
          <w:sz w:val="28"/>
          <w:szCs w:val="28"/>
        </w:rPr>
      </w:pPr>
    </w:p>
    <w:p w:rsidR="000D12D0" w:rsidRPr="005B1A19" w:rsidRDefault="00773F02" w:rsidP="00773F02">
      <w:pPr>
        <w:spacing w:after="0" w:line="240" w:lineRule="auto"/>
        <w:ind w:right="57" w:firstLine="709"/>
        <w:jc w:val="both"/>
        <w:rPr>
          <w:rFonts w:asciiTheme="majorHAnsi" w:hAnsiTheme="majorHAnsi"/>
          <w:i/>
          <w:sz w:val="28"/>
          <w:szCs w:val="28"/>
        </w:rPr>
      </w:pPr>
      <w:r w:rsidRPr="005B1A19">
        <w:rPr>
          <w:rFonts w:asciiTheme="majorHAnsi" w:hAnsiTheme="majorHAnsi"/>
          <w:i/>
          <w:sz w:val="28"/>
          <w:szCs w:val="28"/>
        </w:rPr>
        <w:lastRenderedPageBreak/>
        <w:t>Неурядові механізми, інструменти та керівництва (невичерпний список) з питань підприємницької діяльності в аспекті прав людини</w:t>
      </w:r>
    </w:p>
    <w:p w:rsidR="00EC5FD3" w:rsidRPr="005B1A19" w:rsidRDefault="00EC5FD3" w:rsidP="00EC5FD3">
      <w:pPr>
        <w:spacing w:after="0" w:line="240" w:lineRule="auto"/>
        <w:ind w:right="57" w:firstLine="709"/>
        <w:jc w:val="both"/>
        <w:rPr>
          <w:rFonts w:asciiTheme="majorHAnsi" w:hAnsiTheme="majorHAnsi"/>
          <w:sz w:val="28"/>
          <w:szCs w:val="28"/>
        </w:rPr>
      </w:pPr>
    </w:p>
    <w:p w:rsidR="00EC5FD3" w:rsidRPr="005B1A19" w:rsidRDefault="00EC5FD3" w:rsidP="00EC5FD3">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Міжнародна федерація з прав людини (</w:t>
      </w:r>
      <w:r w:rsidR="00452CC9" w:rsidRPr="005B1A19">
        <w:rPr>
          <w:rFonts w:asciiTheme="majorHAnsi" w:hAnsiTheme="majorHAnsi"/>
          <w:sz w:val="28"/>
          <w:szCs w:val="28"/>
        </w:rPr>
        <w:t>FIDH</w:t>
      </w:r>
      <w:r w:rsidRPr="005B1A19">
        <w:rPr>
          <w:rFonts w:asciiTheme="majorHAnsi" w:hAnsiTheme="majorHAnsi"/>
          <w:sz w:val="28"/>
          <w:szCs w:val="28"/>
        </w:rPr>
        <w:t xml:space="preserve">) підготувала керівництво </w:t>
      </w:r>
      <w:r w:rsidR="00452CC9" w:rsidRPr="005B1A19">
        <w:rPr>
          <w:rFonts w:asciiTheme="majorHAnsi" w:hAnsiTheme="majorHAnsi"/>
          <w:sz w:val="28"/>
          <w:szCs w:val="28"/>
        </w:rPr>
        <w:t>щодо</w:t>
      </w:r>
      <w:r w:rsidRPr="005B1A19">
        <w:rPr>
          <w:rFonts w:asciiTheme="majorHAnsi" w:hAnsiTheme="majorHAnsi"/>
          <w:sz w:val="28"/>
          <w:szCs w:val="28"/>
        </w:rPr>
        <w:t xml:space="preserve"> механізм</w:t>
      </w:r>
      <w:r w:rsidR="00452CC9" w:rsidRPr="005B1A19">
        <w:rPr>
          <w:rFonts w:asciiTheme="majorHAnsi" w:hAnsiTheme="majorHAnsi"/>
          <w:sz w:val="28"/>
          <w:szCs w:val="28"/>
        </w:rPr>
        <w:t>ів</w:t>
      </w:r>
      <w:r w:rsidRPr="005B1A19">
        <w:rPr>
          <w:rFonts w:asciiTheme="majorHAnsi" w:hAnsiTheme="majorHAnsi"/>
          <w:sz w:val="28"/>
          <w:szCs w:val="28"/>
        </w:rPr>
        <w:t xml:space="preserve"> корпоративної відповідальності для жертв зловживань і неурядових організацій </w:t>
      </w:r>
      <w:r w:rsidR="00452CC9" w:rsidRPr="005B1A19">
        <w:rPr>
          <w:rFonts w:asciiTheme="majorHAnsi" w:hAnsiTheme="majorHAnsi"/>
          <w:sz w:val="28"/>
          <w:szCs w:val="28"/>
        </w:rPr>
        <w:t xml:space="preserve"> «</w:t>
      </w:r>
      <w:r w:rsidR="00452CC9" w:rsidRPr="005B1A19">
        <w:rPr>
          <w:rFonts w:asciiTheme="majorHAnsi" w:hAnsiTheme="majorHAnsi"/>
          <w:i/>
          <w:sz w:val="28"/>
          <w:szCs w:val="28"/>
        </w:rPr>
        <w:t xml:space="preserve">Корпоративна підзвітність щодо </w:t>
      </w:r>
      <w:r w:rsidRPr="005B1A19">
        <w:rPr>
          <w:rFonts w:asciiTheme="majorHAnsi" w:hAnsiTheme="majorHAnsi"/>
          <w:i/>
          <w:sz w:val="28"/>
          <w:szCs w:val="28"/>
        </w:rPr>
        <w:t xml:space="preserve"> зловживан</w:t>
      </w:r>
      <w:r w:rsidR="00452CC9" w:rsidRPr="005B1A19">
        <w:rPr>
          <w:rFonts w:asciiTheme="majorHAnsi" w:hAnsiTheme="majorHAnsi"/>
          <w:i/>
          <w:sz w:val="28"/>
          <w:szCs w:val="28"/>
        </w:rPr>
        <w:t>ь</w:t>
      </w:r>
      <w:r w:rsidRPr="005B1A19">
        <w:rPr>
          <w:rFonts w:asciiTheme="majorHAnsi" w:hAnsiTheme="majorHAnsi"/>
          <w:i/>
          <w:sz w:val="28"/>
          <w:szCs w:val="28"/>
        </w:rPr>
        <w:t xml:space="preserve"> </w:t>
      </w:r>
      <w:r w:rsidR="00452CC9" w:rsidRPr="005B1A19">
        <w:rPr>
          <w:rFonts w:asciiTheme="majorHAnsi" w:hAnsiTheme="majorHAnsi"/>
          <w:i/>
          <w:sz w:val="28"/>
          <w:szCs w:val="28"/>
        </w:rPr>
        <w:t>у</w:t>
      </w:r>
      <w:r w:rsidRPr="005B1A19">
        <w:rPr>
          <w:rFonts w:asciiTheme="majorHAnsi" w:hAnsiTheme="majorHAnsi"/>
          <w:i/>
          <w:sz w:val="28"/>
          <w:szCs w:val="28"/>
        </w:rPr>
        <w:t xml:space="preserve"> </w:t>
      </w:r>
      <w:r w:rsidR="00452CC9" w:rsidRPr="005B1A19">
        <w:rPr>
          <w:rFonts w:asciiTheme="majorHAnsi" w:hAnsiTheme="majorHAnsi"/>
          <w:i/>
          <w:sz w:val="28"/>
          <w:szCs w:val="28"/>
        </w:rPr>
        <w:t>сфер</w:t>
      </w:r>
      <w:r w:rsidRPr="005B1A19">
        <w:rPr>
          <w:rFonts w:asciiTheme="majorHAnsi" w:hAnsiTheme="majorHAnsi"/>
          <w:i/>
          <w:sz w:val="28"/>
          <w:szCs w:val="28"/>
        </w:rPr>
        <w:t xml:space="preserve">і прав людини: керівництво для жертв зловживань і НПО </w:t>
      </w:r>
      <w:r w:rsidR="00452CC9" w:rsidRPr="005B1A19">
        <w:rPr>
          <w:rFonts w:asciiTheme="majorHAnsi" w:hAnsiTheme="majorHAnsi"/>
          <w:i/>
          <w:sz w:val="28"/>
          <w:szCs w:val="28"/>
        </w:rPr>
        <w:t xml:space="preserve">стосовно </w:t>
      </w:r>
      <w:r w:rsidRPr="005B1A19">
        <w:rPr>
          <w:rFonts w:asciiTheme="majorHAnsi" w:hAnsiTheme="majorHAnsi"/>
          <w:i/>
          <w:sz w:val="28"/>
          <w:szCs w:val="28"/>
        </w:rPr>
        <w:t>механізм</w:t>
      </w:r>
      <w:r w:rsidR="00452CC9" w:rsidRPr="005B1A19">
        <w:rPr>
          <w:rFonts w:asciiTheme="majorHAnsi" w:hAnsiTheme="majorHAnsi"/>
          <w:i/>
          <w:sz w:val="28"/>
          <w:szCs w:val="28"/>
        </w:rPr>
        <w:t>ів</w:t>
      </w:r>
      <w:r w:rsidRPr="005B1A19">
        <w:rPr>
          <w:rFonts w:asciiTheme="majorHAnsi" w:hAnsiTheme="majorHAnsi"/>
          <w:i/>
          <w:sz w:val="28"/>
          <w:szCs w:val="28"/>
        </w:rPr>
        <w:t xml:space="preserve"> захисту</w:t>
      </w:r>
      <w:r w:rsidR="00756DF5" w:rsidRPr="005B1A19">
        <w:rPr>
          <w:rFonts w:asciiTheme="majorHAnsi" w:hAnsiTheme="majorHAnsi"/>
          <w:i/>
          <w:sz w:val="28"/>
          <w:szCs w:val="28"/>
        </w:rPr>
        <w:t xml:space="preserve"> прав</w:t>
      </w:r>
      <w:r w:rsidR="00452CC9" w:rsidRPr="005B1A19">
        <w:rPr>
          <w:rFonts w:asciiTheme="majorHAnsi" w:hAnsiTheme="majorHAnsi"/>
          <w:i/>
          <w:sz w:val="28"/>
          <w:szCs w:val="28"/>
        </w:rPr>
        <w:t>»</w:t>
      </w:r>
      <w:r w:rsidRPr="005B1A19">
        <w:rPr>
          <w:rFonts w:asciiTheme="majorHAnsi" w:hAnsiTheme="majorHAnsi"/>
          <w:sz w:val="28"/>
          <w:szCs w:val="28"/>
        </w:rPr>
        <w:t xml:space="preserve">, що </w:t>
      </w:r>
      <w:r w:rsidR="00452CC9" w:rsidRPr="005B1A19">
        <w:rPr>
          <w:rFonts w:asciiTheme="majorHAnsi" w:hAnsiTheme="majorHAnsi"/>
          <w:sz w:val="28"/>
          <w:szCs w:val="28"/>
        </w:rPr>
        <w:t>міститься</w:t>
      </w:r>
      <w:r w:rsidRPr="005B1A19">
        <w:rPr>
          <w:rFonts w:asciiTheme="majorHAnsi" w:hAnsiTheme="majorHAnsi"/>
          <w:sz w:val="28"/>
          <w:szCs w:val="28"/>
        </w:rPr>
        <w:t xml:space="preserve"> на веб-сайті www.fidh. </w:t>
      </w:r>
      <w:proofErr w:type="spellStart"/>
      <w:r w:rsidRPr="005B1A19">
        <w:rPr>
          <w:rFonts w:asciiTheme="majorHAnsi" w:hAnsiTheme="majorHAnsi"/>
          <w:sz w:val="28"/>
          <w:szCs w:val="28"/>
        </w:rPr>
        <w:t>org</w:t>
      </w:r>
      <w:proofErr w:type="spellEnd"/>
      <w:r w:rsidRPr="005B1A19">
        <w:rPr>
          <w:rFonts w:asciiTheme="majorHAnsi" w:hAnsiTheme="majorHAnsi"/>
          <w:sz w:val="28"/>
          <w:szCs w:val="28"/>
        </w:rPr>
        <w:t xml:space="preserve"> / Updated-version-Corporate-8258.</w:t>
      </w:r>
    </w:p>
    <w:p w:rsidR="005359FD" w:rsidRPr="005B1A19" w:rsidRDefault="005359FD" w:rsidP="00EC5FD3">
      <w:pPr>
        <w:spacing w:after="0" w:line="240" w:lineRule="auto"/>
        <w:ind w:right="57" w:firstLine="709"/>
        <w:jc w:val="both"/>
        <w:rPr>
          <w:rFonts w:asciiTheme="majorHAnsi" w:hAnsiTheme="majorHAnsi"/>
          <w:sz w:val="28"/>
          <w:szCs w:val="28"/>
        </w:rPr>
      </w:pPr>
    </w:p>
    <w:p w:rsidR="00EC5FD3" w:rsidRPr="005B1A19" w:rsidRDefault="00EC5FD3" w:rsidP="00757528">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Інститут </w:t>
      </w:r>
      <w:r w:rsidR="005359FD" w:rsidRPr="005B1A19">
        <w:rPr>
          <w:rFonts w:asciiTheme="majorHAnsi" w:hAnsiTheme="majorHAnsi"/>
          <w:sz w:val="28"/>
          <w:szCs w:val="28"/>
        </w:rPr>
        <w:t>і</w:t>
      </w:r>
      <w:r w:rsidRPr="005B1A19">
        <w:rPr>
          <w:rFonts w:asciiTheme="majorHAnsi" w:hAnsiTheme="majorHAnsi"/>
          <w:sz w:val="28"/>
          <w:szCs w:val="28"/>
        </w:rPr>
        <w:t>з прав людини і бізнесу (</w:t>
      </w:r>
      <w:r w:rsidR="00452CC9" w:rsidRPr="005B1A19">
        <w:rPr>
          <w:rFonts w:asciiTheme="majorHAnsi" w:hAnsiTheme="majorHAnsi"/>
          <w:sz w:val="28"/>
          <w:szCs w:val="28"/>
        </w:rPr>
        <w:t>IHRB</w:t>
      </w:r>
      <w:r w:rsidRPr="005B1A19">
        <w:rPr>
          <w:rFonts w:asciiTheme="majorHAnsi" w:hAnsiTheme="majorHAnsi"/>
          <w:sz w:val="28"/>
          <w:szCs w:val="28"/>
        </w:rPr>
        <w:t>), у співпраці з «</w:t>
      </w:r>
      <w:proofErr w:type="spellStart"/>
      <w:r w:rsidR="00452CC9" w:rsidRPr="005B1A19">
        <w:rPr>
          <w:rFonts w:asciiTheme="majorHAnsi" w:hAnsiTheme="majorHAnsi"/>
          <w:sz w:val="28"/>
          <w:szCs w:val="28"/>
        </w:rPr>
        <w:t>Calvert</w:t>
      </w:r>
      <w:proofErr w:type="spellEnd"/>
      <w:r w:rsidR="00452CC9" w:rsidRPr="005B1A19">
        <w:rPr>
          <w:rFonts w:asciiTheme="majorHAnsi" w:hAnsiTheme="majorHAnsi"/>
          <w:sz w:val="28"/>
          <w:szCs w:val="28"/>
        </w:rPr>
        <w:t xml:space="preserve"> </w:t>
      </w:r>
      <w:proofErr w:type="spellStart"/>
      <w:r w:rsidR="00452CC9" w:rsidRPr="005B1A19">
        <w:rPr>
          <w:rFonts w:asciiTheme="majorHAnsi" w:hAnsiTheme="majorHAnsi"/>
          <w:sz w:val="28"/>
          <w:szCs w:val="28"/>
        </w:rPr>
        <w:t>Investments</w:t>
      </w:r>
      <w:proofErr w:type="spellEnd"/>
      <w:r w:rsidRPr="005B1A19">
        <w:rPr>
          <w:rFonts w:asciiTheme="majorHAnsi" w:hAnsiTheme="majorHAnsi"/>
          <w:sz w:val="28"/>
          <w:szCs w:val="28"/>
        </w:rPr>
        <w:t>» і Міжконфесійн</w:t>
      </w:r>
      <w:r w:rsidR="00452CC9" w:rsidRPr="005B1A19">
        <w:rPr>
          <w:rFonts w:asciiTheme="majorHAnsi" w:hAnsiTheme="majorHAnsi"/>
          <w:sz w:val="28"/>
          <w:szCs w:val="28"/>
        </w:rPr>
        <w:t>им</w:t>
      </w:r>
      <w:r w:rsidRPr="005B1A19">
        <w:rPr>
          <w:rFonts w:asciiTheme="majorHAnsi" w:hAnsiTheme="majorHAnsi"/>
          <w:sz w:val="28"/>
          <w:szCs w:val="28"/>
        </w:rPr>
        <w:t xml:space="preserve"> центром з питань корпоративної відповідальності, випустив документ «</w:t>
      </w:r>
      <w:r w:rsidRPr="005B1A19">
        <w:rPr>
          <w:rFonts w:asciiTheme="majorHAnsi" w:hAnsiTheme="majorHAnsi"/>
          <w:i/>
          <w:sz w:val="28"/>
          <w:szCs w:val="28"/>
        </w:rPr>
        <w:t xml:space="preserve">Інвестування в права людини: керівництво для інвесторів з питань </w:t>
      </w:r>
      <w:r w:rsidR="00452CC9" w:rsidRPr="005B1A19">
        <w:rPr>
          <w:rFonts w:asciiTheme="majorHAnsi" w:hAnsiTheme="majorHAnsi"/>
          <w:i/>
          <w:sz w:val="28"/>
          <w:szCs w:val="28"/>
        </w:rPr>
        <w:t>бізнесу та</w:t>
      </w:r>
      <w:r w:rsidRPr="005B1A19">
        <w:rPr>
          <w:rFonts w:asciiTheme="majorHAnsi" w:hAnsiTheme="majorHAnsi"/>
          <w:i/>
          <w:sz w:val="28"/>
          <w:szCs w:val="28"/>
        </w:rPr>
        <w:t xml:space="preserve"> прав людини</w:t>
      </w:r>
      <w:r w:rsidRPr="005B1A19">
        <w:rPr>
          <w:rFonts w:asciiTheme="majorHAnsi" w:hAnsiTheme="majorHAnsi"/>
          <w:sz w:val="28"/>
          <w:szCs w:val="28"/>
        </w:rPr>
        <w:t xml:space="preserve">». </w:t>
      </w:r>
      <w:r w:rsidR="005359FD" w:rsidRPr="005B1A19">
        <w:rPr>
          <w:rFonts w:asciiTheme="majorHAnsi" w:hAnsiTheme="majorHAnsi"/>
          <w:sz w:val="28"/>
          <w:szCs w:val="28"/>
        </w:rPr>
        <w:t>М</w:t>
      </w:r>
      <w:r w:rsidR="00452CC9" w:rsidRPr="005B1A19">
        <w:rPr>
          <w:rFonts w:asciiTheme="majorHAnsi" w:hAnsiTheme="majorHAnsi"/>
          <w:sz w:val="28"/>
          <w:szCs w:val="28"/>
        </w:rPr>
        <w:t>іститься</w:t>
      </w:r>
      <w:r w:rsidRPr="005B1A19">
        <w:rPr>
          <w:rFonts w:asciiTheme="majorHAnsi" w:hAnsiTheme="majorHAnsi"/>
          <w:sz w:val="28"/>
          <w:szCs w:val="28"/>
        </w:rPr>
        <w:t xml:space="preserve"> на веб-сайті www.ihrb.org/publications/reports/investing-the-rights-way.html.</w:t>
      </w:r>
    </w:p>
    <w:p w:rsidR="00452CC9" w:rsidRPr="005B1A19" w:rsidRDefault="00452CC9" w:rsidP="00EC5FD3">
      <w:pPr>
        <w:spacing w:after="0" w:line="240" w:lineRule="auto"/>
        <w:ind w:right="57" w:firstLine="709"/>
        <w:jc w:val="both"/>
        <w:rPr>
          <w:rFonts w:asciiTheme="majorHAnsi" w:hAnsiTheme="majorHAnsi"/>
          <w:sz w:val="28"/>
          <w:szCs w:val="28"/>
        </w:rPr>
      </w:pPr>
    </w:p>
    <w:p w:rsidR="00EC5FD3" w:rsidRPr="005B1A19" w:rsidRDefault="00EC5FD3" w:rsidP="00757528">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В організації «КСВ Європа» існує Служба оцінки розгляду скарг (МОС-А), яка підготувала </w:t>
      </w:r>
      <w:r w:rsidR="005359FD" w:rsidRPr="005B1A19">
        <w:rPr>
          <w:rFonts w:asciiTheme="majorHAnsi" w:hAnsiTheme="majorHAnsi"/>
          <w:i/>
          <w:sz w:val="28"/>
          <w:szCs w:val="28"/>
        </w:rPr>
        <w:t>Звіт</w:t>
      </w:r>
      <w:r w:rsidRPr="005B1A19">
        <w:rPr>
          <w:rFonts w:asciiTheme="majorHAnsi" w:hAnsiTheme="majorHAnsi"/>
          <w:i/>
          <w:sz w:val="28"/>
          <w:szCs w:val="28"/>
        </w:rPr>
        <w:t xml:space="preserve"> про оцінку ефективності корпоративних правових механізмів вирішення конфліктів</w:t>
      </w:r>
      <w:r w:rsidRPr="005B1A19">
        <w:rPr>
          <w:rFonts w:asciiTheme="majorHAnsi" w:hAnsiTheme="majorHAnsi"/>
          <w:sz w:val="28"/>
          <w:szCs w:val="28"/>
        </w:rPr>
        <w:t xml:space="preserve"> (2013 рік). </w:t>
      </w:r>
      <w:r w:rsidR="005359FD" w:rsidRPr="005B1A19">
        <w:rPr>
          <w:rFonts w:asciiTheme="majorHAnsi" w:hAnsiTheme="majorHAnsi"/>
          <w:sz w:val="28"/>
          <w:szCs w:val="28"/>
        </w:rPr>
        <w:t>М</w:t>
      </w:r>
      <w:r w:rsidR="00452CC9" w:rsidRPr="005B1A19">
        <w:rPr>
          <w:rFonts w:asciiTheme="majorHAnsi" w:hAnsiTheme="majorHAnsi"/>
          <w:sz w:val="28"/>
          <w:szCs w:val="28"/>
        </w:rPr>
        <w:t>іститься</w:t>
      </w:r>
      <w:r w:rsidRPr="005B1A19">
        <w:rPr>
          <w:rFonts w:asciiTheme="majorHAnsi" w:hAnsiTheme="majorHAnsi"/>
          <w:sz w:val="28"/>
          <w:szCs w:val="28"/>
        </w:rPr>
        <w:t xml:space="preserve"> на сторінках веб-сайту www.csreurope.org/management-complaints-assessment-serviceavailable-all-members </w:t>
      </w:r>
      <w:r w:rsidR="00452CC9" w:rsidRPr="005B1A19">
        <w:rPr>
          <w:rFonts w:asciiTheme="majorHAnsi" w:hAnsiTheme="majorHAnsi"/>
          <w:sz w:val="28"/>
          <w:szCs w:val="28"/>
        </w:rPr>
        <w:t xml:space="preserve">та </w:t>
      </w:r>
      <w:hyperlink r:id="rId28" w:history="1">
        <w:r w:rsidR="00757528" w:rsidRPr="00EE3EF2">
          <w:rPr>
            <w:rStyle w:val="ac"/>
            <w:rFonts w:asciiTheme="majorHAnsi" w:hAnsiTheme="majorHAnsi"/>
            <w:sz w:val="28"/>
            <w:szCs w:val="28"/>
          </w:rPr>
          <w:t xml:space="preserve">www.csreurope.org/ </w:t>
        </w:r>
        <w:proofErr w:type="spellStart"/>
        <w:r w:rsidR="00757528" w:rsidRPr="00EE3EF2">
          <w:rPr>
            <w:rStyle w:val="ac"/>
            <w:rFonts w:asciiTheme="majorHAnsi" w:hAnsiTheme="majorHAnsi"/>
            <w:sz w:val="28"/>
            <w:szCs w:val="28"/>
          </w:rPr>
          <w:t>company_mechanisms_for_addressing_human_rights</w:t>
        </w:r>
        <w:proofErr w:type="spellEnd"/>
        <w:r w:rsidR="00757528" w:rsidRPr="00EE3EF2">
          <w:rPr>
            <w:rStyle w:val="ac"/>
            <w:rFonts w:asciiTheme="majorHAnsi" w:hAnsiTheme="majorHAnsi"/>
            <w:sz w:val="28"/>
            <w:szCs w:val="28"/>
          </w:rPr>
          <w:t>_ complaints.html</w:t>
        </w:r>
      </w:hyperlink>
      <w:r w:rsidRPr="005B1A19">
        <w:rPr>
          <w:rFonts w:asciiTheme="majorHAnsi" w:hAnsiTheme="majorHAnsi"/>
          <w:sz w:val="28"/>
          <w:szCs w:val="28"/>
        </w:rPr>
        <w:t>.</w:t>
      </w:r>
    </w:p>
    <w:p w:rsidR="0067127B" w:rsidRPr="005B1A19" w:rsidRDefault="0067127B" w:rsidP="00EC5FD3">
      <w:pPr>
        <w:spacing w:after="0" w:line="240" w:lineRule="auto"/>
        <w:ind w:right="57" w:firstLine="709"/>
        <w:jc w:val="both"/>
        <w:rPr>
          <w:rFonts w:asciiTheme="majorHAnsi" w:hAnsiTheme="majorHAnsi"/>
          <w:sz w:val="28"/>
          <w:szCs w:val="28"/>
        </w:rPr>
      </w:pPr>
    </w:p>
    <w:p w:rsidR="0067127B" w:rsidRPr="005B1A19" w:rsidRDefault="0067127B" w:rsidP="0067127B">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Організація «</w:t>
      </w:r>
      <w:proofErr w:type="spellStart"/>
      <w:r w:rsidR="005359FD" w:rsidRPr="005B1A19">
        <w:rPr>
          <w:rFonts w:asciiTheme="majorHAnsi" w:hAnsiTheme="majorHAnsi"/>
          <w:sz w:val="28"/>
          <w:szCs w:val="28"/>
        </w:rPr>
        <w:t>Oxfam</w:t>
      </w:r>
      <w:proofErr w:type="spellEnd"/>
      <w:r w:rsidRPr="005B1A19">
        <w:rPr>
          <w:rFonts w:asciiTheme="majorHAnsi" w:hAnsiTheme="majorHAnsi"/>
          <w:sz w:val="28"/>
          <w:szCs w:val="28"/>
        </w:rPr>
        <w:t xml:space="preserve">» випустила ряд посібників і документів з корпоративної відповідальності: </w:t>
      </w:r>
      <w:hyperlink r:id="rId29" w:history="1">
        <w:r w:rsidR="00757528" w:rsidRPr="00EE3EF2">
          <w:rPr>
            <w:rStyle w:val="ac"/>
            <w:rFonts w:asciiTheme="majorHAnsi" w:hAnsiTheme="majorHAnsi"/>
            <w:sz w:val="28"/>
            <w:szCs w:val="28"/>
          </w:rPr>
          <w:t>www.oxfam.org.au/explore/</w:t>
        </w:r>
      </w:hyperlink>
      <w:r w:rsidR="00757528">
        <w:rPr>
          <w:rFonts w:asciiTheme="majorHAnsi" w:hAnsiTheme="majorHAnsi"/>
          <w:sz w:val="28"/>
          <w:szCs w:val="28"/>
        </w:rPr>
        <w:t xml:space="preserve"> </w:t>
      </w:r>
      <w:proofErr w:type="spellStart"/>
      <w:r w:rsidRPr="005B1A19">
        <w:rPr>
          <w:rFonts w:asciiTheme="majorHAnsi" w:hAnsiTheme="majorHAnsi"/>
          <w:sz w:val="28"/>
          <w:szCs w:val="28"/>
        </w:rPr>
        <w:t>corporate-accountability</w:t>
      </w:r>
      <w:proofErr w:type="spellEnd"/>
      <w:r w:rsidRPr="005B1A19">
        <w:rPr>
          <w:rFonts w:asciiTheme="majorHAnsi" w:hAnsiTheme="majorHAnsi"/>
          <w:sz w:val="28"/>
          <w:szCs w:val="28"/>
        </w:rPr>
        <w:t>/.</w:t>
      </w:r>
    </w:p>
    <w:p w:rsidR="0067127B" w:rsidRPr="005B1A19" w:rsidRDefault="0067127B" w:rsidP="0067127B">
      <w:pPr>
        <w:spacing w:after="0" w:line="240" w:lineRule="auto"/>
        <w:ind w:right="57" w:firstLine="709"/>
        <w:jc w:val="both"/>
        <w:rPr>
          <w:rFonts w:asciiTheme="majorHAnsi" w:hAnsiTheme="majorHAnsi"/>
          <w:sz w:val="28"/>
          <w:szCs w:val="28"/>
        </w:rPr>
      </w:pPr>
    </w:p>
    <w:p w:rsidR="0067127B" w:rsidRPr="005B1A19" w:rsidRDefault="0067127B" w:rsidP="00757528">
      <w:pPr>
        <w:spacing w:after="0" w:line="240" w:lineRule="auto"/>
        <w:ind w:right="57" w:firstLine="709"/>
        <w:jc w:val="both"/>
        <w:rPr>
          <w:rFonts w:asciiTheme="majorHAnsi" w:hAnsiTheme="majorHAnsi"/>
          <w:sz w:val="28"/>
          <w:szCs w:val="28"/>
        </w:rPr>
      </w:pPr>
      <w:r w:rsidRPr="005B1A19">
        <w:rPr>
          <w:rFonts w:asciiTheme="majorHAnsi" w:hAnsiTheme="majorHAnsi"/>
          <w:i/>
          <w:sz w:val="28"/>
          <w:szCs w:val="28"/>
        </w:rPr>
        <w:t>«Екваторіальні принципи»</w:t>
      </w:r>
      <w:r w:rsidRPr="005B1A19">
        <w:rPr>
          <w:rFonts w:asciiTheme="majorHAnsi" w:hAnsiTheme="majorHAnsi"/>
          <w:sz w:val="28"/>
          <w:szCs w:val="28"/>
        </w:rPr>
        <w:t>, що є базовою системою управління ризиками, створеною фінансовими установами для виявлення, оцінки та управління екологічними та соціальними ризиками при фінансуванні проектів, має відношення до Керівних принципів</w:t>
      </w:r>
      <w:r w:rsidR="005359FD" w:rsidRPr="005B1A19">
        <w:rPr>
          <w:rFonts w:asciiTheme="majorHAnsi" w:hAnsiTheme="majorHAnsi"/>
          <w:sz w:val="28"/>
          <w:szCs w:val="28"/>
        </w:rPr>
        <w:t>.</w:t>
      </w:r>
      <w:r w:rsidRPr="005B1A19">
        <w:rPr>
          <w:rFonts w:asciiTheme="majorHAnsi" w:hAnsiTheme="majorHAnsi"/>
          <w:sz w:val="28"/>
          <w:szCs w:val="28"/>
        </w:rPr>
        <w:t xml:space="preserve"> </w:t>
      </w:r>
      <w:r w:rsidR="005359FD" w:rsidRPr="005B1A19">
        <w:rPr>
          <w:rFonts w:asciiTheme="majorHAnsi" w:hAnsiTheme="majorHAnsi"/>
          <w:sz w:val="28"/>
          <w:szCs w:val="28"/>
        </w:rPr>
        <w:t>М</w:t>
      </w:r>
      <w:r w:rsidRPr="005B1A19">
        <w:rPr>
          <w:rFonts w:asciiTheme="majorHAnsi" w:hAnsiTheme="majorHAnsi"/>
          <w:sz w:val="28"/>
          <w:szCs w:val="28"/>
        </w:rPr>
        <w:t xml:space="preserve">іститься на веб-сайті www.equator-principles.com/index. </w:t>
      </w:r>
      <w:proofErr w:type="spellStart"/>
      <w:r w:rsidRPr="005B1A19">
        <w:rPr>
          <w:rFonts w:asciiTheme="majorHAnsi" w:hAnsiTheme="majorHAnsi"/>
          <w:sz w:val="28"/>
          <w:szCs w:val="28"/>
        </w:rPr>
        <w:t>php</w:t>
      </w:r>
      <w:proofErr w:type="spellEnd"/>
      <w:r w:rsidRPr="005B1A19">
        <w:rPr>
          <w:rFonts w:asciiTheme="majorHAnsi" w:hAnsiTheme="majorHAnsi"/>
          <w:sz w:val="28"/>
          <w:szCs w:val="28"/>
        </w:rPr>
        <w:t xml:space="preserve"> / </w:t>
      </w:r>
      <w:proofErr w:type="spellStart"/>
      <w:r w:rsidRPr="005B1A19">
        <w:rPr>
          <w:rFonts w:asciiTheme="majorHAnsi" w:hAnsiTheme="majorHAnsi"/>
          <w:sz w:val="28"/>
          <w:szCs w:val="28"/>
        </w:rPr>
        <w:t>about-ep</w:t>
      </w:r>
      <w:proofErr w:type="spellEnd"/>
      <w:r w:rsidRPr="005B1A19">
        <w:rPr>
          <w:rFonts w:asciiTheme="majorHAnsi" w:hAnsiTheme="majorHAnsi"/>
          <w:sz w:val="28"/>
          <w:szCs w:val="28"/>
        </w:rPr>
        <w:t xml:space="preserve"> / </w:t>
      </w:r>
      <w:proofErr w:type="spellStart"/>
      <w:r w:rsidRPr="005B1A19">
        <w:rPr>
          <w:rFonts w:asciiTheme="majorHAnsi" w:hAnsiTheme="majorHAnsi"/>
          <w:sz w:val="28"/>
          <w:szCs w:val="28"/>
        </w:rPr>
        <w:t>about-ep</w:t>
      </w:r>
      <w:proofErr w:type="spellEnd"/>
      <w:r w:rsidRPr="005B1A19">
        <w:rPr>
          <w:rFonts w:asciiTheme="majorHAnsi" w:hAnsiTheme="majorHAnsi"/>
          <w:sz w:val="28"/>
          <w:szCs w:val="28"/>
        </w:rPr>
        <w:t>.</w:t>
      </w:r>
    </w:p>
    <w:p w:rsidR="0067127B" w:rsidRPr="005B1A19" w:rsidRDefault="0067127B" w:rsidP="0067127B">
      <w:pPr>
        <w:spacing w:after="0" w:line="240" w:lineRule="auto"/>
        <w:ind w:right="57" w:firstLine="709"/>
        <w:jc w:val="both"/>
        <w:rPr>
          <w:rFonts w:asciiTheme="majorHAnsi" w:hAnsiTheme="majorHAnsi"/>
          <w:sz w:val="28"/>
          <w:szCs w:val="28"/>
        </w:rPr>
      </w:pPr>
    </w:p>
    <w:p w:rsidR="0067127B" w:rsidRPr="005B1A19" w:rsidRDefault="0067127B" w:rsidP="0067127B">
      <w:pPr>
        <w:spacing w:after="0" w:line="240" w:lineRule="auto"/>
        <w:ind w:right="57" w:firstLine="709"/>
        <w:jc w:val="both"/>
        <w:rPr>
          <w:rFonts w:asciiTheme="majorHAnsi" w:hAnsiTheme="majorHAnsi"/>
          <w:sz w:val="28"/>
          <w:szCs w:val="28"/>
        </w:rPr>
      </w:pPr>
      <w:r w:rsidRPr="005B1A19">
        <w:rPr>
          <w:rFonts w:asciiTheme="majorHAnsi" w:hAnsiTheme="majorHAnsi"/>
          <w:i/>
          <w:sz w:val="28"/>
          <w:szCs w:val="28"/>
        </w:rPr>
        <w:t>Добровільні принципи безпеки в сфері прав людини</w:t>
      </w:r>
      <w:r w:rsidRPr="005B1A19">
        <w:rPr>
          <w:rFonts w:asciiTheme="majorHAnsi" w:hAnsiTheme="majorHAnsi"/>
          <w:sz w:val="28"/>
          <w:szCs w:val="28"/>
        </w:rPr>
        <w:t xml:space="preserve"> містяться на веб-сайті www.voluntaryprinciples.org/.</w:t>
      </w:r>
    </w:p>
    <w:p w:rsidR="0067127B" w:rsidRPr="005B1A19" w:rsidRDefault="0067127B" w:rsidP="0067127B">
      <w:pPr>
        <w:spacing w:after="0" w:line="240" w:lineRule="auto"/>
        <w:ind w:right="57" w:firstLine="709"/>
        <w:jc w:val="both"/>
        <w:rPr>
          <w:rFonts w:asciiTheme="majorHAnsi" w:hAnsiTheme="majorHAnsi"/>
          <w:sz w:val="28"/>
          <w:szCs w:val="28"/>
        </w:rPr>
      </w:pPr>
    </w:p>
    <w:p w:rsidR="0067127B" w:rsidRPr="005B1A19" w:rsidRDefault="0067127B" w:rsidP="0067127B">
      <w:pPr>
        <w:spacing w:after="0" w:line="240" w:lineRule="auto"/>
        <w:ind w:right="57" w:firstLine="709"/>
        <w:jc w:val="both"/>
        <w:rPr>
          <w:rFonts w:asciiTheme="majorHAnsi" w:hAnsiTheme="majorHAnsi"/>
          <w:sz w:val="28"/>
          <w:szCs w:val="28"/>
        </w:rPr>
      </w:pPr>
      <w:r w:rsidRPr="005B1A19">
        <w:rPr>
          <w:rFonts w:asciiTheme="majorHAnsi" w:hAnsiTheme="majorHAnsi"/>
          <w:i/>
          <w:sz w:val="28"/>
          <w:szCs w:val="28"/>
        </w:rPr>
        <w:lastRenderedPageBreak/>
        <w:t>Міжнародний кодекс поведінки приватних постачальників охоронних послуг</w:t>
      </w:r>
      <w:r w:rsidRPr="005B1A19">
        <w:rPr>
          <w:rFonts w:asciiTheme="majorHAnsi" w:hAnsiTheme="majorHAnsi"/>
          <w:sz w:val="28"/>
          <w:szCs w:val="28"/>
        </w:rPr>
        <w:t xml:space="preserve"> міститься на веб-сайті www.icoc-psp.org/.</w:t>
      </w:r>
    </w:p>
    <w:p w:rsidR="0067127B" w:rsidRPr="005B1A19" w:rsidRDefault="0067127B" w:rsidP="0067127B">
      <w:pPr>
        <w:spacing w:after="0" w:line="240" w:lineRule="auto"/>
        <w:ind w:right="57" w:firstLine="709"/>
        <w:jc w:val="both"/>
        <w:rPr>
          <w:rFonts w:asciiTheme="majorHAnsi" w:hAnsiTheme="majorHAnsi"/>
          <w:sz w:val="28"/>
          <w:szCs w:val="28"/>
        </w:rPr>
      </w:pPr>
    </w:p>
    <w:p w:rsidR="0067127B" w:rsidRPr="005B1A19" w:rsidRDefault="0067127B" w:rsidP="0067127B">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Відповідну інформацію про </w:t>
      </w:r>
      <w:r w:rsidRPr="005B1A19">
        <w:rPr>
          <w:rFonts w:asciiTheme="majorHAnsi" w:hAnsiTheme="majorHAnsi"/>
          <w:i/>
          <w:sz w:val="28"/>
          <w:szCs w:val="28"/>
        </w:rPr>
        <w:t>Ініціативу «Транспарентність в видобувних галузях промисловості»</w:t>
      </w:r>
      <w:r w:rsidRPr="005B1A19">
        <w:rPr>
          <w:rFonts w:asciiTheme="majorHAnsi" w:hAnsiTheme="majorHAnsi"/>
          <w:sz w:val="28"/>
          <w:szCs w:val="28"/>
        </w:rPr>
        <w:t xml:space="preserve"> можна знайти на веб-сайті http://eiti.org/.</w:t>
      </w:r>
    </w:p>
    <w:p w:rsidR="0067127B" w:rsidRPr="005B1A19" w:rsidRDefault="0067127B" w:rsidP="0067127B">
      <w:pPr>
        <w:spacing w:after="0" w:line="240" w:lineRule="auto"/>
        <w:ind w:right="57" w:firstLine="709"/>
        <w:jc w:val="both"/>
        <w:rPr>
          <w:rFonts w:asciiTheme="majorHAnsi" w:hAnsiTheme="majorHAnsi"/>
          <w:sz w:val="28"/>
          <w:szCs w:val="28"/>
        </w:rPr>
      </w:pPr>
    </w:p>
    <w:p w:rsidR="0067127B" w:rsidRPr="005B1A19" w:rsidRDefault="0067127B" w:rsidP="0067127B">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Відповідна інформація про </w:t>
      </w:r>
      <w:r w:rsidRPr="005B1A19">
        <w:rPr>
          <w:rFonts w:asciiTheme="majorHAnsi" w:hAnsiTheme="majorHAnsi"/>
          <w:i/>
          <w:sz w:val="28"/>
          <w:szCs w:val="28"/>
        </w:rPr>
        <w:t>Ініціативу за етику торгівлі</w:t>
      </w:r>
      <w:r w:rsidRPr="005B1A19">
        <w:rPr>
          <w:rFonts w:asciiTheme="majorHAnsi" w:hAnsiTheme="majorHAnsi"/>
          <w:sz w:val="28"/>
          <w:szCs w:val="28"/>
        </w:rPr>
        <w:t xml:space="preserve"> міститься на веб-сайті </w:t>
      </w:r>
      <w:hyperlink r:id="rId30" w:history="1">
        <w:r w:rsidR="00D20C2A" w:rsidRPr="005B1A19">
          <w:rPr>
            <w:rStyle w:val="ac"/>
            <w:rFonts w:asciiTheme="majorHAnsi" w:hAnsiTheme="majorHAnsi"/>
            <w:sz w:val="28"/>
            <w:szCs w:val="28"/>
          </w:rPr>
          <w:t>www.ethicaltrade.org/</w:t>
        </w:r>
      </w:hyperlink>
      <w:r w:rsidRPr="005B1A19">
        <w:rPr>
          <w:rFonts w:asciiTheme="majorHAnsi" w:hAnsiTheme="majorHAnsi"/>
          <w:sz w:val="28"/>
          <w:szCs w:val="28"/>
        </w:rPr>
        <w:t>.</w:t>
      </w:r>
    </w:p>
    <w:p w:rsidR="00D20C2A" w:rsidRPr="005B1A19" w:rsidRDefault="00D20C2A" w:rsidP="00D20C2A">
      <w:pPr>
        <w:spacing w:after="0" w:line="240" w:lineRule="auto"/>
        <w:ind w:right="57" w:firstLine="709"/>
        <w:jc w:val="both"/>
        <w:rPr>
          <w:rFonts w:asciiTheme="majorHAnsi" w:hAnsiTheme="majorHAnsi"/>
          <w:sz w:val="28"/>
          <w:szCs w:val="28"/>
        </w:rPr>
      </w:pPr>
    </w:p>
    <w:p w:rsidR="00D20C2A" w:rsidRPr="005B1A19" w:rsidRDefault="00D20C2A" w:rsidP="00D20C2A">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Відповідну інформацію про </w:t>
      </w:r>
      <w:r w:rsidRPr="005B1A19">
        <w:rPr>
          <w:rFonts w:asciiTheme="majorHAnsi" w:hAnsiTheme="majorHAnsi"/>
          <w:i/>
          <w:sz w:val="28"/>
          <w:szCs w:val="28"/>
        </w:rPr>
        <w:t>Асоціацію за справедливу працю</w:t>
      </w:r>
      <w:r w:rsidRPr="005B1A19">
        <w:rPr>
          <w:rFonts w:asciiTheme="majorHAnsi" w:hAnsiTheme="majorHAnsi"/>
          <w:sz w:val="28"/>
          <w:szCs w:val="28"/>
        </w:rPr>
        <w:t xml:space="preserve"> можна знайти на веб-сайті www.fairlabor.org/.</w:t>
      </w:r>
    </w:p>
    <w:p w:rsidR="00D20C2A" w:rsidRPr="005B1A19" w:rsidRDefault="00D20C2A" w:rsidP="00D20C2A">
      <w:pPr>
        <w:spacing w:after="0" w:line="240" w:lineRule="auto"/>
        <w:ind w:right="57" w:firstLine="709"/>
        <w:jc w:val="both"/>
        <w:rPr>
          <w:rFonts w:asciiTheme="majorHAnsi" w:hAnsiTheme="majorHAnsi"/>
          <w:sz w:val="28"/>
          <w:szCs w:val="28"/>
        </w:rPr>
      </w:pPr>
    </w:p>
    <w:p w:rsidR="00D20C2A" w:rsidRPr="005B1A19" w:rsidRDefault="00D20C2A" w:rsidP="00D20C2A">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Відповідна інформація про </w:t>
      </w:r>
      <w:r w:rsidRPr="005B1A19">
        <w:rPr>
          <w:rFonts w:asciiTheme="majorHAnsi" w:hAnsiTheme="majorHAnsi"/>
          <w:i/>
          <w:sz w:val="28"/>
          <w:szCs w:val="28"/>
        </w:rPr>
        <w:t>Міжнародну організацію з проблем соціальної відповідальності</w:t>
      </w:r>
      <w:r w:rsidRPr="005B1A19">
        <w:rPr>
          <w:rFonts w:asciiTheme="majorHAnsi" w:hAnsiTheme="majorHAnsi"/>
          <w:sz w:val="28"/>
          <w:szCs w:val="28"/>
        </w:rPr>
        <w:t xml:space="preserve"> і </w:t>
      </w:r>
      <w:r w:rsidRPr="005B1A19">
        <w:rPr>
          <w:rFonts w:asciiTheme="majorHAnsi" w:hAnsiTheme="majorHAnsi"/>
          <w:i/>
          <w:sz w:val="28"/>
          <w:szCs w:val="28"/>
        </w:rPr>
        <w:t>Служб</w:t>
      </w:r>
      <w:r w:rsidR="005359FD" w:rsidRPr="005B1A19">
        <w:rPr>
          <w:rFonts w:asciiTheme="majorHAnsi" w:hAnsiTheme="majorHAnsi"/>
          <w:i/>
          <w:sz w:val="28"/>
          <w:szCs w:val="28"/>
        </w:rPr>
        <w:t>и</w:t>
      </w:r>
      <w:r w:rsidRPr="005B1A19">
        <w:rPr>
          <w:rFonts w:asciiTheme="majorHAnsi" w:hAnsiTheme="majorHAnsi"/>
          <w:i/>
          <w:sz w:val="28"/>
          <w:szCs w:val="28"/>
        </w:rPr>
        <w:t xml:space="preserve"> акредитації в </w:t>
      </w:r>
      <w:r w:rsidR="005359FD" w:rsidRPr="005B1A19">
        <w:rPr>
          <w:rFonts w:asciiTheme="majorHAnsi" w:hAnsiTheme="majorHAnsi"/>
          <w:i/>
          <w:sz w:val="28"/>
          <w:szCs w:val="28"/>
        </w:rPr>
        <w:t>сфер</w:t>
      </w:r>
      <w:r w:rsidRPr="005B1A19">
        <w:rPr>
          <w:rFonts w:asciiTheme="majorHAnsi" w:hAnsiTheme="majorHAnsi"/>
          <w:i/>
          <w:sz w:val="28"/>
          <w:szCs w:val="28"/>
        </w:rPr>
        <w:t>і соціальної відповідальності</w:t>
      </w:r>
      <w:r w:rsidRPr="005B1A19">
        <w:rPr>
          <w:rFonts w:asciiTheme="majorHAnsi" w:hAnsiTheme="majorHAnsi"/>
          <w:sz w:val="28"/>
          <w:szCs w:val="28"/>
        </w:rPr>
        <w:t xml:space="preserve"> </w:t>
      </w:r>
      <w:r w:rsidR="005359FD" w:rsidRPr="005B1A19">
        <w:rPr>
          <w:rFonts w:asciiTheme="majorHAnsi" w:hAnsiTheme="majorHAnsi"/>
          <w:sz w:val="28"/>
          <w:szCs w:val="28"/>
        </w:rPr>
        <w:t>містяться</w:t>
      </w:r>
      <w:r w:rsidRPr="005B1A19">
        <w:rPr>
          <w:rFonts w:asciiTheme="majorHAnsi" w:hAnsiTheme="majorHAnsi"/>
          <w:sz w:val="28"/>
          <w:szCs w:val="28"/>
        </w:rPr>
        <w:t xml:space="preserve"> відповідно на веб-сайтах www.sa-intl.org/ </w:t>
      </w:r>
      <w:r w:rsidR="005359FD" w:rsidRPr="005B1A19">
        <w:rPr>
          <w:rFonts w:asciiTheme="majorHAnsi" w:hAnsiTheme="majorHAnsi"/>
          <w:sz w:val="28"/>
          <w:szCs w:val="28"/>
        </w:rPr>
        <w:t>та</w:t>
      </w:r>
      <w:r w:rsidRPr="005B1A19">
        <w:rPr>
          <w:rFonts w:asciiTheme="majorHAnsi" w:hAnsiTheme="majorHAnsi"/>
          <w:sz w:val="28"/>
          <w:szCs w:val="28"/>
        </w:rPr>
        <w:t xml:space="preserve"> www.saasaccreditation.org/.</w:t>
      </w:r>
    </w:p>
    <w:p w:rsidR="005359FD" w:rsidRPr="005B1A19" w:rsidRDefault="005359FD" w:rsidP="00D20C2A">
      <w:pPr>
        <w:spacing w:after="0" w:line="240" w:lineRule="auto"/>
        <w:ind w:right="57" w:firstLine="709"/>
        <w:jc w:val="both"/>
        <w:rPr>
          <w:rFonts w:asciiTheme="majorHAnsi" w:hAnsiTheme="majorHAnsi"/>
          <w:sz w:val="28"/>
          <w:szCs w:val="28"/>
        </w:rPr>
      </w:pPr>
    </w:p>
    <w:p w:rsidR="00D20C2A" w:rsidRPr="005B1A19" w:rsidRDefault="00D20C2A" w:rsidP="00C25131">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 xml:space="preserve">Світова асоціація нафтової і газової промисловості з екологічних та соціальних проблем </w:t>
      </w:r>
      <w:r w:rsidR="005359FD" w:rsidRPr="005B1A19">
        <w:rPr>
          <w:rFonts w:asciiTheme="majorHAnsi" w:hAnsiTheme="majorHAnsi"/>
          <w:sz w:val="28"/>
          <w:szCs w:val="28"/>
        </w:rPr>
        <w:t>IPIECA</w:t>
      </w:r>
      <w:r w:rsidRPr="005B1A19">
        <w:rPr>
          <w:rFonts w:asciiTheme="majorHAnsi" w:hAnsiTheme="majorHAnsi"/>
          <w:sz w:val="28"/>
          <w:szCs w:val="28"/>
        </w:rPr>
        <w:t xml:space="preserve"> випустила </w:t>
      </w:r>
      <w:r w:rsidR="005359FD" w:rsidRPr="005B1A19">
        <w:rPr>
          <w:rFonts w:asciiTheme="majorHAnsi" w:hAnsiTheme="majorHAnsi"/>
          <w:i/>
          <w:sz w:val="28"/>
          <w:szCs w:val="28"/>
        </w:rPr>
        <w:t>Н</w:t>
      </w:r>
      <w:r w:rsidRPr="005B1A19">
        <w:rPr>
          <w:rFonts w:asciiTheme="majorHAnsi" w:hAnsiTheme="majorHAnsi"/>
          <w:i/>
          <w:sz w:val="28"/>
          <w:szCs w:val="28"/>
        </w:rPr>
        <w:t xml:space="preserve">авчальний посібник з питань прав людини. </w:t>
      </w:r>
      <w:r w:rsidR="005359FD" w:rsidRPr="005B1A19">
        <w:rPr>
          <w:rFonts w:asciiTheme="majorHAnsi" w:hAnsiTheme="majorHAnsi"/>
          <w:sz w:val="28"/>
          <w:szCs w:val="28"/>
        </w:rPr>
        <w:t xml:space="preserve">Міститься </w:t>
      </w:r>
      <w:r w:rsidRPr="005B1A19">
        <w:rPr>
          <w:rFonts w:asciiTheme="majorHAnsi" w:hAnsiTheme="majorHAnsi"/>
          <w:sz w:val="28"/>
          <w:szCs w:val="28"/>
        </w:rPr>
        <w:t>на веб-сайті www.ipieca.org/good-practice/humanrights-training-toolkit.</w:t>
      </w:r>
    </w:p>
    <w:p w:rsidR="005359FD" w:rsidRPr="005B1A19" w:rsidRDefault="005359FD" w:rsidP="00D20C2A">
      <w:pPr>
        <w:spacing w:after="0" w:line="240" w:lineRule="auto"/>
        <w:ind w:right="57" w:firstLine="709"/>
        <w:jc w:val="both"/>
        <w:rPr>
          <w:rFonts w:asciiTheme="majorHAnsi" w:hAnsiTheme="majorHAnsi"/>
          <w:sz w:val="28"/>
          <w:szCs w:val="28"/>
        </w:rPr>
      </w:pPr>
    </w:p>
    <w:p w:rsidR="00D20C2A" w:rsidRPr="005B1A19" w:rsidRDefault="00D20C2A" w:rsidP="00C25131">
      <w:pPr>
        <w:spacing w:after="0" w:line="240" w:lineRule="auto"/>
        <w:ind w:right="57" w:firstLine="709"/>
        <w:jc w:val="both"/>
        <w:rPr>
          <w:rFonts w:asciiTheme="majorHAnsi" w:hAnsiTheme="majorHAnsi"/>
          <w:sz w:val="28"/>
          <w:szCs w:val="28"/>
        </w:rPr>
      </w:pPr>
      <w:r w:rsidRPr="005B1A19">
        <w:rPr>
          <w:rFonts w:asciiTheme="majorHAnsi" w:hAnsiTheme="majorHAnsi"/>
          <w:sz w:val="28"/>
          <w:szCs w:val="28"/>
        </w:rPr>
        <w:t>Міжнародна рада з гірничодобувної промисловості і металам, що є галузевою асоціацією з питань стійкості в гірничодобувній і металургійній промисловості, ви</w:t>
      </w:r>
      <w:r w:rsidR="00F154CF" w:rsidRPr="005B1A19">
        <w:rPr>
          <w:rFonts w:asciiTheme="majorHAnsi" w:hAnsiTheme="majorHAnsi"/>
          <w:sz w:val="28"/>
          <w:szCs w:val="28"/>
        </w:rPr>
        <w:t>дал</w:t>
      </w:r>
      <w:r w:rsidR="005359FD" w:rsidRPr="005B1A19">
        <w:rPr>
          <w:rFonts w:asciiTheme="majorHAnsi" w:hAnsiTheme="majorHAnsi"/>
          <w:sz w:val="28"/>
          <w:szCs w:val="28"/>
        </w:rPr>
        <w:t>а</w:t>
      </w:r>
      <w:r w:rsidRPr="005B1A19">
        <w:rPr>
          <w:rFonts w:asciiTheme="majorHAnsi" w:hAnsiTheme="majorHAnsi"/>
          <w:sz w:val="28"/>
          <w:szCs w:val="28"/>
        </w:rPr>
        <w:t xml:space="preserve"> </w:t>
      </w:r>
      <w:r w:rsidR="005359FD" w:rsidRPr="005B1A19">
        <w:rPr>
          <w:rFonts w:asciiTheme="majorHAnsi" w:hAnsiTheme="majorHAnsi"/>
          <w:sz w:val="28"/>
          <w:szCs w:val="28"/>
        </w:rPr>
        <w:t>де</w:t>
      </w:r>
      <w:r w:rsidRPr="005B1A19">
        <w:rPr>
          <w:rFonts w:asciiTheme="majorHAnsi" w:hAnsiTheme="majorHAnsi"/>
          <w:sz w:val="28"/>
          <w:szCs w:val="28"/>
        </w:rPr>
        <w:t xml:space="preserve">кілька </w:t>
      </w:r>
      <w:r w:rsidRPr="005B1A19">
        <w:rPr>
          <w:rFonts w:asciiTheme="majorHAnsi" w:hAnsiTheme="majorHAnsi"/>
          <w:i/>
          <w:sz w:val="28"/>
          <w:szCs w:val="28"/>
        </w:rPr>
        <w:t xml:space="preserve">публікацій з прав людини в гірничодобувній і металургійній галузях, в тому числі </w:t>
      </w:r>
      <w:r w:rsidR="005359FD" w:rsidRPr="005B1A19">
        <w:rPr>
          <w:rFonts w:asciiTheme="majorHAnsi" w:hAnsiTheme="majorHAnsi"/>
          <w:i/>
          <w:sz w:val="28"/>
          <w:szCs w:val="28"/>
        </w:rPr>
        <w:t>К</w:t>
      </w:r>
      <w:r w:rsidRPr="005B1A19">
        <w:rPr>
          <w:rFonts w:asciiTheme="majorHAnsi" w:hAnsiTheme="majorHAnsi"/>
          <w:i/>
          <w:sz w:val="28"/>
          <w:szCs w:val="28"/>
        </w:rPr>
        <w:t>ерівництво для механізмів розгляду скарг на рівні оперативно</w:t>
      </w:r>
      <w:r w:rsidR="00A9174A">
        <w:rPr>
          <w:rFonts w:asciiTheme="majorHAnsi" w:hAnsiTheme="majorHAnsi"/>
          <w:i/>
          <w:sz w:val="28"/>
          <w:szCs w:val="28"/>
        </w:rPr>
        <w:t>ї</w:t>
      </w:r>
      <w:r w:rsidRPr="005B1A19">
        <w:rPr>
          <w:rFonts w:asciiTheme="majorHAnsi" w:hAnsiTheme="majorHAnsi"/>
          <w:i/>
          <w:sz w:val="28"/>
          <w:szCs w:val="28"/>
        </w:rPr>
        <w:t xml:space="preserve"> ланки</w:t>
      </w:r>
      <w:r w:rsidRPr="005B1A19">
        <w:rPr>
          <w:rFonts w:asciiTheme="majorHAnsi" w:hAnsiTheme="majorHAnsi"/>
          <w:sz w:val="28"/>
          <w:szCs w:val="28"/>
        </w:rPr>
        <w:t xml:space="preserve">. </w:t>
      </w:r>
      <w:r w:rsidR="005359FD" w:rsidRPr="005B1A19">
        <w:rPr>
          <w:rFonts w:asciiTheme="majorHAnsi" w:hAnsiTheme="majorHAnsi"/>
          <w:sz w:val="28"/>
          <w:szCs w:val="28"/>
        </w:rPr>
        <w:t>Містяться</w:t>
      </w:r>
      <w:r w:rsidRPr="005B1A19">
        <w:rPr>
          <w:rFonts w:asciiTheme="majorHAnsi" w:hAnsiTheme="majorHAnsi"/>
          <w:sz w:val="28"/>
          <w:szCs w:val="28"/>
        </w:rPr>
        <w:t xml:space="preserve"> на веб-сайті </w:t>
      </w:r>
      <w:hyperlink r:id="rId31" w:history="1">
        <w:r w:rsidR="007375BF" w:rsidRPr="00EE3EF2">
          <w:rPr>
            <w:rStyle w:val="ac"/>
            <w:rFonts w:asciiTheme="majorHAnsi" w:hAnsiTheme="majorHAnsi"/>
            <w:sz w:val="28"/>
            <w:szCs w:val="28"/>
          </w:rPr>
          <w:t>www.icmm.com/page/14809/ humanrights-in-the-mining-and-metals-industry-overview-management-approach-andissues</w:t>
        </w:r>
      </w:hyperlink>
      <w:r w:rsidRPr="005B1A19">
        <w:rPr>
          <w:rFonts w:asciiTheme="majorHAnsi" w:hAnsiTheme="majorHAnsi"/>
          <w:sz w:val="28"/>
          <w:szCs w:val="28"/>
        </w:rPr>
        <w:t>.</w:t>
      </w:r>
    </w:p>
    <w:p w:rsidR="00757528" w:rsidRDefault="00757528"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C25131" w:rsidRDefault="00C25131" w:rsidP="00E724F3">
      <w:pPr>
        <w:spacing w:after="0" w:line="240" w:lineRule="auto"/>
        <w:ind w:right="57"/>
        <w:jc w:val="right"/>
        <w:rPr>
          <w:rFonts w:asciiTheme="majorHAnsi" w:hAnsiTheme="majorHAnsi"/>
          <w:sz w:val="24"/>
          <w:szCs w:val="24"/>
        </w:rPr>
      </w:pPr>
    </w:p>
    <w:p w:rsidR="00A509E1" w:rsidRPr="00757528" w:rsidRDefault="00E724F3" w:rsidP="00E724F3">
      <w:pPr>
        <w:spacing w:after="0" w:line="240" w:lineRule="auto"/>
        <w:ind w:right="57"/>
        <w:jc w:val="right"/>
        <w:rPr>
          <w:rFonts w:asciiTheme="majorHAnsi" w:hAnsiTheme="majorHAnsi"/>
          <w:sz w:val="24"/>
          <w:szCs w:val="24"/>
        </w:rPr>
      </w:pPr>
      <w:r w:rsidRPr="00757528">
        <w:rPr>
          <w:rFonts w:asciiTheme="majorHAnsi" w:hAnsiTheme="majorHAnsi"/>
          <w:sz w:val="24"/>
          <w:szCs w:val="24"/>
        </w:rPr>
        <w:t>ISBN: 978-92-1-154207-3</w:t>
      </w:r>
    </w:p>
    <w:p w:rsidR="00F12474" w:rsidRPr="00757528" w:rsidRDefault="00F12474" w:rsidP="00F12474">
      <w:pPr>
        <w:spacing w:after="0" w:line="240" w:lineRule="auto"/>
        <w:ind w:right="57"/>
        <w:jc w:val="both"/>
        <w:rPr>
          <w:rFonts w:asciiTheme="majorHAnsi" w:hAnsiTheme="majorHAnsi"/>
          <w:sz w:val="24"/>
          <w:szCs w:val="24"/>
        </w:rPr>
      </w:pPr>
      <w:r w:rsidRPr="00757528">
        <w:rPr>
          <w:rFonts w:asciiTheme="majorHAnsi" w:hAnsiTheme="majorHAnsi"/>
          <w:sz w:val="24"/>
          <w:szCs w:val="24"/>
        </w:rPr>
        <w:t>Розроблено та надруковано в ООН, Женева</w:t>
      </w:r>
    </w:p>
    <w:p w:rsidR="00F12474" w:rsidRPr="00757528" w:rsidRDefault="00F12474" w:rsidP="00F12474">
      <w:pPr>
        <w:spacing w:after="0" w:line="240" w:lineRule="auto"/>
        <w:ind w:right="57"/>
        <w:jc w:val="both"/>
        <w:rPr>
          <w:rFonts w:asciiTheme="majorHAnsi" w:hAnsiTheme="majorHAnsi"/>
          <w:sz w:val="24"/>
          <w:szCs w:val="24"/>
        </w:rPr>
      </w:pPr>
      <w:r w:rsidRPr="00757528">
        <w:rPr>
          <w:rFonts w:asciiTheme="majorHAnsi" w:hAnsiTheme="majorHAnsi"/>
          <w:sz w:val="24"/>
          <w:szCs w:val="24"/>
        </w:rPr>
        <w:t>1415472 (Е) - жовтень 2014 р. - 4318</w:t>
      </w:r>
    </w:p>
    <w:p w:rsidR="00F12474" w:rsidRPr="00757528" w:rsidRDefault="00F12474" w:rsidP="00F12474">
      <w:pPr>
        <w:spacing w:after="0" w:line="240" w:lineRule="auto"/>
        <w:ind w:right="57"/>
        <w:jc w:val="both"/>
        <w:rPr>
          <w:rFonts w:asciiTheme="majorHAnsi" w:hAnsiTheme="majorHAnsi"/>
          <w:sz w:val="24"/>
          <w:szCs w:val="24"/>
        </w:rPr>
      </w:pPr>
      <w:r w:rsidRPr="00757528">
        <w:rPr>
          <w:rFonts w:asciiTheme="majorHAnsi" w:hAnsiTheme="majorHAnsi"/>
          <w:sz w:val="24"/>
          <w:szCs w:val="24"/>
        </w:rPr>
        <w:t>HR / PUB / 14/3</w:t>
      </w:r>
    </w:p>
    <w:p w:rsidR="00F12474" w:rsidRPr="00757528" w:rsidRDefault="00F12474" w:rsidP="00F12474">
      <w:pPr>
        <w:spacing w:after="0" w:line="240" w:lineRule="auto"/>
        <w:ind w:right="57"/>
        <w:jc w:val="both"/>
        <w:rPr>
          <w:rFonts w:asciiTheme="majorHAnsi" w:hAnsiTheme="majorHAnsi"/>
          <w:sz w:val="24"/>
          <w:szCs w:val="24"/>
        </w:rPr>
      </w:pPr>
      <w:r w:rsidRPr="00757528">
        <w:rPr>
          <w:rFonts w:asciiTheme="majorHAnsi" w:hAnsiTheme="majorHAnsi"/>
          <w:sz w:val="24"/>
          <w:szCs w:val="24"/>
        </w:rPr>
        <w:t>Публікація ООН</w:t>
      </w:r>
    </w:p>
    <w:p w:rsidR="00A509E1" w:rsidRPr="00757528" w:rsidRDefault="00E724F3" w:rsidP="005359FD">
      <w:pPr>
        <w:spacing w:after="0" w:line="240" w:lineRule="auto"/>
        <w:ind w:right="57"/>
        <w:jc w:val="both"/>
        <w:rPr>
          <w:rFonts w:asciiTheme="majorHAnsi" w:hAnsiTheme="majorHAnsi"/>
          <w:sz w:val="24"/>
          <w:szCs w:val="24"/>
        </w:rPr>
      </w:pPr>
      <w:proofErr w:type="spellStart"/>
      <w:r w:rsidRPr="00757528">
        <w:rPr>
          <w:rFonts w:asciiTheme="majorHAnsi" w:hAnsiTheme="majorHAnsi"/>
          <w:sz w:val="24"/>
          <w:szCs w:val="24"/>
        </w:rPr>
        <w:t>Sales</w:t>
      </w:r>
      <w:proofErr w:type="spellEnd"/>
      <w:r w:rsidRPr="00757528">
        <w:rPr>
          <w:rFonts w:asciiTheme="majorHAnsi" w:hAnsiTheme="majorHAnsi"/>
          <w:sz w:val="24"/>
          <w:szCs w:val="24"/>
        </w:rPr>
        <w:t xml:space="preserve"> </w:t>
      </w:r>
      <w:r w:rsidR="00F12474" w:rsidRPr="00757528">
        <w:rPr>
          <w:rFonts w:asciiTheme="majorHAnsi" w:hAnsiTheme="majorHAnsi"/>
          <w:sz w:val="24"/>
          <w:szCs w:val="24"/>
        </w:rPr>
        <w:t>№ E.14.XIV.6</w:t>
      </w:r>
    </w:p>
    <w:sectPr w:rsidR="00A509E1" w:rsidRPr="00757528" w:rsidSect="00757528">
      <w:footerReference w:type="default" r:id="rId32"/>
      <w:pgSz w:w="11906" w:h="16838"/>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79" w:rsidRDefault="00B33479" w:rsidP="006253B1">
      <w:pPr>
        <w:spacing w:after="0" w:line="240" w:lineRule="auto"/>
      </w:pPr>
      <w:r>
        <w:separator/>
      </w:r>
    </w:p>
  </w:endnote>
  <w:endnote w:type="continuationSeparator" w:id="0">
    <w:p w:rsidR="00B33479" w:rsidRDefault="00B33479" w:rsidP="0062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E5" w:rsidRDefault="000B51E5">
    <w:pPr>
      <w:pStyle w:val="aa"/>
      <w:jc w:val="center"/>
    </w:pPr>
    <w:r>
      <w:fldChar w:fldCharType="begin"/>
    </w:r>
    <w:r>
      <w:instrText>PAGE   \* MERGEFORMAT</w:instrText>
    </w:r>
    <w:r>
      <w:fldChar w:fldCharType="separate"/>
    </w:r>
    <w:r w:rsidR="00EF1DE6" w:rsidRPr="00EF1DE6">
      <w:rPr>
        <w:noProof/>
        <w:lang w:val="ru-RU"/>
      </w:rPr>
      <w:t>1</w:t>
    </w:r>
    <w:r>
      <w:fldChar w:fldCharType="end"/>
    </w:r>
  </w:p>
  <w:p w:rsidR="000B51E5" w:rsidRDefault="000B51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79" w:rsidRDefault="00B33479" w:rsidP="006253B1">
      <w:pPr>
        <w:spacing w:after="0" w:line="240" w:lineRule="auto"/>
      </w:pPr>
      <w:r>
        <w:separator/>
      </w:r>
    </w:p>
  </w:footnote>
  <w:footnote w:type="continuationSeparator" w:id="0">
    <w:p w:rsidR="00B33479" w:rsidRDefault="00B33479" w:rsidP="006253B1">
      <w:pPr>
        <w:spacing w:after="0" w:line="240" w:lineRule="auto"/>
      </w:pPr>
      <w:r>
        <w:continuationSeparator/>
      </w:r>
    </w:p>
  </w:footnote>
  <w:footnote w:id="1">
    <w:p w:rsidR="00696787" w:rsidRDefault="000B51E5" w:rsidP="000819FE">
      <w:pPr>
        <w:pStyle w:val="a5"/>
        <w:jc w:val="both"/>
      </w:pPr>
      <w:r>
        <w:rPr>
          <w:rStyle w:val="a7"/>
        </w:rPr>
        <w:footnoteRef/>
      </w:r>
      <w:r>
        <w:t xml:space="preserve"> </w:t>
      </w:r>
      <w:r w:rsidRPr="00323482">
        <w:rPr>
          <w:rFonts w:ascii="Times New Roman" w:hAnsi="Times New Roman"/>
          <w:sz w:val="24"/>
          <w:szCs w:val="24"/>
        </w:rPr>
        <w:t>«Доповідь Спеціального представника Генерального секретаря з питан</w:t>
      </w:r>
      <w:r>
        <w:rPr>
          <w:rFonts w:ascii="Times New Roman" w:hAnsi="Times New Roman"/>
          <w:sz w:val="24"/>
          <w:szCs w:val="24"/>
        </w:rPr>
        <w:t>ь</w:t>
      </w:r>
      <w:r w:rsidRPr="00323482">
        <w:rPr>
          <w:rFonts w:ascii="Times New Roman" w:hAnsi="Times New Roman"/>
          <w:sz w:val="24"/>
          <w:szCs w:val="24"/>
        </w:rPr>
        <w:t xml:space="preserve"> прав людини і транснаціональних корпораці</w:t>
      </w:r>
      <w:r>
        <w:rPr>
          <w:rFonts w:ascii="Times New Roman" w:hAnsi="Times New Roman"/>
          <w:sz w:val="24"/>
          <w:szCs w:val="24"/>
        </w:rPr>
        <w:t>й</w:t>
      </w:r>
      <w:r w:rsidRPr="00323482">
        <w:rPr>
          <w:rFonts w:ascii="Times New Roman" w:hAnsi="Times New Roman"/>
          <w:sz w:val="24"/>
          <w:szCs w:val="24"/>
        </w:rPr>
        <w:t xml:space="preserve"> та інших підприємств Джона </w:t>
      </w:r>
      <w:proofErr w:type="spellStart"/>
      <w:r w:rsidRPr="00323482">
        <w:rPr>
          <w:rFonts w:ascii="Times New Roman" w:hAnsi="Times New Roman"/>
          <w:sz w:val="24"/>
          <w:szCs w:val="24"/>
        </w:rPr>
        <w:t>Рагги</w:t>
      </w:r>
      <w:proofErr w:type="spellEnd"/>
      <w:r w:rsidRPr="00323482">
        <w:rPr>
          <w:rFonts w:ascii="Times New Roman" w:hAnsi="Times New Roman"/>
          <w:sz w:val="24"/>
          <w:szCs w:val="24"/>
        </w:rPr>
        <w:t xml:space="preserve">» (A / HRC / 17/31). Див. Також Керівні принципи </w:t>
      </w:r>
      <w:r>
        <w:rPr>
          <w:rFonts w:ascii="Times New Roman" w:hAnsi="Times New Roman"/>
          <w:sz w:val="24"/>
          <w:szCs w:val="24"/>
        </w:rPr>
        <w:t>з питань бізнесу та</w:t>
      </w:r>
      <w:r w:rsidRPr="00323482">
        <w:rPr>
          <w:rFonts w:ascii="Times New Roman" w:hAnsi="Times New Roman"/>
          <w:sz w:val="24"/>
          <w:szCs w:val="24"/>
        </w:rPr>
        <w:t xml:space="preserve"> прав людини: </w:t>
      </w:r>
      <w:r>
        <w:rPr>
          <w:rFonts w:ascii="Times New Roman" w:hAnsi="Times New Roman"/>
          <w:sz w:val="24"/>
          <w:szCs w:val="24"/>
        </w:rPr>
        <w:t>Реалізація</w:t>
      </w:r>
      <w:r w:rsidRPr="00323482">
        <w:rPr>
          <w:rFonts w:ascii="Times New Roman" w:hAnsi="Times New Roman"/>
          <w:sz w:val="24"/>
          <w:szCs w:val="24"/>
        </w:rPr>
        <w:t xml:space="preserve"> рамок Організації Об</w:t>
      </w:r>
      <w:r>
        <w:rPr>
          <w:rFonts w:ascii="Times New Roman" w:hAnsi="Times New Roman"/>
          <w:sz w:val="24"/>
          <w:szCs w:val="24"/>
        </w:rPr>
        <w:t>'єднаних Націй «Захист</w:t>
      </w:r>
      <w:r w:rsidRPr="00323482">
        <w:rPr>
          <w:rFonts w:ascii="Times New Roman" w:hAnsi="Times New Roman"/>
          <w:sz w:val="24"/>
          <w:szCs w:val="24"/>
        </w:rPr>
        <w:t xml:space="preserve">, </w:t>
      </w:r>
      <w:r>
        <w:rPr>
          <w:rFonts w:ascii="Times New Roman" w:hAnsi="Times New Roman"/>
          <w:sz w:val="24"/>
          <w:szCs w:val="24"/>
        </w:rPr>
        <w:t>повага</w:t>
      </w:r>
      <w:r w:rsidRPr="00323482">
        <w:rPr>
          <w:rFonts w:ascii="Times New Roman" w:hAnsi="Times New Roman"/>
          <w:sz w:val="24"/>
          <w:szCs w:val="24"/>
        </w:rPr>
        <w:t xml:space="preserve"> та засоб</w:t>
      </w:r>
      <w:r>
        <w:rPr>
          <w:rFonts w:ascii="Times New Roman" w:hAnsi="Times New Roman"/>
          <w:sz w:val="24"/>
          <w:szCs w:val="24"/>
        </w:rPr>
        <w:t>и</w:t>
      </w:r>
      <w:r w:rsidRPr="00323482">
        <w:rPr>
          <w:rFonts w:ascii="Times New Roman" w:hAnsi="Times New Roman"/>
          <w:sz w:val="24"/>
          <w:szCs w:val="24"/>
        </w:rPr>
        <w:t xml:space="preserve"> захисту</w:t>
      </w:r>
      <w:r>
        <w:rPr>
          <w:rFonts w:ascii="Times New Roman" w:hAnsi="Times New Roman"/>
          <w:sz w:val="24"/>
          <w:szCs w:val="24"/>
        </w:rPr>
        <w:t xml:space="preserve"> </w:t>
      </w:r>
      <w:r w:rsidRPr="00323482">
        <w:rPr>
          <w:rFonts w:ascii="Times New Roman" w:hAnsi="Times New Roman"/>
          <w:sz w:val="24"/>
          <w:szCs w:val="24"/>
        </w:rPr>
        <w:t xml:space="preserve">прав» (видання Організації Об'єднаних Націй, </w:t>
      </w:r>
      <w:r w:rsidRPr="00D351D5">
        <w:rPr>
          <w:rFonts w:ascii="Times New Roman" w:hAnsi="Times New Roman"/>
          <w:sz w:val="24"/>
          <w:szCs w:val="24"/>
        </w:rPr>
        <w:t>у продажу під</w:t>
      </w:r>
      <w:r w:rsidRPr="00323482">
        <w:rPr>
          <w:rFonts w:ascii="Times New Roman" w:hAnsi="Times New Roman"/>
          <w:sz w:val="24"/>
          <w:szCs w:val="24"/>
        </w:rPr>
        <w:t xml:space="preserve"> № 13.XIV.5).</w:t>
      </w:r>
    </w:p>
  </w:footnote>
  <w:footnote w:id="2">
    <w:p w:rsidR="00696787" w:rsidRDefault="000B51E5" w:rsidP="00872F7A">
      <w:pPr>
        <w:pStyle w:val="a5"/>
        <w:jc w:val="both"/>
      </w:pPr>
      <w:r w:rsidRPr="00D7571D">
        <w:rPr>
          <w:rStyle w:val="a7"/>
          <w:rFonts w:ascii="Times New Roman" w:hAnsi="Times New Roman"/>
          <w:sz w:val="24"/>
          <w:szCs w:val="24"/>
        </w:rPr>
        <w:footnoteRef/>
      </w:r>
      <w:r w:rsidRPr="00D7571D">
        <w:rPr>
          <w:rFonts w:ascii="Times New Roman" w:hAnsi="Times New Roman"/>
          <w:sz w:val="24"/>
          <w:szCs w:val="24"/>
        </w:rPr>
        <w:t xml:space="preserve"> </w:t>
      </w:r>
      <w:r>
        <w:rPr>
          <w:rFonts w:ascii="Times New Roman" w:hAnsi="Times New Roman"/>
          <w:sz w:val="24"/>
          <w:szCs w:val="24"/>
        </w:rPr>
        <w:t>К</w:t>
      </w:r>
      <w:r w:rsidRPr="00D7571D">
        <w:rPr>
          <w:rFonts w:ascii="Times New Roman" w:hAnsi="Times New Roman"/>
          <w:sz w:val="24"/>
          <w:szCs w:val="24"/>
        </w:rPr>
        <w:t>орпор</w:t>
      </w:r>
      <w:r>
        <w:rPr>
          <w:rFonts w:ascii="Times New Roman" w:hAnsi="Times New Roman"/>
          <w:sz w:val="24"/>
          <w:szCs w:val="24"/>
        </w:rPr>
        <w:t>ативна в</w:t>
      </w:r>
      <w:r w:rsidRPr="00D7571D">
        <w:rPr>
          <w:rFonts w:ascii="Times New Roman" w:hAnsi="Times New Roman"/>
          <w:sz w:val="24"/>
          <w:szCs w:val="24"/>
        </w:rPr>
        <w:t xml:space="preserve">ідповідальність </w:t>
      </w:r>
      <w:r>
        <w:rPr>
          <w:rFonts w:ascii="Times New Roman" w:hAnsi="Times New Roman"/>
          <w:sz w:val="24"/>
          <w:szCs w:val="24"/>
        </w:rPr>
        <w:t>щодо поваги</w:t>
      </w:r>
      <w:r w:rsidRPr="00D7571D">
        <w:rPr>
          <w:rFonts w:ascii="Times New Roman" w:hAnsi="Times New Roman"/>
          <w:sz w:val="24"/>
          <w:szCs w:val="24"/>
        </w:rPr>
        <w:t xml:space="preserve"> прав людини. Посібник </w:t>
      </w:r>
      <w:r>
        <w:rPr>
          <w:rFonts w:ascii="Times New Roman" w:hAnsi="Times New Roman"/>
          <w:sz w:val="24"/>
          <w:szCs w:val="24"/>
        </w:rPr>
        <w:t>з</w:t>
      </w:r>
      <w:r w:rsidRPr="00D7571D">
        <w:rPr>
          <w:rFonts w:ascii="Times New Roman" w:hAnsi="Times New Roman"/>
          <w:sz w:val="24"/>
          <w:szCs w:val="24"/>
        </w:rPr>
        <w:t xml:space="preserve"> тлумаченн</w:t>
      </w:r>
      <w:r>
        <w:rPr>
          <w:rFonts w:ascii="Times New Roman" w:hAnsi="Times New Roman"/>
          <w:sz w:val="24"/>
          <w:szCs w:val="24"/>
        </w:rPr>
        <w:t>я</w:t>
      </w:r>
      <w:r w:rsidRPr="00D7571D">
        <w:rPr>
          <w:rFonts w:ascii="Times New Roman" w:hAnsi="Times New Roman"/>
          <w:sz w:val="24"/>
          <w:szCs w:val="24"/>
        </w:rPr>
        <w:t xml:space="preserve"> (видання Організації Об</w:t>
      </w:r>
      <w:r>
        <w:rPr>
          <w:rFonts w:ascii="Times New Roman" w:hAnsi="Times New Roman"/>
          <w:sz w:val="24"/>
          <w:szCs w:val="24"/>
        </w:rPr>
        <w:t>’</w:t>
      </w:r>
      <w:r w:rsidRPr="00D7571D">
        <w:rPr>
          <w:rFonts w:ascii="Times New Roman" w:hAnsi="Times New Roman"/>
          <w:sz w:val="24"/>
          <w:szCs w:val="24"/>
        </w:rPr>
        <w:t>єднаних Націй</w:t>
      </w:r>
      <w:r w:rsidRPr="00872F7A">
        <w:rPr>
          <w:rFonts w:ascii="Times New Roman" w:hAnsi="Times New Roman"/>
          <w:sz w:val="24"/>
          <w:szCs w:val="24"/>
        </w:rPr>
        <w:t>, у продажу під</w:t>
      </w:r>
      <w:r w:rsidRPr="00D7571D">
        <w:rPr>
          <w:rFonts w:ascii="Times New Roman" w:hAnsi="Times New Roman"/>
          <w:sz w:val="24"/>
          <w:szCs w:val="24"/>
        </w:rPr>
        <w:t xml:space="preserve"> № 13.XIV.4).</w:t>
      </w:r>
    </w:p>
  </w:footnote>
  <w:footnote w:id="3">
    <w:p w:rsidR="00696787" w:rsidRDefault="000B51E5" w:rsidP="007B02A1">
      <w:pPr>
        <w:pStyle w:val="a5"/>
        <w:jc w:val="both"/>
      </w:pPr>
      <w:r>
        <w:rPr>
          <w:rStyle w:val="a7"/>
        </w:rPr>
        <w:footnoteRef/>
      </w:r>
      <w:r>
        <w:t xml:space="preserve"> </w:t>
      </w:r>
      <w:r w:rsidRPr="007B02A1">
        <w:rPr>
          <w:rFonts w:ascii="Times New Roman" w:hAnsi="Times New Roman"/>
          <w:sz w:val="24"/>
          <w:szCs w:val="24"/>
        </w:rPr>
        <w:t>Для отримання більш докладної інформації про корпоративн</w:t>
      </w:r>
      <w:r>
        <w:rPr>
          <w:rFonts w:ascii="Times New Roman" w:hAnsi="Times New Roman"/>
          <w:sz w:val="24"/>
          <w:szCs w:val="24"/>
        </w:rPr>
        <w:t>у</w:t>
      </w:r>
      <w:r w:rsidRPr="007B02A1">
        <w:rPr>
          <w:rFonts w:ascii="Times New Roman" w:hAnsi="Times New Roman"/>
          <w:sz w:val="24"/>
          <w:szCs w:val="24"/>
        </w:rPr>
        <w:t xml:space="preserve"> відповідальн</w:t>
      </w:r>
      <w:r>
        <w:rPr>
          <w:rFonts w:ascii="Times New Roman" w:hAnsi="Times New Roman"/>
          <w:sz w:val="24"/>
          <w:szCs w:val="24"/>
        </w:rPr>
        <w:t>і</w:t>
      </w:r>
      <w:r w:rsidRPr="007B02A1">
        <w:rPr>
          <w:rFonts w:ascii="Times New Roman" w:hAnsi="Times New Roman"/>
          <w:sz w:val="24"/>
          <w:szCs w:val="24"/>
        </w:rPr>
        <w:t>ст</w:t>
      </w:r>
      <w:r>
        <w:rPr>
          <w:rFonts w:ascii="Times New Roman" w:hAnsi="Times New Roman"/>
          <w:sz w:val="24"/>
          <w:szCs w:val="24"/>
        </w:rPr>
        <w:t>ь щодо поваги прав людини</w:t>
      </w:r>
      <w:r w:rsidRPr="007B02A1">
        <w:rPr>
          <w:rFonts w:ascii="Times New Roman" w:hAnsi="Times New Roman"/>
          <w:sz w:val="24"/>
          <w:szCs w:val="24"/>
        </w:rPr>
        <w:t xml:space="preserve"> </w:t>
      </w:r>
      <w:r>
        <w:rPr>
          <w:rFonts w:ascii="Times New Roman" w:hAnsi="Times New Roman"/>
          <w:sz w:val="24"/>
          <w:szCs w:val="24"/>
        </w:rPr>
        <w:t>див</w:t>
      </w:r>
      <w:r w:rsidRPr="007B02A1">
        <w:rPr>
          <w:rFonts w:ascii="Times New Roman" w:hAnsi="Times New Roman"/>
          <w:sz w:val="24"/>
          <w:szCs w:val="24"/>
        </w:rPr>
        <w:t xml:space="preserve">. </w:t>
      </w:r>
      <w:r w:rsidRPr="001D0E85">
        <w:rPr>
          <w:rFonts w:ascii="Times New Roman" w:hAnsi="Times New Roman"/>
          <w:i/>
          <w:sz w:val="24"/>
          <w:szCs w:val="24"/>
        </w:rPr>
        <w:t>«</w:t>
      </w:r>
      <w:r>
        <w:rPr>
          <w:rFonts w:ascii="Times New Roman" w:hAnsi="Times New Roman"/>
          <w:i/>
          <w:sz w:val="24"/>
          <w:szCs w:val="24"/>
        </w:rPr>
        <w:t>К</w:t>
      </w:r>
      <w:r w:rsidRPr="001D0E85">
        <w:rPr>
          <w:rFonts w:ascii="Times New Roman" w:hAnsi="Times New Roman"/>
          <w:i/>
          <w:sz w:val="24"/>
          <w:szCs w:val="24"/>
        </w:rPr>
        <w:t>орпора</w:t>
      </w:r>
      <w:r>
        <w:rPr>
          <w:rFonts w:ascii="Times New Roman" w:hAnsi="Times New Roman"/>
          <w:i/>
          <w:sz w:val="24"/>
          <w:szCs w:val="24"/>
        </w:rPr>
        <w:t>тивна</w:t>
      </w:r>
      <w:r w:rsidRPr="001D0E85">
        <w:rPr>
          <w:rFonts w:ascii="Times New Roman" w:hAnsi="Times New Roman"/>
          <w:i/>
          <w:sz w:val="24"/>
          <w:szCs w:val="24"/>
        </w:rPr>
        <w:t xml:space="preserve"> </w:t>
      </w:r>
      <w:r>
        <w:rPr>
          <w:rFonts w:ascii="Times New Roman" w:hAnsi="Times New Roman"/>
          <w:i/>
          <w:sz w:val="24"/>
          <w:szCs w:val="24"/>
        </w:rPr>
        <w:t>в</w:t>
      </w:r>
      <w:r w:rsidRPr="001D0E85">
        <w:rPr>
          <w:rFonts w:ascii="Times New Roman" w:hAnsi="Times New Roman"/>
          <w:i/>
          <w:sz w:val="24"/>
          <w:szCs w:val="24"/>
        </w:rPr>
        <w:t xml:space="preserve">ідповідальність </w:t>
      </w:r>
      <w:r>
        <w:rPr>
          <w:rFonts w:ascii="Times New Roman" w:hAnsi="Times New Roman"/>
          <w:i/>
          <w:sz w:val="24"/>
          <w:szCs w:val="24"/>
        </w:rPr>
        <w:t xml:space="preserve">щодо </w:t>
      </w:r>
      <w:r w:rsidRPr="001D0E85">
        <w:rPr>
          <w:rFonts w:ascii="Times New Roman" w:hAnsi="Times New Roman"/>
          <w:i/>
          <w:sz w:val="24"/>
          <w:szCs w:val="24"/>
        </w:rPr>
        <w:t>пова</w:t>
      </w:r>
      <w:r>
        <w:rPr>
          <w:rFonts w:ascii="Times New Roman" w:hAnsi="Times New Roman"/>
          <w:i/>
          <w:sz w:val="24"/>
          <w:szCs w:val="24"/>
        </w:rPr>
        <w:t>г</w:t>
      </w:r>
      <w:r w:rsidRPr="001D0E85">
        <w:rPr>
          <w:rFonts w:ascii="Times New Roman" w:hAnsi="Times New Roman"/>
          <w:i/>
          <w:sz w:val="24"/>
          <w:szCs w:val="24"/>
        </w:rPr>
        <w:t>и прав людини»</w:t>
      </w:r>
    </w:p>
  </w:footnote>
  <w:footnote w:id="4">
    <w:p w:rsidR="00696787" w:rsidRDefault="000B51E5" w:rsidP="0059411B">
      <w:pPr>
        <w:pStyle w:val="a5"/>
        <w:jc w:val="both"/>
      </w:pPr>
      <w:r>
        <w:rPr>
          <w:rStyle w:val="a7"/>
        </w:rPr>
        <w:footnoteRef/>
      </w:r>
      <w:r>
        <w:t xml:space="preserve"> </w:t>
      </w:r>
      <w:r w:rsidRPr="0059411B">
        <w:rPr>
          <w:rFonts w:ascii="Times New Roman" w:hAnsi="Times New Roman"/>
          <w:sz w:val="24"/>
          <w:szCs w:val="24"/>
        </w:rPr>
        <w:t>Для отримання додаткової інформації стосовно цього Огляду і порядок подання документів див.: www.ohchr.org/en/hrbodies/upr/pages/uprmain.aspx</w:t>
      </w:r>
    </w:p>
  </w:footnote>
  <w:footnote w:id="5">
    <w:p w:rsidR="00696787" w:rsidRDefault="000B51E5" w:rsidP="007B45EF">
      <w:pPr>
        <w:pStyle w:val="a5"/>
        <w:jc w:val="both"/>
      </w:pPr>
      <w:r w:rsidRPr="007B45EF">
        <w:rPr>
          <w:rStyle w:val="a7"/>
          <w:rFonts w:ascii="Times New Roman" w:hAnsi="Times New Roman"/>
          <w:sz w:val="24"/>
          <w:szCs w:val="24"/>
        </w:rPr>
        <w:footnoteRef/>
      </w:r>
      <w:r w:rsidRPr="007B45EF">
        <w:rPr>
          <w:rFonts w:ascii="Times New Roman" w:hAnsi="Times New Roman"/>
          <w:sz w:val="24"/>
          <w:szCs w:val="24"/>
        </w:rPr>
        <w:t xml:space="preserve"> </w:t>
      </w:r>
      <w:r w:rsidRPr="007B45EF">
        <w:rPr>
          <w:rFonts w:ascii="Times New Roman" w:hAnsi="Times New Roman"/>
          <w:sz w:val="24"/>
          <w:szCs w:val="24"/>
        </w:rPr>
        <w:t xml:space="preserve">Примітка: у 2016 році Комітет міністрів Ради Європи ухвалив Рекомендацію державам-членам РЄ </w:t>
      </w:r>
      <w:r w:rsidRPr="007B45EF">
        <w:rPr>
          <w:rFonts w:ascii="Times New Roman" w:hAnsi="Times New Roman"/>
          <w:sz w:val="24"/>
          <w:szCs w:val="24"/>
          <w:lang w:val="en-US"/>
        </w:rPr>
        <w:t>Rec</w:t>
      </w:r>
      <w:r w:rsidRPr="007B45EF">
        <w:rPr>
          <w:rFonts w:ascii="Times New Roman" w:hAnsi="Times New Roman"/>
          <w:sz w:val="24"/>
          <w:szCs w:val="24"/>
        </w:rPr>
        <w:t>/</w:t>
      </w:r>
      <w:r w:rsidRPr="007B45EF">
        <w:rPr>
          <w:rFonts w:ascii="Times New Roman" w:hAnsi="Times New Roman"/>
          <w:sz w:val="24"/>
          <w:szCs w:val="24"/>
          <w:lang w:val="en-US"/>
        </w:rPr>
        <w:t>CM</w:t>
      </w:r>
      <w:r w:rsidRPr="007B45EF">
        <w:rPr>
          <w:rFonts w:ascii="Times New Roman" w:hAnsi="Times New Roman"/>
          <w:sz w:val="24"/>
          <w:szCs w:val="24"/>
        </w:rPr>
        <w:t xml:space="preserve"> (2016)3 з питань прав людини та бізнесу /  </w:t>
      </w:r>
      <w:r w:rsidRPr="007B45EF">
        <w:rPr>
          <w:rFonts w:ascii="Times New Roman" w:hAnsi="Times New Roman"/>
          <w:sz w:val="24"/>
          <w:szCs w:val="24"/>
          <w:lang w:val="en-US"/>
        </w:rPr>
        <w:t>Recommendation</w:t>
      </w:r>
      <w:r w:rsidRPr="007B45EF">
        <w:rPr>
          <w:rFonts w:ascii="Times New Roman" w:hAnsi="Times New Roman"/>
          <w:sz w:val="24"/>
          <w:szCs w:val="24"/>
        </w:rPr>
        <w:t xml:space="preserve"> </w:t>
      </w:r>
      <w:r w:rsidRPr="007B45EF">
        <w:rPr>
          <w:rFonts w:ascii="Times New Roman" w:hAnsi="Times New Roman"/>
          <w:sz w:val="24"/>
          <w:szCs w:val="24"/>
          <w:lang w:val="en-US"/>
        </w:rPr>
        <w:t>CM</w:t>
      </w:r>
      <w:r w:rsidRPr="007B45EF">
        <w:rPr>
          <w:rFonts w:ascii="Times New Roman" w:hAnsi="Times New Roman"/>
          <w:sz w:val="24"/>
          <w:szCs w:val="24"/>
        </w:rPr>
        <w:t>/</w:t>
      </w:r>
      <w:r w:rsidRPr="007B45EF">
        <w:rPr>
          <w:rFonts w:ascii="Times New Roman" w:hAnsi="Times New Roman"/>
          <w:sz w:val="24"/>
          <w:szCs w:val="24"/>
          <w:lang w:val="en-US"/>
        </w:rPr>
        <w:t>Rec</w:t>
      </w:r>
      <w:r w:rsidRPr="007B45EF">
        <w:rPr>
          <w:rFonts w:ascii="Times New Roman" w:hAnsi="Times New Roman"/>
          <w:sz w:val="24"/>
          <w:szCs w:val="24"/>
        </w:rPr>
        <w:t xml:space="preserve">(2016)3 </w:t>
      </w:r>
      <w:r w:rsidRPr="007B45EF">
        <w:rPr>
          <w:rFonts w:ascii="Times New Roman" w:hAnsi="Times New Roman"/>
          <w:sz w:val="24"/>
          <w:szCs w:val="24"/>
          <w:lang w:val="en-US"/>
        </w:rPr>
        <w:t>of</w:t>
      </w:r>
      <w:r w:rsidRPr="007B45EF">
        <w:rPr>
          <w:rFonts w:ascii="Times New Roman" w:hAnsi="Times New Roman"/>
          <w:sz w:val="24"/>
          <w:szCs w:val="24"/>
        </w:rPr>
        <w:t xml:space="preserve"> </w:t>
      </w:r>
      <w:r w:rsidRPr="007B45EF">
        <w:rPr>
          <w:rFonts w:ascii="Times New Roman" w:hAnsi="Times New Roman"/>
          <w:sz w:val="24"/>
          <w:szCs w:val="24"/>
          <w:lang w:val="en-US"/>
        </w:rPr>
        <w:t>the</w:t>
      </w:r>
      <w:r w:rsidRPr="007B45EF">
        <w:rPr>
          <w:rFonts w:ascii="Times New Roman" w:hAnsi="Times New Roman"/>
          <w:sz w:val="24"/>
          <w:szCs w:val="24"/>
        </w:rPr>
        <w:t xml:space="preserve"> </w:t>
      </w:r>
      <w:r w:rsidRPr="007B45EF">
        <w:rPr>
          <w:rFonts w:ascii="Times New Roman" w:hAnsi="Times New Roman"/>
          <w:sz w:val="24"/>
          <w:szCs w:val="24"/>
          <w:lang w:val="en-US"/>
        </w:rPr>
        <w:t>Committee</w:t>
      </w:r>
      <w:r w:rsidRPr="007B45EF">
        <w:rPr>
          <w:rFonts w:ascii="Times New Roman" w:hAnsi="Times New Roman"/>
          <w:sz w:val="24"/>
          <w:szCs w:val="24"/>
        </w:rPr>
        <w:t xml:space="preserve"> </w:t>
      </w:r>
      <w:r w:rsidRPr="007B45EF">
        <w:rPr>
          <w:rFonts w:ascii="Times New Roman" w:hAnsi="Times New Roman"/>
          <w:sz w:val="24"/>
          <w:szCs w:val="24"/>
          <w:lang w:val="en-US"/>
        </w:rPr>
        <w:t>of</w:t>
      </w:r>
      <w:r w:rsidRPr="007B45EF">
        <w:rPr>
          <w:rFonts w:ascii="Times New Roman" w:hAnsi="Times New Roman"/>
          <w:sz w:val="24"/>
          <w:szCs w:val="24"/>
        </w:rPr>
        <w:t xml:space="preserve"> </w:t>
      </w:r>
      <w:r w:rsidRPr="007B45EF">
        <w:rPr>
          <w:rFonts w:ascii="Times New Roman" w:hAnsi="Times New Roman"/>
          <w:sz w:val="24"/>
          <w:szCs w:val="24"/>
          <w:lang w:val="en-US"/>
        </w:rPr>
        <w:t>Ministers</w:t>
      </w:r>
      <w:r w:rsidRPr="007B45EF">
        <w:rPr>
          <w:rFonts w:ascii="Times New Roman" w:hAnsi="Times New Roman"/>
          <w:sz w:val="24"/>
          <w:szCs w:val="24"/>
        </w:rPr>
        <w:t xml:space="preserve"> </w:t>
      </w:r>
      <w:r w:rsidRPr="007B45EF">
        <w:rPr>
          <w:rFonts w:ascii="Times New Roman" w:hAnsi="Times New Roman"/>
          <w:sz w:val="24"/>
          <w:szCs w:val="24"/>
          <w:lang w:val="en-US"/>
        </w:rPr>
        <w:t>to</w:t>
      </w:r>
      <w:r w:rsidRPr="007B45EF">
        <w:rPr>
          <w:rFonts w:ascii="Times New Roman" w:hAnsi="Times New Roman"/>
          <w:sz w:val="24"/>
          <w:szCs w:val="24"/>
        </w:rPr>
        <w:t xml:space="preserve"> </w:t>
      </w:r>
      <w:r w:rsidRPr="007B45EF">
        <w:rPr>
          <w:rFonts w:ascii="Times New Roman" w:hAnsi="Times New Roman"/>
          <w:sz w:val="24"/>
          <w:szCs w:val="24"/>
          <w:lang w:val="en-US"/>
        </w:rPr>
        <w:t>member</w:t>
      </w:r>
      <w:r w:rsidRPr="007B45EF">
        <w:rPr>
          <w:rFonts w:ascii="Times New Roman" w:hAnsi="Times New Roman"/>
          <w:sz w:val="24"/>
          <w:szCs w:val="24"/>
        </w:rPr>
        <w:t xml:space="preserve"> </w:t>
      </w:r>
      <w:r w:rsidRPr="007B45EF">
        <w:rPr>
          <w:rFonts w:ascii="Times New Roman" w:hAnsi="Times New Roman"/>
          <w:sz w:val="24"/>
          <w:szCs w:val="24"/>
          <w:lang w:val="en-US"/>
        </w:rPr>
        <w:t>States</w:t>
      </w:r>
      <w:r w:rsidRPr="007B45EF">
        <w:rPr>
          <w:rFonts w:ascii="Times New Roman" w:hAnsi="Times New Roman"/>
          <w:sz w:val="24"/>
          <w:szCs w:val="24"/>
        </w:rPr>
        <w:t xml:space="preserve"> </w:t>
      </w:r>
      <w:r w:rsidRPr="007B45EF">
        <w:rPr>
          <w:rFonts w:ascii="Times New Roman" w:hAnsi="Times New Roman"/>
          <w:sz w:val="24"/>
          <w:szCs w:val="24"/>
          <w:lang w:val="en-US"/>
        </w:rPr>
        <w:t>on</w:t>
      </w:r>
      <w:r w:rsidRPr="007B45EF">
        <w:rPr>
          <w:rFonts w:ascii="Times New Roman" w:hAnsi="Times New Roman"/>
          <w:sz w:val="24"/>
          <w:szCs w:val="24"/>
        </w:rPr>
        <w:t xml:space="preserve"> </w:t>
      </w:r>
      <w:r w:rsidRPr="007B45EF">
        <w:rPr>
          <w:rFonts w:ascii="Times New Roman" w:hAnsi="Times New Roman"/>
          <w:sz w:val="24"/>
          <w:szCs w:val="24"/>
          <w:lang w:val="en-US"/>
        </w:rPr>
        <w:t>human</w:t>
      </w:r>
      <w:r w:rsidRPr="007B45EF">
        <w:rPr>
          <w:rFonts w:ascii="Times New Roman" w:hAnsi="Times New Roman"/>
          <w:sz w:val="24"/>
          <w:szCs w:val="24"/>
        </w:rPr>
        <w:t xml:space="preserve"> </w:t>
      </w:r>
      <w:r w:rsidRPr="007B45EF">
        <w:rPr>
          <w:rFonts w:ascii="Times New Roman" w:hAnsi="Times New Roman"/>
          <w:sz w:val="24"/>
          <w:szCs w:val="24"/>
          <w:lang w:val="en-US"/>
        </w:rPr>
        <w:t>rights</w:t>
      </w:r>
      <w:r w:rsidRPr="007B45EF">
        <w:rPr>
          <w:rFonts w:ascii="Times New Roman" w:hAnsi="Times New Roman"/>
          <w:sz w:val="24"/>
          <w:szCs w:val="24"/>
        </w:rPr>
        <w:t xml:space="preserve"> </w:t>
      </w:r>
      <w:r w:rsidRPr="007B45EF">
        <w:rPr>
          <w:rFonts w:ascii="Times New Roman" w:hAnsi="Times New Roman"/>
          <w:sz w:val="24"/>
          <w:szCs w:val="24"/>
          <w:lang w:val="en-US"/>
        </w:rPr>
        <w:t>and</w:t>
      </w:r>
      <w:r w:rsidRPr="007B45EF">
        <w:rPr>
          <w:rFonts w:ascii="Times New Roman" w:hAnsi="Times New Roman"/>
          <w:sz w:val="24"/>
          <w:szCs w:val="24"/>
        </w:rPr>
        <w:t xml:space="preserve"> </w:t>
      </w:r>
      <w:r w:rsidRPr="007B45EF">
        <w:rPr>
          <w:rFonts w:ascii="Times New Roman" w:hAnsi="Times New Roman"/>
          <w:sz w:val="24"/>
          <w:szCs w:val="24"/>
          <w:lang w:val="en-US"/>
        </w:rPr>
        <w:t>business</w:t>
      </w:r>
      <w:r w:rsidRPr="007B45EF">
        <w:rPr>
          <w:rFonts w:ascii="Times New Roman" w:hAnsi="Times New Roman"/>
          <w:sz w:val="24"/>
          <w:szCs w:val="24"/>
        </w:rPr>
        <w:t xml:space="preserve">, </w:t>
      </w:r>
      <w:r w:rsidRPr="007B45EF">
        <w:rPr>
          <w:rFonts w:ascii="Times New Roman" w:hAnsi="Times New Roman"/>
          <w:sz w:val="24"/>
          <w:szCs w:val="24"/>
          <w:lang w:val="en-US"/>
        </w:rPr>
        <w:t>adopted</w:t>
      </w:r>
      <w:r w:rsidRPr="007B45EF">
        <w:rPr>
          <w:rFonts w:ascii="Times New Roman" w:hAnsi="Times New Roman"/>
          <w:sz w:val="24"/>
          <w:szCs w:val="24"/>
        </w:rPr>
        <w:t xml:space="preserve"> </w:t>
      </w:r>
      <w:r w:rsidRPr="007B45EF">
        <w:rPr>
          <w:rFonts w:ascii="Times New Roman" w:hAnsi="Times New Roman"/>
          <w:sz w:val="24"/>
          <w:szCs w:val="24"/>
          <w:lang w:val="en-US"/>
        </w:rPr>
        <w:t>by</w:t>
      </w:r>
      <w:r w:rsidRPr="007B45EF">
        <w:rPr>
          <w:rFonts w:ascii="Times New Roman" w:hAnsi="Times New Roman"/>
          <w:sz w:val="24"/>
          <w:szCs w:val="24"/>
        </w:rPr>
        <w:t xml:space="preserve"> </w:t>
      </w:r>
      <w:r w:rsidRPr="007B45EF">
        <w:rPr>
          <w:rFonts w:ascii="Times New Roman" w:hAnsi="Times New Roman"/>
          <w:sz w:val="24"/>
          <w:szCs w:val="24"/>
          <w:lang w:val="en-US"/>
        </w:rPr>
        <w:t>the</w:t>
      </w:r>
      <w:r w:rsidRPr="007B45EF">
        <w:rPr>
          <w:rFonts w:ascii="Times New Roman" w:hAnsi="Times New Roman"/>
          <w:sz w:val="24"/>
          <w:szCs w:val="24"/>
        </w:rPr>
        <w:t xml:space="preserve"> </w:t>
      </w:r>
      <w:r w:rsidRPr="007B45EF">
        <w:rPr>
          <w:rFonts w:ascii="Times New Roman" w:hAnsi="Times New Roman"/>
          <w:sz w:val="24"/>
          <w:szCs w:val="24"/>
          <w:lang w:val="en-US"/>
        </w:rPr>
        <w:t>Committee of Ministers on 2 March 2016 at the 1249</w:t>
      </w:r>
      <w:r w:rsidRPr="007B45EF">
        <w:rPr>
          <w:rFonts w:ascii="Times New Roman" w:hAnsi="Times New Roman"/>
          <w:sz w:val="24"/>
          <w:szCs w:val="24"/>
          <w:vertAlign w:val="superscript"/>
          <w:lang w:val="en-US"/>
        </w:rPr>
        <w:t>th</w:t>
      </w:r>
      <w:r w:rsidRPr="007B45EF">
        <w:rPr>
          <w:rFonts w:ascii="Times New Roman" w:hAnsi="Times New Roman"/>
          <w:sz w:val="24"/>
          <w:szCs w:val="24"/>
          <w:lang w:val="en-US"/>
        </w:rPr>
        <w:t xml:space="preserve"> meeting of the Ministers’ Deputies). URL:</w:t>
      </w:r>
      <w:r>
        <w:rPr>
          <w:rFonts w:ascii="Times New Roman" w:hAnsi="Times New Roman"/>
          <w:sz w:val="24"/>
          <w:szCs w:val="24"/>
          <w:lang w:val="en-US"/>
        </w:rPr>
        <w:t xml:space="preserve"> </w:t>
      </w:r>
      <w:hyperlink r:id="rId1" w:history="1">
        <w:r w:rsidRPr="00EF1528">
          <w:rPr>
            <w:rStyle w:val="ac"/>
            <w:rFonts w:ascii="Times New Roman" w:hAnsi="Times New Roman"/>
            <w:sz w:val="24"/>
            <w:szCs w:val="24"/>
            <w:lang w:val="en-US"/>
          </w:rPr>
          <w:t>https://search.coe.int/cm/Pages/result_details.aspx?ObjectId</w:t>
        </w:r>
      </w:hyperlink>
      <w:r w:rsidRPr="007B45EF">
        <w:rPr>
          <w:rFonts w:ascii="Times New Roman" w:hAnsi="Times New Roman"/>
          <w:sz w:val="24"/>
          <w:szCs w:val="24"/>
          <w:lang w:val="en-US"/>
        </w:rPr>
        <w:t>=</w:t>
      </w:r>
      <w:r w:rsidRPr="00486164">
        <w:rPr>
          <w:rFonts w:ascii="Times New Roman" w:hAnsi="Times New Roman"/>
          <w:sz w:val="24"/>
          <w:szCs w:val="24"/>
          <w:lang w:val="en-US"/>
        </w:rPr>
        <w:t>09000016805</w:t>
      </w:r>
      <w:r w:rsidRPr="007B45EF">
        <w:rPr>
          <w:rFonts w:ascii="Times New Roman" w:hAnsi="Times New Roman"/>
          <w:sz w:val="24"/>
          <w:szCs w:val="24"/>
          <w:lang w:val="en-US"/>
        </w:rPr>
        <w:t>c</w:t>
      </w:r>
      <w:r w:rsidRPr="00486164">
        <w:rPr>
          <w:rFonts w:ascii="Times New Roman" w:hAnsi="Times New Roman"/>
          <w:sz w:val="24"/>
          <w:szCs w:val="24"/>
          <w:lang w:val="en-US"/>
        </w:rPr>
        <w:t>1</w:t>
      </w:r>
      <w:r w:rsidRPr="007B45EF">
        <w:rPr>
          <w:rFonts w:ascii="Times New Roman" w:hAnsi="Times New Roman"/>
          <w:sz w:val="24"/>
          <w:szCs w:val="24"/>
          <w:lang w:val="en-US"/>
        </w:rPr>
        <w:t>ad</w:t>
      </w:r>
      <w:r w:rsidRPr="00486164">
        <w:rPr>
          <w:rFonts w:ascii="Times New Roman" w:hAnsi="Times New Roman"/>
          <w:sz w:val="24"/>
          <w:szCs w:val="24"/>
          <w:lang w:val="en-US"/>
        </w:rPr>
        <w:t>4.</w:t>
      </w:r>
    </w:p>
  </w:footnote>
  <w:footnote w:id="6">
    <w:p w:rsidR="00696787" w:rsidRDefault="000B51E5">
      <w:pPr>
        <w:pStyle w:val="a5"/>
      </w:pPr>
      <w:r>
        <w:rPr>
          <w:rStyle w:val="a7"/>
        </w:rPr>
        <w:footnoteRef/>
      </w:r>
      <w:r>
        <w:t xml:space="preserve"> </w:t>
      </w:r>
      <w:r w:rsidRPr="001C52C9">
        <w:rPr>
          <w:rFonts w:ascii="Times New Roman" w:hAnsi="Times New Roman"/>
          <w:sz w:val="24"/>
          <w:szCs w:val="24"/>
        </w:rPr>
        <w:t>Див. посилання 2</w:t>
      </w:r>
      <w:r>
        <w:rPr>
          <w:rFonts w:ascii="Times New Roman" w:hAnsi="Times New Roman"/>
          <w:sz w:val="24"/>
          <w:szCs w:val="24"/>
        </w:rPr>
        <w:t>.</w:t>
      </w:r>
    </w:p>
  </w:footnote>
  <w:footnote w:id="7">
    <w:p w:rsidR="00696787" w:rsidRDefault="000B51E5">
      <w:pPr>
        <w:pStyle w:val="a5"/>
      </w:pPr>
      <w:r w:rsidRPr="00E71AE3">
        <w:rPr>
          <w:rStyle w:val="a7"/>
          <w:rFonts w:ascii="Times New Roman" w:hAnsi="Times New Roman"/>
          <w:sz w:val="24"/>
          <w:szCs w:val="24"/>
        </w:rPr>
        <w:footnoteRef/>
      </w:r>
      <w:r w:rsidRPr="00E71AE3">
        <w:rPr>
          <w:rFonts w:ascii="Times New Roman" w:hAnsi="Times New Roman"/>
          <w:sz w:val="24"/>
          <w:szCs w:val="24"/>
        </w:rPr>
        <w:t xml:space="preserve"> </w:t>
      </w:r>
      <w:r w:rsidRPr="00E71AE3">
        <w:rPr>
          <w:rFonts w:ascii="Times New Roman" w:hAnsi="Times New Roman"/>
          <w:sz w:val="24"/>
          <w:szCs w:val="24"/>
        </w:rPr>
        <w:t>Див. посилання 2.</w:t>
      </w:r>
    </w:p>
  </w:footnote>
  <w:footnote w:id="8">
    <w:p w:rsidR="00696787" w:rsidRDefault="000B51E5" w:rsidP="001D58F7">
      <w:pPr>
        <w:pStyle w:val="a5"/>
        <w:jc w:val="both"/>
      </w:pPr>
      <w:r w:rsidRPr="001D58F7">
        <w:rPr>
          <w:rStyle w:val="a7"/>
          <w:rFonts w:ascii="Times New Roman" w:hAnsi="Times New Roman"/>
          <w:sz w:val="24"/>
          <w:szCs w:val="24"/>
        </w:rPr>
        <w:footnoteRef/>
      </w:r>
      <w:r w:rsidRPr="001D58F7">
        <w:rPr>
          <w:rFonts w:ascii="Times New Roman" w:hAnsi="Times New Roman"/>
          <w:sz w:val="24"/>
          <w:szCs w:val="24"/>
        </w:rPr>
        <w:t xml:space="preserve"> </w:t>
      </w:r>
      <w:r w:rsidRPr="001D58F7">
        <w:rPr>
          <w:rFonts w:ascii="Times New Roman" w:hAnsi="Times New Roman"/>
          <w:sz w:val="24"/>
          <w:szCs w:val="24"/>
        </w:rPr>
        <w:t>Для отримання більш докладної інформації див.</w:t>
      </w:r>
      <w:r>
        <w:rPr>
          <w:rFonts w:ascii="Times New Roman" w:hAnsi="Times New Roman"/>
          <w:sz w:val="24"/>
          <w:szCs w:val="24"/>
        </w:rPr>
        <w:t xml:space="preserve"> «</w:t>
      </w:r>
      <w:r w:rsidRPr="001D58F7">
        <w:rPr>
          <w:rFonts w:ascii="Times New Roman" w:hAnsi="Times New Roman"/>
          <w:sz w:val="24"/>
          <w:szCs w:val="24"/>
        </w:rPr>
        <w:t>Корпоративна відповідальність щодо поваги прав людини</w:t>
      </w:r>
      <w:r>
        <w:rPr>
          <w:rFonts w:ascii="Times New Roman" w:hAnsi="Times New Roman"/>
          <w:sz w:val="24"/>
          <w:szCs w:val="24"/>
        </w:rPr>
        <w:t>»</w:t>
      </w:r>
      <w:r w:rsidRPr="001D58F7">
        <w:rPr>
          <w:rFonts w:ascii="Times New Roman" w:hAnsi="Times New Roman"/>
          <w:sz w:val="24"/>
          <w:szCs w:val="24"/>
        </w:rPr>
        <w:t>.</w:t>
      </w:r>
    </w:p>
  </w:footnote>
  <w:footnote w:id="9">
    <w:p w:rsidR="00696787" w:rsidRDefault="000B51E5" w:rsidP="00046775">
      <w:pPr>
        <w:pStyle w:val="a5"/>
        <w:jc w:val="both"/>
      </w:pPr>
      <w:r w:rsidRPr="00046775">
        <w:rPr>
          <w:rStyle w:val="a7"/>
          <w:rFonts w:ascii="Times New Roman" w:hAnsi="Times New Roman"/>
          <w:sz w:val="24"/>
          <w:szCs w:val="24"/>
        </w:rPr>
        <w:footnoteRef/>
      </w:r>
      <w:r w:rsidRPr="00046775">
        <w:rPr>
          <w:rFonts w:ascii="Times New Roman" w:hAnsi="Times New Roman"/>
          <w:sz w:val="24"/>
          <w:szCs w:val="24"/>
        </w:rPr>
        <w:t xml:space="preserve"> </w:t>
      </w:r>
      <w:r w:rsidRPr="00046775">
        <w:rPr>
          <w:rFonts w:ascii="Times New Roman" w:hAnsi="Times New Roman"/>
          <w:sz w:val="24"/>
          <w:szCs w:val="24"/>
        </w:rPr>
        <w:t xml:space="preserve">Для отримання більш докладної інформації див. «Корпоративна відповідальність щодо поваги прав людини». </w:t>
      </w:r>
      <w:r>
        <w:rPr>
          <w:rFonts w:ascii="Times New Roman" w:hAnsi="Times New Roman"/>
          <w:sz w:val="24"/>
          <w:szCs w:val="24"/>
        </w:rPr>
        <w:t xml:space="preserve">Крім того, </w:t>
      </w:r>
      <w:r w:rsidRPr="00046775">
        <w:rPr>
          <w:rFonts w:ascii="Times New Roman" w:hAnsi="Times New Roman"/>
          <w:sz w:val="24"/>
          <w:szCs w:val="24"/>
        </w:rPr>
        <w:t xml:space="preserve">УВКПЛ у відповідь на конкретні питання організацій ззовні випустило </w:t>
      </w:r>
      <w:r>
        <w:rPr>
          <w:rFonts w:ascii="Times New Roman" w:hAnsi="Times New Roman"/>
          <w:sz w:val="24"/>
          <w:szCs w:val="24"/>
        </w:rPr>
        <w:t>Посібник</w:t>
      </w:r>
      <w:r w:rsidRPr="00046775">
        <w:rPr>
          <w:rFonts w:ascii="Times New Roman" w:hAnsi="Times New Roman"/>
          <w:sz w:val="24"/>
          <w:szCs w:val="24"/>
        </w:rPr>
        <w:t xml:space="preserve"> щодо різних згаданих в Керівних принципах категорій впливу, зокрема у фінансовому секторі. З такими директивними вказівками можна ознайомитися на сторінках веб-сайту www.ohchr.org/Documents/Issues/Business/LetterSOMO.pdf та  www.ohchr.org/Documents/Issues/ </w:t>
      </w:r>
      <w:proofErr w:type="spellStart"/>
      <w:r w:rsidRPr="00046775">
        <w:rPr>
          <w:rFonts w:ascii="Times New Roman" w:hAnsi="Times New Roman"/>
          <w:sz w:val="24"/>
          <w:szCs w:val="24"/>
        </w:rPr>
        <w:t>Business</w:t>
      </w:r>
      <w:proofErr w:type="spellEnd"/>
      <w:r w:rsidRPr="00046775">
        <w:rPr>
          <w:rFonts w:ascii="Times New Roman" w:hAnsi="Times New Roman"/>
          <w:sz w:val="24"/>
          <w:szCs w:val="24"/>
        </w:rPr>
        <w:t xml:space="preserve"> / LetterOECD.pdf </w:t>
      </w:r>
    </w:p>
  </w:footnote>
  <w:footnote w:id="10">
    <w:p w:rsidR="00696787" w:rsidRDefault="000B51E5" w:rsidP="00240B18">
      <w:pPr>
        <w:pStyle w:val="a5"/>
        <w:jc w:val="both"/>
      </w:pPr>
      <w:r>
        <w:rPr>
          <w:rStyle w:val="a7"/>
        </w:rPr>
        <w:footnoteRef/>
      </w:r>
      <w:r>
        <w:t xml:space="preserve"> </w:t>
      </w:r>
      <w:proofErr w:type="spellStart"/>
      <w:r w:rsidRPr="00240B18">
        <w:rPr>
          <w:rFonts w:ascii="Times New Roman" w:hAnsi="Times New Roman"/>
          <w:sz w:val="24"/>
          <w:szCs w:val="24"/>
        </w:rPr>
        <w:t>Black's</w:t>
      </w:r>
      <w:proofErr w:type="spellEnd"/>
      <w:r w:rsidRPr="00240B18">
        <w:rPr>
          <w:rFonts w:ascii="Times New Roman" w:hAnsi="Times New Roman"/>
          <w:sz w:val="24"/>
          <w:szCs w:val="24"/>
        </w:rPr>
        <w:t xml:space="preserve"> </w:t>
      </w:r>
      <w:proofErr w:type="spellStart"/>
      <w:r w:rsidRPr="00240B18">
        <w:rPr>
          <w:rFonts w:ascii="Times New Roman" w:hAnsi="Times New Roman"/>
          <w:sz w:val="24"/>
          <w:szCs w:val="24"/>
        </w:rPr>
        <w:t>Law</w:t>
      </w:r>
      <w:proofErr w:type="spellEnd"/>
      <w:r w:rsidRPr="00240B18">
        <w:rPr>
          <w:rFonts w:ascii="Times New Roman" w:hAnsi="Times New Roman"/>
          <w:sz w:val="24"/>
          <w:szCs w:val="24"/>
        </w:rPr>
        <w:t xml:space="preserve"> </w:t>
      </w:r>
      <w:proofErr w:type="spellStart"/>
      <w:r w:rsidRPr="00240B18">
        <w:rPr>
          <w:rFonts w:ascii="Times New Roman" w:hAnsi="Times New Roman"/>
          <w:sz w:val="24"/>
          <w:szCs w:val="24"/>
        </w:rPr>
        <w:t>Dictionary</w:t>
      </w:r>
      <w:proofErr w:type="spellEnd"/>
      <w:r w:rsidRPr="00240B18">
        <w:rPr>
          <w:rFonts w:ascii="Times New Roman" w:hAnsi="Times New Roman"/>
          <w:sz w:val="24"/>
          <w:szCs w:val="24"/>
        </w:rPr>
        <w:t xml:space="preserve">, 6th </w:t>
      </w:r>
      <w:proofErr w:type="spellStart"/>
      <w:r w:rsidRPr="00240B18">
        <w:rPr>
          <w:rFonts w:ascii="Times New Roman" w:hAnsi="Times New Roman"/>
          <w:sz w:val="24"/>
          <w:szCs w:val="24"/>
        </w:rPr>
        <w:t>ed</w:t>
      </w:r>
      <w:proofErr w:type="spellEnd"/>
      <w:r w:rsidRPr="00240B18">
        <w:rPr>
          <w:rFonts w:ascii="Times New Roman" w:hAnsi="Times New Roman"/>
          <w:sz w:val="24"/>
          <w:szCs w:val="24"/>
        </w:rPr>
        <w:t>. (</w:t>
      </w:r>
      <w:proofErr w:type="spellStart"/>
      <w:r w:rsidRPr="00240B18">
        <w:rPr>
          <w:rFonts w:ascii="Times New Roman" w:hAnsi="Times New Roman"/>
          <w:sz w:val="24"/>
          <w:szCs w:val="24"/>
        </w:rPr>
        <w:t>St</w:t>
      </w:r>
      <w:proofErr w:type="spellEnd"/>
      <w:r w:rsidRPr="00240B18">
        <w:rPr>
          <w:rFonts w:ascii="Times New Roman" w:hAnsi="Times New Roman"/>
          <w:sz w:val="24"/>
          <w:szCs w:val="24"/>
        </w:rPr>
        <w:t xml:space="preserve">. </w:t>
      </w:r>
      <w:proofErr w:type="spellStart"/>
      <w:r w:rsidRPr="00240B18">
        <w:rPr>
          <w:rFonts w:ascii="Times New Roman" w:hAnsi="Times New Roman"/>
          <w:sz w:val="24"/>
          <w:szCs w:val="24"/>
        </w:rPr>
        <w:t>Paul</w:t>
      </w:r>
      <w:proofErr w:type="spellEnd"/>
      <w:r w:rsidRPr="00240B18">
        <w:rPr>
          <w:rFonts w:ascii="Times New Roman" w:hAnsi="Times New Roman"/>
          <w:sz w:val="24"/>
          <w:szCs w:val="24"/>
        </w:rPr>
        <w:t xml:space="preserve">, </w:t>
      </w:r>
      <w:proofErr w:type="spellStart"/>
      <w:r w:rsidRPr="00240B18">
        <w:rPr>
          <w:rFonts w:ascii="Times New Roman" w:hAnsi="Times New Roman"/>
          <w:sz w:val="24"/>
          <w:szCs w:val="24"/>
        </w:rPr>
        <w:t>Minnesota</w:t>
      </w:r>
      <w:proofErr w:type="spellEnd"/>
      <w:r w:rsidRPr="00240B18">
        <w:rPr>
          <w:rFonts w:ascii="Times New Roman" w:hAnsi="Times New Roman"/>
          <w:sz w:val="24"/>
          <w:szCs w:val="24"/>
        </w:rPr>
        <w:t xml:space="preserve">, </w:t>
      </w:r>
      <w:proofErr w:type="spellStart"/>
      <w:r w:rsidRPr="00240B18">
        <w:rPr>
          <w:rFonts w:ascii="Times New Roman" w:hAnsi="Times New Roman"/>
          <w:sz w:val="24"/>
          <w:szCs w:val="24"/>
        </w:rPr>
        <w:t>West</w:t>
      </w:r>
      <w:proofErr w:type="spellEnd"/>
      <w:r w:rsidRPr="00240B18">
        <w:rPr>
          <w:rFonts w:ascii="Times New Roman" w:hAnsi="Times New Roman"/>
          <w:sz w:val="24"/>
          <w:szCs w:val="24"/>
        </w:rPr>
        <w:t>,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nsid w:val="096E7FC0"/>
    <w:multiLevelType w:val="hybridMultilevel"/>
    <w:tmpl w:val="429A5BF4"/>
    <w:lvl w:ilvl="0" w:tplc="115AF4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646FA7"/>
    <w:multiLevelType w:val="hybridMultilevel"/>
    <w:tmpl w:val="BA2A502E"/>
    <w:lvl w:ilvl="0" w:tplc="04190001">
      <w:start w:val="1"/>
      <w:numFmt w:val="bullet"/>
      <w:lvlText w:val=""/>
      <w:lvlJc w:val="left"/>
      <w:pPr>
        <w:ind w:left="720" w:hanging="360"/>
      </w:pPr>
      <w:rPr>
        <w:rFonts w:ascii="Symbol" w:hAnsi="Symbol" w:hint="default"/>
      </w:rPr>
    </w:lvl>
    <w:lvl w:ilvl="1" w:tplc="4D80A72A">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412176"/>
    <w:multiLevelType w:val="hybridMultilevel"/>
    <w:tmpl w:val="DCBE0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34F"/>
    <w:rsid w:val="00000047"/>
    <w:rsid w:val="0000038F"/>
    <w:rsid w:val="00007E73"/>
    <w:rsid w:val="00010CD0"/>
    <w:rsid w:val="00012153"/>
    <w:rsid w:val="00016954"/>
    <w:rsid w:val="00017498"/>
    <w:rsid w:val="00022139"/>
    <w:rsid w:val="00022480"/>
    <w:rsid w:val="00024C8E"/>
    <w:rsid w:val="00030782"/>
    <w:rsid w:val="00031054"/>
    <w:rsid w:val="00031AB9"/>
    <w:rsid w:val="0003217B"/>
    <w:rsid w:val="000352FA"/>
    <w:rsid w:val="00040B98"/>
    <w:rsid w:val="00044CE4"/>
    <w:rsid w:val="0004634A"/>
    <w:rsid w:val="00046775"/>
    <w:rsid w:val="00061686"/>
    <w:rsid w:val="000622EC"/>
    <w:rsid w:val="000624A6"/>
    <w:rsid w:val="00063BC3"/>
    <w:rsid w:val="000819FE"/>
    <w:rsid w:val="00091EAD"/>
    <w:rsid w:val="00092193"/>
    <w:rsid w:val="00092D76"/>
    <w:rsid w:val="000A0862"/>
    <w:rsid w:val="000A2F36"/>
    <w:rsid w:val="000A3A30"/>
    <w:rsid w:val="000B0D09"/>
    <w:rsid w:val="000B4560"/>
    <w:rsid w:val="000B51E5"/>
    <w:rsid w:val="000C27E8"/>
    <w:rsid w:val="000C5253"/>
    <w:rsid w:val="000C64C1"/>
    <w:rsid w:val="000C718A"/>
    <w:rsid w:val="000D12D0"/>
    <w:rsid w:val="000D2270"/>
    <w:rsid w:val="000E166D"/>
    <w:rsid w:val="000F0384"/>
    <w:rsid w:val="000F2CCC"/>
    <w:rsid w:val="000F3E62"/>
    <w:rsid w:val="0010314C"/>
    <w:rsid w:val="00110833"/>
    <w:rsid w:val="00110ADB"/>
    <w:rsid w:val="00110E16"/>
    <w:rsid w:val="0011275A"/>
    <w:rsid w:val="00112E80"/>
    <w:rsid w:val="00113D51"/>
    <w:rsid w:val="00117F1C"/>
    <w:rsid w:val="001377C7"/>
    <w:rsid w:val="00137853"/>
    <w:rsid w:val="001437F1"/>
    <w:rsid w:val="00143A9F"/>
    <w:rsid w:val="0015406A"/>
    <w:rsid w:val="001552C4"/>
    <w:rsid w:val="00160BF4"/>
    <w:rsid w:val="00163829"/>
    <w:rsid w:val="00167CA9"/>
    <w:rsid w:val="00170CDD"/>
    <w:rsid w:val="00174F14"/>
    <w:rsid w:val="00186BAE"/>
    <w:rsid w:val="0018772F"/>
    <w:rsid w:val="00187A73"/>
    <w:rsid w:val="001A5C0B"/>
    <w:rsid w:val="001B18CD"/>
    <w:rsid w:val="001C3F8F"/>
    <w:rsid w:val="001C4374"/>
    <w:rsid w:val="001C527A"/>
    <w:rsid w:val="001C52C9"/>
    <w:rsid w:val="001D0E5C"/>
    <w:rsid w:val="001D0E85"/>
    <w:rsid w:val="001D4546"/>
    <w:rsid w:val="001D58F7"/>
    <w:rsid w:val="001D6BD2"/>
    <w:rsid w:val="001F237E"/>
    <w:rsid w:val="001F3ACD"/>
    <w:rsid w:val="00203D42"/>
    <w:rsid w:val="00210563"/>
    <w:rsid w:val="00210B48"/>
    <w:rsid w:val="00214F24"/>
    <w:rsid w:val="00224EC1"/>
    <w:rsid w:val="00235DEF"/>
    <w:rsid w:val="00240B18"/>
    <w:rsid w:val="00242666"/>
    <w:rsid w:val="00242A1D"/>
    <w:rsid w:val="00242C34"/>
    <w:rsid w:val="00251D47"/>
    <w:rsid w:val="00255D87"/>
    <w:rsid w:val="002570F3"/>
    <w:rsid w:val="00257F12"/>
    <w:rsid w:val="00274D8E"/>
    <w:rsid w:val="00294BA8"/>
    <w:rsid w:val="002B0F2A"/>
    <w:rsid w:val="002B22DA"/>
    <w:rsid w:val="002B3E99"/>
    <w:rsid w:val="002C2833"/>
    <w:rsid w:val="002D6B4F"/>
    <w:rsid w:val="002E004C"/>
    <w:rsid w:val="002E20AC"/>
    <w:rsid w:val="002E4C83"/>
    <w:rsid w:val="00305EFC"/>
    <w:rsid w:val="0030790C"/>
    <w:rsid w:val="00312017"/>
    <w:rsid w:val="003211BE"/>
    <w:rsid w:val="00321BEC"/>
    <w:rsid w:val="00323482"/>
    <w:rsid w:val="003241D1"/>
    <w:rsid w:val="00326D21"/>
    <w:rsid w:val="00327072"/>
    <w:rsid w:val="003272AE"/>
    <w:rsid w:val="00327376"/>
    <w:rsid w:val="00333CD4"/>
    <w:rsid w:val="00334B1C"/>
    <w:rsid w:val="00337B60"/>
    <w:rsid w:val="00340807"/>
    <w:rsid w:val="00340879"/>
    <w:rsid w:val="003553C1"/>
    <w:rsid w:val="00356A4E"/>
    <w:rsid w:val="0035723D"/>
    <w:rsid w:val="003648FE"/>
    <w:rsid w:val="00370DEF"/>
    <w:rsid w:val="003840E0"/>
    <w:rsid w:val="003926D3"/>
    <w:rsid w:val="00395430"/>
    <w:rsid w:val="003A01A5"/>
    <w:rsid w:val="003A3FB6"/>
    <w:rsid w:val="003B2B07"/>
    <w:rsid w:val="003B6CA0"/>
    <w:rsid w:val="003C249D"/>
    <w:rsid w:val="003D3612"/>
    <w:rsid w:val="003E390C"/>
    <w:rsid w:val="003E726A"/>
    <w:rsid w:val="003F0686"/>
    <w:rsid w:val="004014E6"/>
    <w:rsid w:val="00416B01"/>
    <w:rsid w:val="00423BC0"/>
    <w:rsid w:val="00424784"/>
    <w:rsid w:val="0042492A"/>
    <w:rsid w:val="00431317"/>
    <w:rsid w:val="004505C3"/>
    <w:rsid w:val="00452CC9"/>
    <w:rsid w:val="00453F2B"/>
    <w:rsid w:val="00456B5A"/>
    <w:rsid w:val="00463AEA"/>
    <w:rsid w:val="00463CA2"/>
    <w:rsid w:val="00464E3D"/>
    <w:rsid w:val="00470504"/>
    <w:rsid w:val="00472BC2"/>
    <w:rsid w:val="004738D5"/>
    <w:rsid w:val="00474309"/>
    <w:rsid w:val="004779DC"/>
    <w:rsid w:val="00486164"/>
    <w:rsid w:val="00487E33"/>
    <w:rsid w:val="00491D86"/>
    <w:rsid w:val="00494B84"/>
    <w:rsid w:val="004A171F"/>
    <w:rsid w:val="004A603A"/>
    <w:rsid w:val="004B3849"/>
    <w:rsid w:val="004C0C22"/>
    <w:rsid w:val="004C3914"/>
    <w:rsid w:val="004C672A"/>
    <w:rsid w:val="004D2639"/>
    <w:rsid w:val="004D5712"/>
    <w:rsid w:val="004E039F"/>
    <w:rsid w:val="004E3D0C"/>
    <w:rsid w:val="004E4E71"/>
    <w:rsid w:val="004E5FBD"/>
    <w:rsid w:val="004E6E0F"/>
    <w:rsid w:val="004F2406"/>
    <w:rsid w:val="00507B66"/>
    <w:rsid w:val="00511A07"/>
    <w:rsid w:val="0051735D"/>
    <w:rsid w:val="00521334"/>
    <w:rsid w:val="005244E8"/>
    <w:rsid w:val="0052466F"/>
    <w:rsid w:val="00526A38"/>
    <w:rsid w:val="00532EDF"/>
    <w:rsid w:val="005359FD"/>
    <w:rsid w:val="00536F6A"/>
    <w:rsid w:val="00541C4A"/>
    <w:rsid w:val="005455EC"/>
    <w:rsid w:val="00547C52"/>
    <w:rsid w:val="00553206"/>
    <w:rsid w:val="005579CF"/>
    <w:rsid w:val="00566CBF"/>
    <w:rsid w:val="005710B3"/>
    <w:rsid w:val="005840B3"/>
    <w:rsid w:val="00584FC9"/>
    <w:rsid w:val="0058647B"/>
    <w:rsid w:val="005914C4"/>
    <w:rsid w:val="0059411B"/>
    <w:rsid w:val="005A1572"/>
    <w:rsid w:val="005A4B47"/>
    <w:rsid w:val="005A7C2B"/>
    <w:rsid w:val="005B1A19"/>
    <w:rsid w:val="005C61F6"/>
    <w:rsid w:val="005E5D78"/>
    <w:rsid w:val="005E7283"/>
    <w:rsid w:val="005F1248"/>
    <w:rsid w:val="005F283F"/>
    <w:rsid w:val="00601FA8"/>
    <w:rsid w:val="006166BC"/>
    <w:rsid w:val="00620B89"/>
    <w:rsid w:val="00623B8D"/>
    <w:rsid w:val="006253B1"/>
    <w:rsid w:val="006356C7"/>
    <w:rsid w:val="0064557C"/>
    <w:rsid w:val="00651F74"/>
    <w:rsid w:val="006610EE"/>
    <w:rsid w:val="006624F9"/>
    <w:rsid w:val="00666DA9"/>
    <w:rsid w:val="00670B82"/>
    <w:rsid w:val="0067127B"/>
    <w:rsid w:val="00674867"/>
    <w:rsid w:val="00680253"/>
    <w:rsid w:val="00690010"/>
    <w:rsid w:val="00696787"/>
    <w:rsid w:val="006A0094"/>
    <w:rsid w:val="006A183C"/>
    <w:rsid w:val="006A2BF5"/>
    <w:rsid w:val="006A6A2A"/>
    <w:rsid w:val="006A6F92"/>
    <w:rsid w:val="006B04DB"/>
    <w:rsid w:val="006C1004"/>
    <w:rsid w:val="006C1913"/>
    <w:rsid w:val="006C234F"/>
    <w:rsid w:val="006C39FA"/>
    <w:rsid w:val="006C531E"/>
    <w:rsid w:val="006D3D80"/>
    <w:rsid w:val="006D5CD4"/>
    <w:rsid w:val="006D78EF"/>
    <w:rsid w:val="006E3412"/>
    <w:rsid w:val="006E77DB"/>
    <w:rsid w:val="006F0136"/>
    <w:rsid w:val="006F0B16"/>
    <w:rsid w:val="00702D56"/>
    <w:rsid w:val="00734632"/>
    <w:rsid w:val="007375BF"/>
    <w:rsid w:val="0074287E"/>
    <w:rsid w:val="007565A3"/>
    <w:rsid w:val="00756DF5"/>
    <w:rsid w:val="00757528"/>
    <w:rsid w:val="0076187B"/>
    <w:rsid w:val="00761897"/>
    <w:rsid w:val="007623F9"/>
    <w:rsid w:val="007633D8"/>
    <w:rsid w:val="00763547"/>
    <w:rsid w:val="007700DE"/>
    <w:rsid w:val="00773BCC"/>
    <w:rsid w:val="00773F02"/>
    <w:rsid w:val="007741D3"/>
    <w:rsid w:val="0077481B"/>
    <w:rsid w:val="00783C8C"/>
    <w:rsid w:val="00784F0A"/>
    <w:rsid w:val="0078510F"/>
    <w:rsid w:val="00795124"/>
    <w:rsid w:val="007A26E0"/>
    <w:rsid w:val="007B02A1"/>
    <w:rsid w:val="007B45EF"/>
    <w:rsid w:val="007B5354"/>
    <w:rsid w:val="007B7024"/>
    <w:rsid w:val="007F0735"/>
    <w:rsid w:val="007F234A"/>
    <w:rsid w:val="007F5F9F"/>
    <w:rsid w:val="0080749D"/>
    <w:rsid w:val="0082480A"/>
    <w:rsid w:val="00835671"/>
    <w:rsid w:val="00840117"/>
    <w:rsid w:val="008402A8"/>
    <w:rsid w:val="00843929"/>
    <w:rsid w:val="00844EA4"/>
    <w:rsid w:val="008454A7"/>
    <w:rsid w:val="00851C6C"/>
    <w:rsid w:val="008566D7"/>
    <w:rsid w:val="008569B0"/>
    <w:rsid w:val="008662EB"/>
    <w:rsid w:val="00870BBA"/>
    <w:rsid w:val="00871BDF"/>
    <w:rsid w:val="00872F7A"/>
    <w:rsid w:val="0087352F"/>
    <w:rsid w:val="00876C54"/>
    <w:rsid w:val="008802DB"/>
    <w:rsid w:val="00891F7F"/>
    <w:rsid w:val="008A6AC9"/>
    <w:rsid w:val="008B2182"/>
    <w:rsid w:val="008B3FBC"/>
    <w:rsid w:val="008B633C"/>
    <w:rsid w:val="008C2FC1"/>
    <w:rsid w:val="008C3FC6"/>
    <w:rsid w:val="008C6BB2"/>
    <w:rsid w:val="008D01D1"/>
    <w:rsid w:val="008D1D39"/>
    <w:rsid w:val="008D3818"/>
    <w:rsid w:val="008E6EA7"/>
    <w:rsid w:val="008F7812"/>
    <w:rsid w:val="009141B4"/>
    <w:rsid w:val="00917541"/>
    <w:rsid w:val="00923BA7"/>
    <w:rsid w:val="00924875"/>
    <w:rsid w:val="009352C7"/>
    <w:rsid w:val="00937154"/>
    <w:rsid w:val="00940399"/>
    <w:rsid w:val="00942AAD"/>
    <w:rsid w:val="00957FC1"/>
    <w:rsid w:val="0096242E"/>
    <w:rsid w:val="009663A8"/>
    <w:rsid w:val="00966DB9"/>
    <w:rsid w:val="00972214"/>
    <w:rsid w:val="0097729E"/>
    <w:rsid w:val="00983C6C"/>
    <w:rsid w:val="00990C72"/>
    <w:rsid w:val="009C27B1"/>
    <w:rsid w:val="009C2F8D"/>
    <w:rsid w:val="009D4D5B"/>
    <w:rsid w:val="009D5E86"/>
    <w:rsid w:val="009F5BF2"/>
    <w:rsid w:val="00A02DC9"/>
    <w:rsid w:val="00A030EB"/>
    <w:rsid w:val="00A03998"/>
    <w:rsid w:val="00A045A0"/>
    <w:rsid w:val="00A07CC2"/>
    <w:rsid w:val="00A11C1D"/>
    <w:rsid w:val="00A1777C"/>
    <w:rsid w:val="00A246DF"/>
    <w:rsid w:val="00A357D3"/>
    <w:rsid w:val="00A403D6"/>
    <w:rsid w:val="00A44C1F"/>
    <w:rsid w:val="00A4682E"/>
    <w:rsid w:val="00A509E1"/>
    <w:rsid w:val="00A50BDD"/>
    <w:rsid w:val="00A5136E"/>
    <w:rsid w:val="00A54958"/>
    <w:rsid w:val="00A57C61"/>
    <w:rsid w:val="00A60081"/>
    <w:rsid w:val="00A62CBB"/>
    <w:rsid w:val="00A7591C"/>
    <w:rsid w:val="00A84B47"/>
    <w:rsid w:val="00A857B8"/>
    <w:rsid w:val="00A916FB"/>
    <w:rsid w:val="00A9174A"/>
    <w:rsid w:val="00A95BD3"/>
    <w:rsid w:val="00AC0DA1"/>
    <w:rsid w:val="00AC12F3"/>
    <w:rsid w:val="00AD0EF0"/>
    <w:rsid w:val="00AD2002"/>
    <w:rsid w:val="00AD4D34"/>
    <w:rsid w:val="00AE292E"/>
    <w:rsid w:val="00AF0447"/>
    <w:rsid w:val="00AF0792"/>
    <w:rsid w:val="00AF5ABA"/>
    <w:rsid w:val="00B02829"/>
    <w:rsid w:val="00B04EE2"/>
    <w:rsid w:val="00B07A27"/>
    <w:rsid w:val="00B13744"/>
    <w:rsid w:val="00B21139"/>
    <w:rsid w:val="00B22FC8"/>
    <w:rsid w:val="00B248F0"/>
    <w:rsid w:val="00B25A78"/>
    <w:rsid w:val="00B33479"/>
    <w:rsid w:val="00B374DF"/>
    <w:rsid w:val="00B40E07"/>
    <w:rsid w:val="00B444CD"/>
    <w:rsid w:val="00B45B21"/>
    <w:rsid w:val="00B45E98"/>
    <w:rsid w:val="00B53188"/>
    <w:rsid w:val="00B55D87"/>
    <w:rsid w:val="00B56199"/>
    <w:rsid w:val="00B56AF6"/>
    <w:rsid w:val="00B64854"/>
    <w:rsid w:val="00B72936"/>
    <w:rsid w:val="00B72F8B"/>
    <w:rsid w:val="00B73525"/>
    <w:rsid w:val="00B82F1E"/>
    <w:rsid w:val="00B92344"/>
    <w:rsid w:val="00B974D1"/>
    <w:rsid w:val="00BA2379"/>
    <w:rsid w:val="00BA5224"/>
    <w:rsid w:val="00BC0E55"/>
    <w:rsid w:val="00BC43C3"/>
    <w:rsid w:val="00BC6522"/>
    <w:rsid w:val="00BE3F1A"/>
    <w:rsid w:val="00BF2945"/>
    <w:rsid w:val="00BF646F"/>
    <w:rsid w:val="00BF76E6"/>
    <w:rsid w:val="00C00778"/>
    <w:rsid w:val="00C029BA"/>
    <w:rsid w:val="00C04C06"/>
    <w:rsid w:val="00C12B9A"/>
    <w:rsid w:val="00C22443"/>
    <w:rsid w:val="00C25131"/>
    <w:rsid w:val="00C277C0"/>
    <w:rsid w:val="00C370D8"/>
    <w:rsid w:val="00C37BC0"/>
    <w:rsid w:val="00C37DE2"/>
    <w:rsid w:val="00C37EA5"/>
    <w:rsid w:val="00C45942"/>
    <w:rsid w:val="00C5690E"/>
    <w:rsid w:val="00C617BD"/>
    <w:rsid w:val="00C708EE"/>
    <w:rsid w:val="00C74A76"/>
    <w:rsid w:val="00C75A01"/>
    <w:rsid w:val="00C81753"/>
    <w:rsid w:val="00C81E96"/>
    <w:rsid w:val="00C84D33"/>
    <w:rsid w:val="00C86D5B"/>
    <w:rsid w:val="00C90C56"/>
    <w:rsid w:val="00C924CD"/>
    <w:rsid w:val="00CA15F1"/>
    <w:rsid w:val="00CA36E8"/>
    <w:rsid w:val="00CA44AB"/>
    <w:rsid w:val="00CB196F"/>
    <w:rsid w:val="00CB1E5C"/>
    <w:rsid w:val="00CB346E"/>
    <w:rsid w:val="00CB50A9"/>
    <w:rsid w:val="00CB574E"/>
    <w:rsid w:val="00CC11A5"/>
    <w:rsid w:val="00CC2728"/>
    <w:rsid w:val="00CF2D2D"/>
    <w:rsid w:val="00CF778F"/>
    <w:rsid w:val="00D02AE1"/>
    <w:rsid w:val="00D11373"/>
    <w:rsid w:val="00D17D95"/>
    <w:rsid w:val="00D208B1"/>
    <w:rsid w:val="00D20C2A"/>
    <w:rsid w:val="00D25E3A"/>
    <w:rsid w:val="00D262EA"/>
    <w:rsid w:val="00D30C1D"/>
    <w:rsid w:val="00D31A0B"/>
    <w:rsid w:val="00D351D5"/>
    <w:rsid w:val="00D42423"/>
    <w:rsid w:val="00D42C91"/>
    <w:rsid w:val="00D50045"/>
    <w:rsid w:val="00D5408D"/>
    <w:rsid w:val="00D542C0"/>
    <w:rsid w:val="00D618B2"/>
    <w:rsid w:val="00D7536A"/>
    <w:rsid w:val="00D7571D"/>
    <w:rsid w:val="00D804E1"/>
    <w:rsid w:val="00D84202"/>
    <w:rsid w:val="00D85F1A"/>
    <w:rsid w:val="00D8767F"/>
    <w:rsid w:val="00D87A62"/>
    <w:rsid w:val="00D940E3"/>
    <w:rsid w:val="00DA34EE"/>
    <w:rsid w:val="00E00991"/>
    <w:rsid w:val="00E0126F"/>
    <w:rsid w:val="00E02CA5"/>
    <w:rsid w:val="00E12307"/>
    <w:rsid w:val="00E254EF"/>
    <w:rsid w:val="00E32DC1"/>
    <w:rsid w:val="00E35F82"/>
    <w:rsid w:val="00E43C4B"/>
    <w:rsid w:val="00E51BB5"/>
    <w:rsid w:val="00E5232C"/>
    <w:rsid w:val="00E53392"/>
    <w:rsid w:val="00E54C32"/>
    <w:rsid w:val="00E636D6"/>
    <w:rsid w:val="00E67EA7"/>
    <w:rsid w:val="00E70879"/>
    <w:rsid w:val="00E71AE3"/>
    <w:rsid w:val="00E724F3"/>
    <w:rsid w:val="00E74C82"/>
    <w:rsid w:val="00E76D91"/>
    <w:rsid w:val="00E80893"/>
    <w:rsid w:val="00E85665"/>
    <w:rsid w:val="00E910B2"/>
    <w:rsid w:val="00E92919"/>
    <w:rsid w:val="00E93DF1"/>
    <w:rsid w:val="00EA3805"/>
    <w:rsid w:val="00EB20E0"/>
    <w:rsid w:val="00EB74C6"/>
    <w:rsid w:val="00EC0CF6"/>
    <w:rsid w:val="00EC22A2"/>
    <w:rsid w:val="00EC5FD3"/>
    <w:rsid w:val="00ED4199"/>
    <w:rsid w:val="00ED4A76"/>
    <w:rsid w:val="00EE016F"/>
    <w:rsid w:val="00EE04DF"/>
    <w:rsid w:val="00EE3A27"/>
    <w:rsid w:val="00EE3EF2"/>
    <w:rsid w:val="00EF1528"/>
    <w:rsid w:val="00EF1DE6"/>
    <w:rsid w:val="00F05762"/>
    <w:rsid w:val="00F12474"/>
    <w:rsid w:val="00F154CF"/>
    <w:rsid w:val="00F2142C"/>
    <w:rsid w:val="00F31A58"/>
    <w:rsid w:val="00F37D25"/>
    <w:rsid w:val="00F43969"/>
    <w:rsid w:val="00F46AAF"/>
    <w:rsid w:val="00F56875"/>
    <w:rsid w:val="00F63AAB"/>
    <w:rsid w:val="00F6573D"/>
    <w:rsid w:val="00F65E82"/>
    <w:rsid w:val="00F715BE"/>
    <w:rsid w:val="00F77FF6"/>
    <w:rsid w:val="00F8288B"/>
    <w:rsid w:val="00F8584F"/>
    <w:rsid w:val="00F86A44"/>
    <w:rsid w:val="00F90DA2"/>
    <w:rsid w:val="00FA4EEE"/>
    <w:rsid w:val="00FA53AB"/>
    <w:rsid w:val="00FA5ACF"/>
    <w:rsid w:val="00FA6637"/>
    <w:rsid w:val="00FB28F2"/>
    <w:rsid w:val="00FB4749"/>
    <w:rsid w:val="00FC3A84"/>
    <w:rsid w:val="00FC5978"/>
    <w:rsid w:val="00FD1370"/>
    <w:rsid w:val="00FD6040"/>
    <w:rsid w:val="00FE7654"/>
    <w:rsid w:val="00FF0895"/>
    <w:rsid w:val="00FF1A65"/>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4F"/>
    <w:pPr>
      <w:ind w:left="720"/>
      <w:contextualSpacing/>
    </w:pPr>
  </w:style>
  <w:style w:type="table" w:styleId="a4">
    <w:name w:val="Table Grid"/>
    <w:basedOn w:val="a1"/>
    <w:uiPriority w:val="59"/>
    <w:rsid w:val="006C23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253B1"/>
    <w:pPr>
      <w:spacing w:after="0" w:line="240" w:lineRule="auto"/>
    </w:pPr>
    <w:rPr>
      <w:sz w:val="20"/>
      <w:szCs w:val="20"/>
    </w:rPr>
  </w:style>
  <w:style w:type="character" w:customStyle="1" w:styleId="a6">
    <w:name w:val="Текст сноски Знак"/>
    <w:basedOn w:val="a0"/>
    <w:link w:val="a5"/>
    <w:uiPriority w:val="99"/>
    <w:semiHidden/>
    <w:locked/>
    <w:rsid w:val="006253B1"/>
    <w:rPr>
      <w:rFonts w:cs="Times New Roman"/>
      <w:sz w:val="20"/>
      <w:szCs w:val="20"/>
      <w:lang w:val="uk-UA" w:eastAsia="x-none"/>
    </w:rPr>
  </w:style>
  <w:style w:type="character" w:styleId="a7">
    <w:name w:val="footnote reference"/>
    <w:basedOn w:val="a0"/>
    <w:uiPriority w:val="99"/>
    <w:semiHidden/>
    <w:unhideWhenUsed/>
    <w:rsid w:val="006253B1"/>
    <w:rPr>
      <w:rFonts w:cs="Times New Roman"/>
      <w:vertAlign w:val="superscript"/>
    </w:rPr>
  </w:style>
  <w:style w:type="paragraph" w:styleId="a8">
    <w:name w:val="header"/>
    <w:basedOn w:val="a"/>
    <w:link w:val="a9"/>
    <w:uiPriority w:val="99"/>
    <w:unhideWhenUsed/>
    <w:rsid w:val="003553C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553C1"/>
    <w:rPr>
      <w:rFonts w:cs="Times New Roman"/>
      <w:lang w:val="uk-UA" w:eastAsia="x-none"/>
    </w:rPr>
  </w:style>
  <w:style w:type="paragraph" w:styleId="aa">
    <w:name w:val="footer"/>
    <w:basedOn w:val="a"/>
    <w:link w:val="ab"/>
    <w:uiPriority w:val="99"/>
    <w:unhideWhenUsed/>
    <w:rsid w:val="003553C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553C1"/>
    <w:rPr>
      <w:rFonts w:cs="Times New Roman"/>
      <w:lang w:val="uk-UA" w:eastAsia="x-none"/>
    </w:rPr>
  </w:style>
  <w:style w:type="character" w:styleId="ac">
    <w:name w:val="Hyperlink"/>
    <w:basedOn w:val="a0"/>
    <w:uiPriority w:val="99"/>
    <w:unhideWhenUsed/>
    <w:rsid w:val="006D5CD4"/>
    <w:rPr>
      <w:rFonts w:cs="Times New Roman"/>
      <w:color w:val="0000FF" w:themeColor="hyperlink"/>
      <w:u w:val="single"/>
    </w:rPr>
  </w:style>
  <w:style w:type="paragraph" w:styleId="ad">
    <w:name w:val="Balloon Text"/>
    <w:basedOn w:val="a"/>
    <w:link w:val="ae"/>
    <w:uiPriority w:val="99"/>
    <w:semiHidden/>
    <w:unhideWhenUsed/>
    <w:rsid w:val="00A57C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A57C61"/>
    <w:rPr>
      <w:rFonts w:ascii="Tahoma" w:hAnsi="Tahoma" w:cs="Tahoma"/>
      <w:sz w:val="16"/>
      <w:szCs w:val="16"/>
      <w:lang w:val="uk-UA" w:eastAsia="x-none"/>
    </w:rPr>
  </w:style>
  <w:style w:type="character" w:styleId="af">
    <w:name w:val="FollowedHyperlink"/>
    <w:basedOn w:val="a0"/>
    <w:uiPriority w:val="99"/>
    <w:semiHidden/>
    <w:unhideWhenUsed/>
    <w:rsid w:val="00757528"/>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home/standards/iso26000.htm" TargetMode="External"/><Relationship Id="rId18" Type="http://schemas.openxmlformats.org/officeDocument/2006/relationships/hyperlink" Target="http://www.ifc.org/sustainabilityframework" TargetMode="External"/><Relationship Id="rId26" Type="http://schemas.openxmlformats.org/officeDocument/2006/relationships/hyperlink" Target="http://somo.nl/publications-en/Publication_3899" TargetMode="External"/><Relationship Id="rId3" Type="http://schemas.openxmlformats.org/officeDocument/2006/relationships/styles" Target="styles.xml"/><Relationship Id="rId21" Type="http://schemas.openxmlformats.org/officeDocument/2006/relationships/hyperlink" Target="http://www.ohchr.org/Documents/AboutUs/NHRI/%20Edinburgh_"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hchr.org" TargetMode="External"/><Relationship Id="rId17" Type="http://schemas.openxmlformats.org/officeDocument/2006/relationships/hyperlink" Target="http://www.unglobalcompact.org/Issues/%20human_rights/childrens_principles.html" TargetMode="External"/><Relationship Id="rId25" Type="http://schemas.openxmlformats.org/officeDocument/2006/relationships/hyperlink" Target="http://www.business-humanright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chr.org/Documents/Issues/Business/%20Intro_Guiding_" TargetMode="External"/><Relationship Id="rId20" Type="http://schemas.openxmlformats.org/officeDocument/2006/relationships/hyperlink" Target="http://www.ohchr.org/Documents/Countries/NHRI/Chart_Status_NIs.pdf" TargetMode="External"/><Relationship Id="rId29" Type="http://schemas.openxmlformats.org/officeDocument/2006/relationships/hyperlink" Target="http://www.oxfam.org.au/expl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global/standards/lang--en/index.htm" TargetMode="External"/><Relationship Id="rId24" Type="http://schemas.openxmlformats.org/officeDocument/2006/relationships/hyperlink" Target="http://ec.europa.eu/enterprise/policie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nglobalcompact.org" TargetMode="External"/><Relationship Id="rId23" Type="http://schemas.openxmlformats.org/officeDocument/2006/relationships/hyperlink" Target="http://ec.europa.eu/enterprise/policies/sustainable-business/files/csr-sme/human-rightssme%20-guide-final_en.pdf" TargetMode="External"/><Relationship Id="rId28" Type="http://schemas.openxmlformats.org/officeDocument/2006/relationships/hyperlink" Target="http://www.csreurope.org/%20company_mechanisms_for_addressing_human_rights_%20complaints.html" TargetMode="External"/><Relationship Id="rId10" Type="http://schemas.openxmlformats.org/officeDocument/2006/relationships/hyperlink" Target="http://www.ohchr.org" TargetMode="External"/><Relationship Id="rId19" Type="http://schemas.openxmlformats.org/officeDocument/2006/relationships/hyperlink" Target="http://www.ohchr.org/EN/Issues/Business/%20Pages/NationalActionPlans.aspx" TargetMode="External"/><Relationship Id="rId31" Type="http://schemas.openxmlformats.org/officeDocument/2006/relationships/hyperlink" Target="http://www.icmm.com/page/14809/%20humanrights-in-the-mining-and-metals-industry-overview-management-approach-andissue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oecd.org/daf/inv/mne/" TargetMode="External"/><Relationship Id="rId22" Type="http://schemas.openxmlformats.org/officeDocument/2006/relationships/hyperlink" Target="http://www.humanrightsbusiness.org/" TargetMode="External"/><Relationship Id="rId27" Type="http://schemas.openxmlformats.org/officeDocument/2006/relationships/hyperlink" Target="http://www.ioe-emp.org/fileadmin/ioe_documents/" TargetMode="External"/><Relationship Id="rId30" Type="http://schemas.openxmlformats.org/officeDocument/2006/relationships/hyperlink" Target="http://www.ethicaltrade.org/"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D1E8-572B-46A7-B5F4-F11959BE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19035</Words>
  <Characters>108502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dcterms:created xsi:type="dcterms:W3CDTF">2021-06-09T12:45:00Z</dcterms:created>
  <dcterms:modified xsi:type="dcterms:W3CDTF">2021-06-09T12:45:00Z</dcterms:modified>
</cp:coreProperties>
</file>