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20D4" w:rsidRPr="00D41050" w:rsidRDefault="004E20D4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uk-UA"/>
        </w:rPr>
      </w:pPr>
      <w:r w:rsidRPr="004E20D4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Осінська Олен</w:t>
      </w:r>
      <w:r w:rsidRPr="004E20D4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а </w:t>
      </w:r>
      <w:r w:rsidRPr="004E20D4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Анатоліївн</w:t>
      </w:r>
      <w:r w:rsidRPr="004E20D4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Cпеціальність: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081 – Право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Назва дисертаційної роботи: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“</w:t>
      </w:r>
      <w:r w:rsidRPr="004E20D4"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Внутрішні організаційно-господарські правовідносинив умовах цифровізації</w:t>
      </w:r>
      <w:r w:rsidRPr="004E20D4">
        <w:rPr>
          <w:rStyle w:val="a3"/>
        </w:rPr>
        <w:t>”</w:t>
      </w:r>
      <w:r w:rsidRPr="004E20D4">
        <w:rPr>
          <w:rStyle w:val="a3"/>
          <w:shd w:val="clear" w:color="auto" w:fill="FFFFFF"/>
        </w:rPr>
        <w:br/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Захист дисертації відбудеться за посиланням: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Інформація про призначення дати захисту дисертації: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Дата захисту: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28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03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.202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5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р. (11.00)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Наказ (</w:t>
      </w:r>
      <w:r w:rsidRPr="004E20D4">
        <w:rPr>
          <w:rFonts w:ascii="Arial" w:hAnsi="Arial" w:cs="Arial"/>
          <w:sz w:val="21"/>
          <w:szCs w:val="21"/>
          <w:shd w:val="clear" w:color="auto" w:fill="FFFFFF"/>
        </w:rPr>
        <w:t>завантажити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Дисертаційна робота (</w:t>
      </w:r>
      <w:r w:rsidRPr="004E20D4">
        <w:rPr>
          <w:rFonts w:ascii="Arial" w:hAnsi="Arial" w:cs="Arial"/>
          <w:sz w:val="21"/>
          <w:szCs w:val="21"/>
          <w:shd w:val="clear" w:color="auto" w:fill="FFFFFF"/>
        </w:rPr>
        <w:t>завантажити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Висновок (</w:t>
      </w:r>
      <w:r w:rsidRPr="004E20D4">
        <w:rPr>
          <w:rFonts w:ascii="Arial" w:hAnsi="Arial" w:cs="Arial"/>
          <w:sz w:val="21"/>
          <w:szCs w:val="21"/>
          <w:shd w:val="clear" w:color="auto" w:fill="FFFFFF"/>
        </w:rPr>
        <w:t>завантажити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Голова вченої ради: </w:t>
      </w:r>
      <w:r w:rsidRPr="004E20D4">
        <w:rPr>
          <w:rStyle w:val="a3"/>
        </w:rPr>
        <w:t>Гудіма Тетяна Степанівна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Рецензент: 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Джабраілов Руслан Аятшахович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r w:rsidRPr="004E20D4">
        <w:rPr>
          <w:rFonts w:ascii="Arial" w:hAnsi="Arial" w:cs="Arial"/>
          <w:sz w:val="21"/>
          <w:szCs w:val="21"/>
          <w:shd w:val="clear" w:color="auto" w:fill="FFFFFF"/>
        </w:rPr>
        <w:t>рецензія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Рецензент: </w:t>
      </w:r>
      <w:proofErr w:type="spellStart"/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Сошников</w:t>
      </w:r>
      <w:proofErr w:type="spellEnd"/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Антон Олександрович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4E20D4">
        <w:rPr>
          <w:rFonts w:ascii="Arial" w:hAnsi="Arial" w:cs="Arial"/>
          <w:sz w:val="21"/>
          <w:szCs w:val="21"/>
          <w:shd w:val="clear" w:color="auto" w:fill="FFFFFF"/>
        </w:rPr>
        <w:t>(рецензія)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Офіційний опонент: 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>Шаповалова Ольга Вікторівна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(</w:t>
      </w:r>
      <w:r w:rsidRPr="004E20D4">
        <w:rPr>
          <w:rFonts w:ascii="Arial" w:hAnsi="Arial" w:cs="Arial"/>
          <w:sz w:val="21"/>
          <w:szCs w:val="21"/>
          <w:shd w:val="clear" w:color="auto" w:fill="FFFFFF"/>
        </w:rPr>
        <w:t>відгук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Офіційний опонент: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  <w:t>Поєдинок Валерія Вікторівна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</w:t>
      </w:r>
      <w:r w:rsidRPr="004E20D4">
        <w:rPr>
          <w:rFonts w:ascii="Arial" w:hAnsi="Arial" w:cs="Arial"/>
          <w:sz w:val="21"/>
          <w:szCs w:val="21"/>
          <w:shd w:val="clear" w:color="auto" w:fill="FFFFFF"/>
        </w:rPr>
        <w:t>відгук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Відеозапис захисту: 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Відеозапис захисту з електронною печаткою Інституту (</w:t>
      </w:r>
      <w:r w:rsidRPr="004E20D4">
        <w:rPr>
          <w:rFonts w:ascii="Arial" w:hAnsi="Arial" w:cs="Arial"/>
          <w:sz w:val="21"/>
          <w:szCs w:val="21"/>
          <w:shd w:val="clear" w:color="auto" w:fill="FFFFFF"/>
        </w:rPr>
        <w:t>завантажити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Рішення разової спеціалізованої вченої ради про присудження ступеня доктора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філософії (</w:t>
      </w:r>
      <w:r w:rsidRPr="004E20D4">
        <w:rPr>
          <w:rFonts w:ascii="Arial" w:hAnsi="Arial" w:cs="Arial"/>
          <w:sz w:val="21"/>
          <w:szCs w:val="21"/>
          <w:shd w:val="clear" w:color="auto" w:fill="FFFFFF"/>
        </w:rPr>
        <w:t>завантажити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</w:p>
    <w:sectPr w:rsidR="004E20D4" w:rsidRPr="00D41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D4"/>
    <w:rsid w:val="004E20D4"/>
    <w:rsid w:val="00D4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C00D"/>
  <w15:chartTrackingRefBased/>
  <w15:docId w15:val="{C8CF0B69-4449-E642-BF2F-F9DC3E37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0D4"/>
    <w:rPr>
      <w:b/>
      <w:bCs/>
    </w:rPr>
  </w:style>
  <w:style w:type="character" w:styleId="a4">
    <w:name w:val="Hyperlink"/>
    <w:basedOn w:val="a0"/>
    <w:uiPriority w:val="99"/>
    <w:semiHidden/>
    <w:unhideWhenUsed/>
    <w:rsid w:val="004E20D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20D4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Gud</dc:creator>
  <cp:keywords/>
  <dc:description/>
  <cp:lastModifiedBy>T Gud</cp:lastModifiedBy>
  <cp:revision>1</cp:revision>
  <dcterms:created xsi:type="dcterms:W3CDTF">2025-02-05T10:08:00Z</dcterms:created>
  <dcterms:modified xsi:type="dcterms:W3CDTF">2025-02-05T12:42:00Z</dcterms:modified>
</cp:coreProperties>
</file>